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F0109" w14:textId="6DE230D8" w:rsidR="00A7033C" w:rsidRDefault="00BC57D4" w:rsidP="00BC57D4">
      <w:pPr>
        <w:ind w:left="-720" w:right="-720"/>
      </w:pPr>
      <w:r w:rsidRPr="00BB2DAF">
        <w:rPr>
          <w:b/>
          <w:bCs/>
          <w:noProof/>
          <w:sz w:val="24"/>
          <w:szCs w:val="24"/>
        </w:rPr>
        <w:drawing>
          <wp:anchor distT="0" distB="0" distL="114300" distR="114300" simplePos="0" relativeHeight="251658240" behindDoc="0" locked="0" layoutInCell="1" allowOverlap="1" wp14:anchorId="05C6E424" wp14:editId="161DE59F">
            <wp:simplePos x="0" y="0"/>
            <wp:positionH relativeFrom="margin">
              <wp:posOffset>826770</wp:posOffset>
            </wp:positionH>
            <wp:positionV relativeFrom="paragraph">
              <wp:posOffset>-266700</wp:posOffset>
            </wp:positionV>
            <wp:extent cx="4496106" cy="3209925"/>
            <wp:effectExtent l="0" t="0" r="0" b="0"/>
            <wp:wrapNone/>
            <wp:docPr id="810324607" name="Picture 810324607"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24607" name="Picture 1" descr="Arrow&#10;&#10;Description automatically generated"/>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496106" cy="3209925"/>
                    </a:xfrm>
                    <a:prstGeom prst="rect">
                      <a:avLst/>
                    </a:prstGeom>
                  </pic:spPr>
                </pic:pic>
              </a:graphicData>
            </a:graphic>
            <wp14:sizeRelH relativeFrom="margin">
              <wp14:pctWidth>0</wp14:pctWidth>
            </wp14:sizeRelH>
            <wp14:sizeRelV relativeFrom="margin">
              <wp14:pctHeight>0</wp14:pctHeight>
            </wp14:sizeRelV>
          </wp:anchor>
        </w:drawing>
      </w:r>
    </w:p>
    <w:p w14:paraId="59B375DB" w14:textId="4F3F649C" w:rsidR="00BC57D4" w:rsidRPr="00BC57D4" w:rsidRDefault="00BC57D4" w:rsidP="00BC57D4"/>
    <w:p w14:paraId="79FB041A" w14:textId="2C71A933" w:rsidR="00BC57D4" w:rsidRPr="00BC57D4" w:rsidRDefault="00BC57D4" w:rsidP="00BC57D4"/>
    <w:p w14:paraId="038DE6DF" w14:textId="3FD84CF4" w:rsidR="00BC57D4" w:rsidRPr="00BC57D4" w:rsidRDefault="00BC57D4" w:rsidP="00BC57D4"/>
    <w:p w14:paraId="783903D9" w14:textId="1B3F8366" w:rsidR="00BC57D4" w:rsidRPr="00BC57D4" w:rsidRDefault="00BC57D4" w:rsidP="00BC57D4"/>
    <w:p w14:paraId="769D4803" w14:textId="74243A5D" w:rsidR="00BC57D4" w:rsidRPr="00BC57D4" w:rsidRDefault="00BC57D4" w:rsidP="00BC57D4"/>
    <w:p w14:paraId="64061156" w14:textId="667DCB96" w:rsidR="00BC57D4" w:rsidRPr="00BC57D4" w:rsidRDefault="00BC57D4" w:rsidP="00BC57D4"/>
    <w:p w14:paraId="79D601A2" w14:textId="044BE022" w:rsidR="00BC57D4" w:rsidRPr="00BC57D4" w:rsidRDefault="00BC57D4" w:rsidP="00BC57D4"/>
    <w:p w14:paraId="630D8B1D" w14:textId="09021E0D" w:rsidR="00BC57D4" w:rsidRPr="00BC57D4" w:rsidRDefault="00BC57D4" w:rsidP="00BC57D4"/>
    <w:p w14:paraId="7CD2EA52" w14:textId="342B183A" w:rsidR="00BC57D4" w:rsidRDefault="00BC57D4" w:rsidP="00BC57D4"/>
    <w:p w14:paraId="6AF9BEB4" w14:textId="77777777" w:rsidR="00BC57D4" w:rsidRDefault="00BC57D4" w:rsidP="00BC57D4">
      <w:pPr>
        <w:ind w:left="-720" w:right="-720"/>
        <w:jc w:val="center"/>
        <w:rPr>
          <w:rFonts w:ascii="Abadi" w:hAnsi="Abadi"/>
          <w:b/>
          <w:bCs/>
          <w:color w:val="990033"/>
          <w:sz w:val="48"/>
          <w:szCs w:val="48"/>
        </w:rPr>
      </w:pPr>
    </w:p>
    <w:p w14:paraId="0449B207" w14:textId="77777777" w:rsidR="00BC57D4" w:rsidRDefault="00BC57D4" w:rsidP="00BC57D4">
      <w:pPr>
        <w:ind w:left="-720" w:right="-720"/>
        <w:jc w:val="center"/>
        <w:rPr>
          <w:rFonts w:ascii="Abadi" w:hAnsi="Abadi"/>
          <w:b/>
          <w:bCs/>
          <w:color w:val="990033"/>
          <w:sz w:val="48"/>
          <w:szCs w:val="48"/>
        </w:rPr>
      </w:pPr>
    </w:p>
    <w:p w14:paraId="0343790F" w14:textId="0A15E047" w:rsidR="00BC57D4" w:rsidRPr="00BC57D4" w:rsidRDefault="00BC57D4" w:rsidP="00BC57D4">
      <w:pPr>
        <w:ind w:left="-720" w:right="-720"/>
        <w:jc w:val="center"/>
        <w:rPr>
          <w:rFonts w:ascii="Abadi" w:hAnsi="Abadi"/>
          <w:b/>
          <w:bCs/>
          <w:color w:val="990033"/>
          <w:sz w:val="48"/>
          <w:szCs w:val="48"/>
        </w:rPr>
      </w:pPr>
      <w:r w:rsidRPr="00BC57D4">
        <w:rPr>
          <w:rFonts w:ascii="Abadi" w:hAnsi="Abadi"/>
          <w:b/>
          <w:bCs/>
          <w:color w:val="990033"/>
          <w:sz w:val="48"/>
          <w:szCs w:val="48"/>
        </w:rPr>
        <w:t>Oxford Area School District</w:t>
      </w:r>
    </w:p>
    <w:p w14:paraId="0D554EAC" w14:textId="08E0EBC0" w:rsidR="00BC57D4" w:rsidRPr="00BC57D4" w:rsidRDefault="00BC57D4" w:rsidP="00BC57D4">
      <w:pPr>
        <w:ind w:left="-720" w:right="-720"/>
        <w:jc w:val="center"/>
        <w:rPr>
          <w:rFonts w:ascii="Abadi" w:hAnsi="Abadi"/>
          <w:b/>
          <w:bCs/>
          <w:sz w:val="48"/>
          <w:szCs w:val="48"/>
        </w:rPr>
      </w:pPr>
      <w:r w:rsidRPr="00BC57D4">
        <w:rPr>
          <w:rFonts w:ascii="Abadi" w:hAnsi="Abadi"/>
          <w:b/>
          <w:bCs/>
          <w:sz w:val="56"/>
          <w:szCs w:val="56"/>
        </w:rPr>
        <w:t>Hornet Virtual Academy</w:t>
      </w:r>
    </w:p>
    <w:p w14:paraId="5A184ABC" w14:textId="25027238" w:rsidR="00BC57D4" w:rsidRPr="00BC57D4" w:rsidRDefault="00BC57D4" w:rsidP="00BC57D4">
      <w:pPr>
        <w:ind w:left="-720" w:right="-720"/>
        <w:jc w:val="center"/>
        <w:rPr>
          <w:rFonts w:ascii="Abadi" w:hAnsi="Abadi"/>
          <w:b/>
          <w:bCs/>
          <w:color w:val="990033"/>
          <w:sz w:val="36"/>
          <w:szCs w:val="36"/>
        </w:rPr>
      </w:pPr>
      <w:r w:rsidRPr="00BC57D4">
        <w:rPr>
          <w:rFonts w:ascii="Abadi" w:hAnsi="Abadi"/>
          <w:b/>
          <w:bCs/>
          <w:color w:val="990033"/>
          <w:sz w:val="36"/>
          <w:szCs w:val="36"/>
        </w:rPr>
        <w:t xml:space="preserve">Course Selection Guide </w:t>
      </w:r>
      <w:r w:rsidR="00CB57CD">
        <w:rPr>
          <w:rFonts w:ascii="Abadi" w:hAnsi="Abadi"/>
          <w:b/>
          <w:bCs/>
          <w:color w:val="990033"/>
          <w:sz w:val="36"/>
          <w:szCs w:val="36"/>
        </w:rPr>
        <w:t>7</w:t>
      </w:r>
      <w:r w:rsidRPr="00BC57D4">
        <w:rPr>
          <w:rFonts w:ascii="Abadi" w:hAnsi="Abadi"/>
          <w:b/>
          <w:bCs/>
          <w:color w:val="990033"/>
          <w:sz w:val="36"/>
          <w:szCs w:val="36"/>
        </w:rPr>
        <w:t>-12th Grades</w:t>
      </w:r>
    </w:p>
    <w:p w14:paraId="6E76B1E3" w14:textId="7ED8E72A" w:rsidR="00BC57D4" w:rsidRPr="00BC57D4" w:rsidRDefault="00BC57D4" w:rsidP="00BC57D4">
      <w:pPr>
        <w:ind w:left="-720" w:right="-720"/>
        <w:jc w:val="center"/>
        <w:rPr>
          <w:rFonts w:ascii="Abadi" w:hAnsi="Abadi"/>
          <w:b/>
          <w:bCs/>
          <w:color w:val="990033"/>
          <w:sz w:val="36"/>
          <w:szCs w:val="36"/>
        </w:rPr>
      </w:pPr>
      <w:r w:rsidRPr="00BC57D4">
        <w:rPr>
          <w:rFonts w:ascii="Abadi" w:hAnsi="Abadi"/>
          <w:b/>
          <w:bCs/>
          <w:color w:val="990033"/>
          <w:sz w:val="36"/>
          <w:szCs w:val="36"/>
        </w:rPr>
        <w:t>202</w:t>
      </w:r>
      <w:r w:rsidR="0089789E">
        <w:rPr>
          <w:rFonts w:ascii="Abadi" w:hAnsi="Abadi"/>
          <w:b/>
          <w:bCs/>
          <w:color w:val="990033"/>
          <w:sz w:val="36"/>
          <w:szCs w:val="36"/>
        </w:rPr>
        <w:t>4</w:t>
      </w:r>
      <w:r w:rsidRPr="00BC57D4">
        <w:rPr>
          <w:rFonts w:ascii="Abadi" w:hAnsi="Abadi"/>
          <w:b/>
          <w:bCs/>
          <w:color w:val="990033"/>
          <w:sz w:val="36"/>
          <w:szCs w:val="36"/>
        </w:rPr>
        <w:t>-202</w:t>
      </w:r>
      <w:r w:rsidR="0089789E">
        <w:rPr>
          <w:rFonts w:ascii="Abadi" w:hAnsi="Abadi"/>
          <w:b/>
          <w:bCs/>
          <w:color w:val="990033"/>
          <w:sz w:val="36"/>
          <w:szCs w:val="36"/>
        </w:rPr>
        <w:t>5</w:t>
      </w:r>
      <w:r w:rsidRPr="00BC57D4">
        <w:rPr>
          <w:rFonts w:ascii="Abadi" w:hAnsi="Abadi"/>
          <w:b/>
          <w:bCs/>
          <w:color w:val="990033"/>
          <w:sz w:val="36"/>
          <w:szCs w:val="36"/>
        </w:rPr>
        <w:t xml:space="preserve"> School Year </w:t>
      </w:r>
    </w:p>
    <w:p w14:paraId="365311E3" w14:textId="6813807A" w:rsidR="00BC57D4" w:rsidRPr="00BC57D4" w:rsidRDefault="00BC57D4" w:rsidP="00BC57D4">
      <w:pPr>
        <w:rPr>
          <w:rFonts w:ascii="Abadi" w:hAnsi="Abadi"/>
          <w:sz w:val="36"/>
          <w:szCs w:val="36"/>
        </w:rPr>
      </w:pPr>
    </w:p>
    <w:p w14:paraId="1B1D5266" w14:textId="5935E39D" w:rsidR="00BC57D4" w:rsidRPr="00BC57D4" w:rsidRDefault="00BC57D4" w:rsidP="00BC57D4">
      <w:pPr>
        <w:rPr>
          <w:rFonts w:ascii="Abadi" w:hAnsi="Abadi"/>
          <w:sz w:val="36"/>
          <w:szCs w:val="36"/>
        </w:rPr>
      </w:pPr>
    </w:p>
    <w:p w14:paraId="3865CB09" w14:textId="35AEAAB1" w:rsidR="00BC57D4" w:rsidRDefault="00BC57D4" w:rsidP="00BC57D4">
      <w:pPr>
        <w:rPr>
          <w:rFonts w:ascii="Abadi" w:hAnsi="Abadi"/>
          <w:sz w:val="36"/>
          <w:szCs w:val="36"/>
        </w:rPr>
      </w:pPr>
    </w:p>
    <w:p w14:paraId="6764B0E3" w14:textId="77777777" w:rsidR="002D0E66" w:rsidRDefault="002D0E66" w:rsidP="00BC57D4">
      <w:pPr>
        <w:rPr>
          <w:rFonts w:ascii="Abadi" w:hAnsi="Abadi"/>
          <w:sz w:val="36"/>
          <w:szCs w:val="36"/>
        </w:rPr>
      </w:pPr>
    </w:p>
    <w:p w14:paraId="37D2884E" w14:textId="77777777" w:rsidR="002D0E66" w:rsidRPr="00BC57D4" w:rsidRDefault="002D0E66" w:rsidP="00BC57D4">
      <w:pPr>
        <w:rPr>
          <w:rFonts w:ascii="Abadi" w:hAnsi="Abadi"/>
          <w:sz w:val="36"/>
          <w:szCs w:val="36"/>
        </w:rPr>
      </w:pPr>
    </w:p>
    <w:p w14:paraId="70153CA4" w14:textId="07C66EB5" w:rsidR="00BC57D4" w:rsidRPr="00BC57D4" w:rsidRDefault="00BC57D4" w:rsidP="00BC57D4">
      <w:pPr>
        <w:rPr>
          <w:rFonts w:ascii="Abadi" w:hAnsi="Abadi"/>
          <w:sz w:val="36"/>
          <w:szCs w:val="36"/>
        </w:rPr>
      </w:pPr>
    </w:p>
    <w:p w14:paraId="7BE38143" w14:textId="6CDF2AC4" w:rsidR="00BC57D4" w:rsidRPr="00BC57D4" w:rsidRDefault="00BC57D4" w:rsidP="00BC57D4">
      <w:pPr>
        <w:rPr>
          <w:rFonts w:ascii="Abadi" w:hAnsi="Abadi"/>
          <w:sz w:val="36"/>
          <w:szCs w:val="36"/>
        </w:rPr>
      </w:pPr>
      <w:r>
        <w:rPr>
          <w:noProof/>
        </w:rPr>
        <w:drawing>
          <wp:anchor distT="0" distB="0" distL="114300" distR="114300" simplePos="0" relativeHeight="251658241" behindDoc="1" locked="0" layoutInCell="1" allowOverlap="1" wp14:anchorId="063426B3" wp14:editId="1BE28D60">
            <wp:simplePos x="0" y="0"/>
            <wp:positionH relativeFrom="column">
              <wp:posOffset>1019175</wp:posOffset>
            </wp:positionH>
            <wp:positionV relativeFrom="paragraph">
              <wp:posOffset>272415</wp:posOffset>
            </wp:positionV>
            <wp:extent cx="3667125" cy="1704975"/>
            <wp:effectExtent l="0" t="0" r="9525" b="9525"/>
            <wp:wrapNone/>
            <wp:docPr id="1131776825" name="Picture 1131776825" descr="A picture contain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76825" name="Picture 1" descr="A picture containing design&#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667125" cy="1704975"/>
                    </a:xfrm>
                    <a:prstGeom prst="rect">
                      <a:avLst/>
                    </a:prstGeom>
                  </pic:spPr>
                </pic:pic>
              </a:graphicData>
            </a:graphic>
          </wp:anchor>
        </w:drawing>
      </w:r>
    </w:p>
    <w:p w14:paraId="57A31F35" w14:textId="7C38DBF3" w:rsidR="00BC57D4" w:rsidRPr="00BC57D4" w:rsidRDefault="00BC57D4" w:rsidP="00BC57D4">
      <w:pPr>
        <w:rPr>
          <w:rFonts w:ascii="Abadi" w:hAnsi="Abadi"/>
          <w:sz w:val="36"/>
          <w:szCs w:val="36"/>
        </w:rPr>
      </w:pPr>
    </w:p>
    <w:p w14:paraId="6A25ED4E" w14:textId="4DAC0848" w:rsidR="00BC57D4" w:rsidRPr="00BC57D4" w:rsidRDefault="00BC57D4" w:rsidP="00BC57D4">
      <w:pPr>
        <w:rPr>
          <w:rFonts w:ascii="Abadi" w:hAnsi="Abadi"/>
          <w:sz w:val="36"/>
          <w:szCs w:val="36"/>
        </w:rPr>
      </w:pPr>
    </w:p>
    <w:p w14:paraId="456D0229" w14:textId="089ACF5E" w:rsidR="00BC57D4" w:rsidRDefault="00106767" w:rsidP="00BC57D4">
      <w:pPr>
        <w:rPr>
          <w:rFonts w:ascii="Abadi" w:hAnsi="Abadi"/>
          <w:b/>
          <w:bCs/>
          <w:color w:val="800000"/>
          <w:sz w:val="36"/>
          <w:szCs w:val="36"/>
        </w:rPr>
      </w:pPr>
      <w:r>
        <w:rPr>
          <w:noProof/>
        </w:rPr>
        <w:drawing>
          <wp:anchor distT="0" distB="0" distL="114300" distR="114300" simplePos="0" relativeHeight="251658248" behindDoc="0" locked="0" layoutInCell="1" allowOverlap="1" wp14:anchorId="700EAEFE" wp14:editId="22B18D01">
            <wp:simplePos x="0" y="0"/>
            <wp:positionH relativeFrom="column">
              <wp:posOffset>-852170</wp:posOffset>
            </wp:positionH>
            <wp:positionV relativeFrom="paragraph">
              <wp:posOffset>-906780</wp:posOffset>
            </wp:positionV>
            <wp:extent cx="7856220" cy="10066020"/>
            <wp:effectExtent l="0" t="0" r="0" b="0"/>
            <wp:wrapNone/>
            <wp:docPr id="1971458439" name="Picture 1" descr="A letter to a stu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458439" name="Picture 1" descr="A letter to a stud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56220" cy="10066020"/>
                    </a:xfrm>
                    <a:prstGeom prst="rect">
                      <a:avLst/>
                    </a:prstGeom>
                  </pic:spPr>
                </pic:pic>
              </a:graphicData>
            </a:graphic>
            <wp14:sizeRelH relativeFrom="margin">
              <wp14:pctWidth>0</wp14:pctWidth>
            </wp14:sizeRelH>
            <wp14:sizeRelV relativeFrom="margin">
              <wp14:pctHeight>0</wp14:pctHeight>
            </wp14:sizeRelV>
          </wp:anchor>
        </w:drawing>
      </w:r>
    </w:p>
    <w:p w14:paraId="159AA129" w14:textId="04D8B4C0" w:rsidR="00FB0A3F" w:rsidRDefault="00FB0A3F" w:rsidP="00FB0A3F">
      <w:pPr>
        <w:jc w:val="center"/>
        <w:rPr>
          <w:rFonts w:ascii="Abadi" w:hAnsi="Abadi"/>
          <w:sz w:val="36"/>
          <w:szCs w:val="36"/>
        </w:rPr>
      </w:pPr>
    </w:p>
    <w:p w14:paraId="1D0C2874" w14:textId="77777777" w:rsidR="00FB0A3F" w:rsidRDefault="00FB0A3F" w:rsidP="00FB0A3F">
      <w:pPr>
        <w:jc w:val="center"/>
        <w:rPr>
          <w:rFonts w:ascii="Abadi" w:hAnsi="Abadi"/>
          <w:sz w:val="36"/>
          <w:szCs w:val="36"/>
        </w:rPr>
      </w:pPr>
    </w:p>
    <w:p w14:paraId="1A3B8CFF" w14:textId="351FF2A6" w:rsidR="00FB0A3F" w:rsidRDefault="00106767" w:rsidP="00106767">
      <w:pPr>
        <w:tabs>
          <w:tab w:val="left" w:pos="8568"/>
        </w:tabs>
        <w:rPr>
          <w:rFonts w:ascii="Abadi" w:hAnsi="Abadi"/>
          <w:sz w:val="36"/>
          <w:szCs w:val="36"/>
        </w:rPr>
      </w:pPr>
      <w:r>
        <w:rPr>
          <w:rFonts w:ascii="Abadi" w:hAnsi="Abadi"/>
          <w:sz w:val="36"/>
          <w:szCs w:val="36"/>
        </w:rPr>
        <w:tab/>
      </w:r>
    </w:p>
    <w:p w14:paraId="127F6923" w14:textId="77777777" w:rsidR="00FB0A3F" w:rsidRDefault="00FB0A3F" w:rsidP="00FB0A3F">
      <w:pPr>
        <w:jc w:val="center"/>
        <w:rPr>
          <w:rFonts w:ascii="Abadi" w:hAnsi="Abadi"/>
          <w:sz w:val="36"/>
          <w:szCs w:val="36"/>
        </w:rPr>
      </w:pPr>
    </w:p>
    <w:p w14:paraId="07728BB8" w14:textId="18FCC3EC" w:rsidR="00FB0A3F" w:rsidRDefault="00FB0A3F" w:rsidP="00BD08B2">
      <w:pPr>
        <w:tabs>
          <w:tab w:val="left" w:pos="1788"/>
        </w:tabs>
        <w:rPr>
          <w:rFonts w:ascii="Abadi" w:hAnsi="Abadi"/>
          <w:sz w:val="36"/>
          <w:szCs w:val="36"/>
        </w:rPr>
      </w:pPr>
    </w:p>
    <w:p w14:paraId="11B26C35" w14:textId="77777777" w:rsidR="00FB0A3F" w:rsidRDefault="00FB0A3F" w:rsidP="00FB0A3F">
      <w:pPr>
        <w:jc w:val="center"/>
        <w:rPr>
          <w:rFonts w:ascii="Abadi" w:hAnsi="Abadi"/>
          <w:sz w:val="36"/>
          <w:szCs w:val="36"/>
        </w:rPr>
      </w:pPr>
    </w:p>
    <w:p w14:paraId="3385C69C" w14:textId="77777777" w:rsidR="00FB0A3F" w:rsidRDefault="00FB0A3F" w:rsidP="00FB0A3F">
      <w:pPr>
        <w:jc w:val="center"/>
        <w:rPr>
          <w:rFonts w:ascii="Abadi" w:hAnsi="Abadi"/>
          <w:sz w:val="36"/>
          <w:szCs w:val="36"/>
        </w:rPr>
      </w:pPr>
    </w:p>
    <w:p w14:paraId="45F15FBB" w14:textId="77777777" w:rsidR="00FB0A3F" w:rsidRDefault="00FB0A3F" w:rsidP="00FB0A3F">
      <w:pPr>
        <w:jc w:val="center"/>
        <w:rPr>
          <w:rFonts w:ascii="Abadi" w:hAnsi="Abadi"/>
          <w:sz w:val="36"/>
          <w:szCs w:val="36"/>
        </w:rPr>
      </w:pPr>
    </w:p>
    <w:p w14:paraId="0A6204FB" w14:textId="77777777" w:rsidR="00FB0A3F" w:rsidRDefault="00FB0A3F" w:rsidP="00FB0A3F">
      <w:pPr>
        <w:jc w:val="center"/>
        <w:rPr>
          <w:rFonts w:ascii="Abadi" w:hAnsi="Abadi"/>
          <w:sz w:val="36"/>
          <w:szCs w:val="36"/>
        </w:rPr>
      </w:pPr>
    </w:p>
    <w:p w14:paraId="7732F6AA" w14:textId="77777777" w:rsidR="00FB0A3F" w:rsidRDefault="00FB0A3F" w:rsidP="00FB0A3F">
      <w:pPr>
        <w:jc w:val="center"/>
        <w:rPr>
          <w:rFonts w:ascii="Abadi" w:hAnsi="Abadi"/>
          <w:sz w:val="36"/>
          <w:szCs w:val="36"/>
        </w:rPr>
      </w:pPr>
    </w:p>
    <w:p w14:paraId="6B6470E9" w14:textId="77777777" w:rsidR="00FB0A3F" w:rsidRDefault="00FB0A3F" w:rsidP="00FB0A3F">
      <w:pPr>
        <w:jc w:val="center"/>
        <w:rPr>
          <w:rFonts w:ascii="Abadi" w:hAnsi="Abadi"/>
          <w:sz w:val="36"/>
          <w:szCs w:val="36"/>
        </w:rPr>
      </w:pPr>
    </w:p>
    <w:p w14:paraId="1D67F06A" w14:textId="77777777" w:rsidR="00FB0A3F" w:rsidRDefault="00FB0A3F" w:rsidP="00FB0A3F">
      <w:pPr>
        <w:jc w:val="center"/>
        <w:rPr>
          <w:rFonts w:ascii="Abadi" w:hAnsi="Abadi"/>
          <w:sz w:val="36"/>
          <w:szCs w:val="36"/>
        </w:rPr>
      </w:pPr>
    </w:p>
    <w:p w14:paraId="16F6B548" w14:textId="77777777" w:rsidR="00FB0A3F" w:rsidRDefault="00FB0A3F" w:rsidP="00FB0A3F">
      <w:pPr>
        <w:jc w:val="center"/>
        <w:rPr>
          <w:rFonts w:ascii="Abadi" w:hAnsi="Abadi"/>
          <w:sz w:val="36"/>
          <w:szCs w:val="36"/>
        </w:rPr>
      </w:pPr>
    </w:p>
    <w:p w14:paraId="25150416" w14:textId="77777777" w:rsidR="00FB0A3F" w:rsidRDefault="00FB0A3F" w:rsidP="00FB0A3F">
      <w:pPr>
        <w:jc w:val="center"/>
        <w:rPr>
          <w:rFonts w:ascii="Abadi" w:hAnsi="Abadi"/>
          <w:sz w:val="36"/>
          <w:szCs w:val="36"/>
        </w:rPr>
      </w:pPr>
    </w:p>
    <w:p w14:paraId="70BA8C0B" w14:textId="77777777" w:rsidR="00FB0A3F" w:rsidRDefault="00FB0A3F" w:rsidP="00FB0A3F">
      <w:pPr>
        <w:jc w:val="center"/>
        <w:rPr>
          <w:rFonts w:ascii="Abadi" w:hAnsi="Abadi"/>
          <w:sz w:val="36"/>
          <w:szCs w:val="36"/>
        </w:rPr>
      </w:pPr>
    </w:p>
    <w:p w14:paraId="4974AC01" w14:textId="77777777" w:rsidR="00FB0A3F" w:rsidRDefault="00FB0A3F" w:rsidP="00FB0A3F">
      <w:pPr>
        <w:jc w:val="center"/>
        <w:rPr>
          <w:rFonts w:ascii="Abadi" w:hAnsi="Abadi"/>
          <w:sz w:val="36"/>
          <w:szCs w:val="36"/>
        </w:rPr>
      </w:pPr>
    </w:p>
    <w:p w14:paraId="00E04301" w14:textId="77777777" w:rsidR="00FB0A3F" w:rsidRDefault="00FB0A3F" w:rsidP="00FB0A3F">
      <w:pPr>
        <w:jc w:val="center"/>
        <w:rPr>
          <w:rFonts w:ascii="Abadi" w:hAnsi="Abadi"/>
          <w:sz w:val="36"/>
          <w:szCs w:val="36"/>
        </w:rPr>
      </w:pPr>
    </w:p>
    <w:p w14:paraId="17B8C157" w14:textId="77777777" w:rsidR="00FB0A3F" w:rsidRDefault="00FB0A3F" w:rsidP="00FB0A3F">
      <w:pPr>
        <w:jc w:val="center"/>
        <w:rPr>
          <w:rFonts w:ascii="Abadi" w:hAnsi="Abadi"/>
          <w:sz w:val="36"/>
          <w:szCs w:val="36"/>
        </w:rPr>
      </w:pPr>
    </w:p>
    <w:p w14:paraId="4AED2A56" w14:textId="77777777" w:rsidR="00FB0A3F" w:rsidRDefault="00FB0A3F" w:rsidP="00FB0A3F">
      <w:pPr>
        <w:jc w:val="center"/>
        <w:rPr>
          <w:rFonts w:ascii="Abadi" w:hAnsi="Abadi"/>
          <w:sz w:val="36"/>
          <w:szCs w:val="36"/>
        </w:rPr>
      </w:pPr>
    </w:p>
    <w:p w14:paraId="1A0D76BE" w14:textId="77777777" w:rsidR="00FB0A3F" w:rsidRDefault="00FB0A3F" w:rsidP="00FB0A3F">
      <w:pPr>
        <w:jc w:val="center"/>
        <w:rPr>
          <w:rFonts w:ascii="Abadi" w:hAnsi="Abadi"/>
          <w:sz w:val="36"/>
          <w:szCs w:val="36"/>
        </w:rPr>
      </w:pPr>
    </w:p>
    <w:p w14:paraId="04668103" w14:textId="12896905" w:rsidR="00FB0A3F" w:rsidRDefault="00FB0A3F" w:rsidP="00FB0A3F">
      <w:pPr>
        <w:jc w:val="center"/>
        <w:rPr>
          <w:rFonts w:ascii="Abadi" w:hAnsi="Abadi"/>
          <w:sz w:val="36"/>
          <w:szCs w:val="36"/>
        </w:rPr>
      </w:pPr>
      <w:r w:rsidRPr="00B5477B">
        <w:rPr>
          <w:rFonts w:ascii="Abadi" w:hAnsi="Abadi"/>
          <w:sz w:val="36"/>
          <w:szCs w:val="36"/>
        </w:rPr>
        <w:t>Table of Contents:</w:t>
      </w:r>
    </w:p>
    <w:sdt>
      <w:sdtPr>
        <w:rPr>
          <w:rFonts w:asciiTheme="minorHAnsi" w:eastAsiaTheme="minorHAnsi" w:hAnsiTheme="minorHAnsi" w:cstheme="minorBidi"/>
          <w:color w:val="auto"/>
          <w:kern w:val="2"/>
          <w:sz w:val="22"/>
          <w:szCs w:val="22"/>
          <w14:ligatures w14:val="standardContextual"/>
        </w:rPr>
        <w:id w:val="200671030"/>
        <w:docPartObj>
          <w:docPartGallery w:val="Table of Contents"/>
          <w:docPartUnique/>
        </w:docPartObj>
      </w:sdtPr>
      <w:sdtEndPr>
        <w:rPr>
          <w:b/>
          <w:bCs/>
          <w:noProof/>
        </w:rPr>
      </w:sdtEndPr>
      <w:sdtContent>
        <w:p w14:paraId="792600B7" w14:textId="3D1FBF4D" w:rsidR="006F1E6F" w:rsidRDefault="006F1E6F">
          <w:pPr>
            <w:pStyle w:val="TOCHeading"/>
          </w:pPr>
          <w:r>
            <w:t>Contents</w:t>
          </w:r>
        </w:p>
        <w:p w14:paraId="569AD716" w14:textId="3706B812" w:rsidR="000B1CE0" w:rsidRDefault="006F1E6F">
          <w:pPr>
            <w:pStyle w:val="TOC1"/>
            <w:tabs>
              <w:tab w:val="right" w:leader="dot" w:pos="10156"/>
            </w:tabs>
            <w:rPr>
              <w:rFonts w:eastAsiaTheme="minorEastAsia"/>
              <w:noProof/>
              <w:sz w:val="24"/>
              <w:szCs w:val="24"/>
            </w:rPr>
          </w:pPr>
          <w:r>
            <w:fldChar w:fldCharType="begin"/>
          </w:r>
          <w:r>
            <w:instrText xml:space="preserve"> TOC \o "1-3" \h \z \u </w:instrText>
          </w:r>
          <w:r>
            <w:fldChar w:fldCharType="separate"/>
          </w:r>
          <w:hyperlink w:anchor="_Toc163143975" w:history="1">
            <w:r w:rsidR="000B1CE0" w:rsidRPr="00B35C92">
              <w:rPr>
                <w:rStyle w:val="Hyperlink"/>
                <w:noProof/>
              </w:rPr>
              <w:t>GLOSSARY</w:t>
            </w:r>
            <w:r w:rsidR="000B1CE0">
              <w:rPr>
                <w:noProof/>
                <w:webHidden/>
              </w:rPr>
              <w:tab/>
            </w:r>
            <w:r w:rsidR="000B1CE0">
              <w:rPr>
                <w:noProof/>
                <w:webHidden/>
              </w:rPr>
              <w:fldChar w:fldCharType="begin"/>
            </w:r>
            <w:r w:rsidR="000B1CE0">
              <w:rPr>
                <w:noProof/>
                <w:webHidden/>
              </w:rPr>
              <w:instrText xml:space="preserve"> PAGEREF _Toc163143975 \h </w:instrText>
            </w:r>
            <w:r w:rsidR="000B1CE0">
              <w:rPr>
                <w:noProof/>
                <w:webHidden/>
              </w:rPr>
            </w:r>
            <w:r w:rsidR="000B1CE0">
              <w:rPr>
                <w:noProof/>
                <w:webHidden/>
              </w:rPr>
              <w:fldChar w:fldCharType="separate"/>
            </w:r>
            <w:r w:rsidR="000B1CE0">
              <w:rPr>
                <w:noProof/>
                <w:webHidden/>
              </w:rPr>
              <w:t>5</w:t>
            </w:r>
            <w:r w:rsidR="000B1CE0">
              <w:rPr>
                <w:noProof/>
                <w:webHidden/>
              </w:rPr>
              <w:fldChar w:fldCharType="end"/>
            </w:r>
          </w:hyperlink>
        </w:p>
        <w:p w14:paraId="0D3A3E36" w14:textId="22A9BFEE" w:rsidR="000B1CE0" w:rsidRDefault="000B1CE0">
          <w:pPr>
            <w:pStyle w:val="TOC1"/>
            <w:tabs>
              <w:tab w:val="right" w:leader="dot" w:pos="10156"/>
            </w:tabs>
            <w:rPr>
              <w:rFonts w:eastAsiaTheme="minorEastAsia"/>
              <w:noProof/>
              <w:sz w:val="24"/>
              <w:szCs w:val="24"/>
            </w:rPr>
          </w:pPr>
          <w:hyperlink w:anchor="_Toc163143976" w:history="1">
            <w:r w:rsidRPr="00B35C92">
              <w:rPr>
                <w:rStyle w:val="Hyperlink"/>
                <w:noProof/>
              </w:rPr>
              <w:t>Introduction:</w:t>
            </w:r>
            <w:r>
              <w:rPr>
                <w:noProof/>
                <w:webHidden/>
              </w:rPr>
              <w:tab/>
            </w:r>
            <w:r>
              <w:rPr>
                <w:noProof/>
                <w:webHidden/>
              </w:rPr>
              <w:fldChar w:fldCharType="begin"/>
            </w:r>
            <w:r>
              <w:rPr>
                <w:noProof/>
                <w:webHidden/>
              </w:rPr>
              <w:instrText xml:space="preserve"> PAGEREF _Toc163143976 \h </w:instrText>
            </w:r>
            <w:r>
              <w:rPr>
                <w:noProof/>
                <w:webHidden/>
              </w:rPr>
            </w:r>
            <w:r>
              <w:rPr>
                <w:noProof/>
                <w:webHidden/>
              </w:rPr>
              <w:fldChar w:fldCharType="separate"/>
            </w:r>
            <w:r>
              <w:rPr>
                <w:noProof/>
                <w:webHidden/>
              </w:rPr>
              <w:t>5</w:t>
            </w:r>
            <w:r>
              <w:rPr>
                <w:noProof/>
                <w:webHidden/>
              </w:rPr>
              <w:fldChar w:fldCharType="end"/>
            </w:r>
          </w:hyperlink>
        </w:p>
        <w:p w14:paraId="0E716195" w14:textId="221919D0" w:rsidR="000B1CE0" w:rsidRDefault="000B1CE0">
          <w:pPr>
            <w:pStyle w:val="TOC1"/>
            <w:tabs>
              <w:tab w:val="right" w:leader="dot" w:pos="10156"/>
            </w:tabs>
            <w:rPr>
              <w:rFonts w:eastAsiaTheme="minorEastAsia"/>
              <w:noProof/>
              <w:sz w:val="24"/>
              <w:szCs w:val="24"/>
            </w:rPr>
          </w:pPr>
          <w:hyperlink w:anchor="_Toc163143977" w:history="1">
            <w:r w:rsidRPr="00B35C92">
              <w:rPr>
                <w:rStyle w:val="Hyperlink"/>
                <w:noProof/>
              </w:rPr>
              <w:t>Course Selection Procedures for High School:</w:t>
            </w:r>
            <w:r>
              <w:rPr>
                <w:noProof/>
                <w:webHidden/>
              </w:rPr>
              <w:tab/>
            </w:r>
            <w:r>
              <w:rPr>
                <w:noProof/>
                <w:webHidden/>
              </w:rPr>
              <w:fldChar w:fldCharType="begin"/>
            </w:r>
            <w:r>
              <w:rPr>
                <w:noProof/>
                <w:webHidden/>
              </w:rPr>
              <w:instrText xml:space="preserve"> PAGEREF _Toc163143977 \h </w:instrText>
            </w:r>
            <w:r>
              <w:rPr>
                <w:noProof/>
                <w:webHidden/>
              </w:rPr>
            </w:r>
            <w:r>
              <w:rPr>
                <w:noProof/>
                <w:webHidden/>
              </w:rPr>
              <w:fldChar w:fldCharType="separate"/>
            </w:r>
            <w:r>
              <w:rPr>
                <w:noProof/>
                <w:webHidden/>
              </w:rPr>
              <w:t>5</w:t>
            </w:r>
            <w:r>
              <w:rPr>
                <w:noProof/>
                <w:webHidden/>
              </w:rPr>
              <w:fldChar w:fldCharType="end"/>
            </w:r>
          </w:hyperlink>
        </w:p>
        <w:p w14:paraId="2EB93AF1" w14:textId="6106781A" w:rsidR="000B1CE0" w:rsidRDefault="000B1CE0">
          <w:pPr>
            <w:pStyle w:val="TOC1"/>
            <w:tabs>
              <w:tab w:val="right" w:leader="dot" w:pos="10156"/>
            </w:tabs>
            <w:rPr>
              <w:rFonts w:eastAsiaTheme="minorEastAsia"/>
              <w:noProof/>
              <w:sz w:val="24"/>
              <w:szCs w:val="24"/>
            </w:rPr>
          </w:pPr>
          <w:hyperlink w:anchor="_Toc163143978" w:history="1">
            <w:r w:rsidRPr="00B35C92">
              <w:rPr>
                <w:rStyle w:val="Hyperlink"/>
                <w:noProof/>
              </w:rPr>
              <w:t>Course Level Guidelines:</w:t>
            </w:r>
            <w:r>
              <w:rPr>
                <w:noProof/>
                <w:webHidden/>
              </w:rPr>
              <w:tab/>
            </w:r>
            <w:r>
              <w:rPr>
                <w:noProof/>
                <w:webHidden/>
              </w:rPr>
              <w:fldChar w:fldCharType="begin"/>
            </w:r>
            <w:r>
              <w:rPr>
                <w:noProof/>
                <w:webHidden/>
              </w:rPr>
              <w:instrText xml:space="preserve"> PAGEREF _Toc163143978 \h </w:instrText>
            </w:r>
            <w:r>
              <w:rPr>
                <w:noProof/>
                <w:webHidden/>
              </w:rPr>
            </w:r>
            <w:r>
              <w:rPr>
                <w:noProof/>
                <w:webHidden/>
              </w:rPr>
              <w:fldChar w:fldCharType="separate"/>
            </w:r>
            <w:r>
              <w:rPr>
                <w:noProof/>
                <w:webHidden/>
              </w:rPr>
              <w:t>5</w:t>
            </w:r>
            <w:r>
              <w:rPr>
                <w:noProof/>
                <w:webHidden/>
              </w:rPr>
              <w:fldChar w:fldCharType="end"/>
            </w:r>
          </w:hyperlink>
        </w:p>
        <w:p w14:paraId="1316F0AB" w14:textId="4D30E9E8" w:rsidR="000B1CE0" w:rsidRDefault="000B1CE0">
          <w:pPr>
            <w:pStyle w:val="TOC1"/>
            <w:tabs>
              <w:tab w:val="right" w:leader="dot" w:pos="10156"/>
            </w:tabs>
            <w:rPr>
              <w:rFonts w:eastAsiaTheme="minorEastAsia"/>
              <w:noProof/>
              <w:sz w:val="24"/>
              <w:szCs w:val="24"/>
            </w:rPr>
          </w:pPr>
          <w:hyperlink w:anchor="_Toc163143979" w:history="1">
            <w:r w:rsidRPr="00B35C92">
              <w:rPr>
                <w:rStyle w:val="Hyperlink"/>
                <w:noProof/>
              </w:rPr>
              <w:t>Course Availability:</w:t>
            </w:r>
            <w:r>
              <w:rPr>
                <w:noProof/>
                <w:webHidden/>
              </w:rPr>
              <w:tab/>
            </w:r>
            <w:r>
              <w:rPr>
                <w:noProof/>
                <w:webHidden/>
              </w:rPr>
              <w:fldChar w:fldCharType="begin"/>
            </w:r>
            <w:r>
              <w:rPr>
                <w:noProof/>
                <w:webHidden/>
              </w:rPr>
              <w:instrText xml:space="preserve"> PAGEREF _Toc163143979 \h </w:instrText>
            </w:r>
            <w:r>
              <w:rPr>
                <w:noProof/>
                <w:webHidden/>
              </w:rPr>
            </w:r>
            <w:r>
              <w:rPr>
                <w:noProof/>
                <w:webHidden/>
              </w:rPr>
              <w:fldChar w:fldCharType="separate"/>
            </w:r>
            <w:r>
              <w:rPr>
                <w:noProof/>
                <w:webHidden/>
              </w:rPr>
              <w:t>5</w:t>
            </w:r>
            <w:r>
              <w:rPr>
                <w:noProof/>
                <w:webHidden/>
              </w:rPr>
              <w:fldChar w:fldCharType="end"/>
            </w:r>
          </w:hyperlink>
        </w:p>
        <w:p w14:paraId="721B7DAD" w14:textId="3A817CC5" w:rsidR="000B1CE0" w:rsidRDefault="000B1CE0">
          <w:pPr>
            <w:pStyle w:val="TOC1"/>
            <w:tabs>
              <w:tab w:val="right" w:leader="dot" w:pos="10156"/>
            </w:tabs>
            <w:rPr>
              <w:rFonts w:eastAsiaTheme="minorEastAsia"/>
              <w:noProof/>
              <w:sz w:val="24"/>
              <w:szCs w:val="24"/>
            </w:rPr>
          </w:pPr>
          <w:hyperlink w:anchor="_Toc163143980" w:history="1">
            <w:r w:rsidRPr="00B35C92">
              <w:rPr>
                <w:rStyle w:val="Hyperlink"/>
                <w:noProof/>
              </w:rPr>
              <w:t>Schedule Changes:</w:t>
            </w:r>
            <w:r>
              <w:rPr>
                <w:noProof/>
                <w:webHidden/>
              </w:rPr>
              <w:tab/>
            </w:r>
            <w:r>
              <w:rPr>
                <w:noProof/>
                <w:webHidden/>
              </w:rPr>
              <w:fldChar w:fldCharType="begin"/>
            </w:r>
            <w:r>
              <w:rPr>
                <w:noProof/>
                <w:webHidden/>
              </w:rPr>
              <w:instrText xml:space="preserve"> PAGEREF _Toc163143980 \h </w:instrText>
            </w:r>
            <w:r>
              <w:rPr>
                <w:noProof/>
                <w:webHidden/>
              </w:rPr>
            </w:r>
            <w:r>
              <w:rPr>
                <w:noProof/>
                <w:webHidden/>
              </w:rPr>
              <w:fldChar w:fldCharType="separate"/>
            </w:r>
            <w:r>
              <w:rPr>
                <w:noProof/>
                <w:webHidden/>
              </w:rPr>
              <w:t>6</w:t>
            </w:r>
            <w:r>
              <w:rPr>
                <w:noProof/>
                <w:webHidden/>
              </w:rPr>
              <w:fldChar w:fldCharType="end"/>
            </w:r>
          </w:hyperlink>
        </w:p>
        <w:p w14:paraId="23B14079" w14:textId="0F6BBC36" w:rsidR="000B1CE0" w:rsidRDefault="000B1CE0">
          <w:pPr>
            <w:pStyle w:val="TOC1"/>
            <w:tabs>
              <w:tab w:val="right" w:leader="dot" w:pos="10156"/>
            </w:tabs>
            <w:rPr>
              <w:rFonts w:eastAsiaTheme="minorEastAsia"/>
              <w:noProof/>
              <w:sz w:val="24"/>
              <w:szCs w:val="24"/>
            </w:rPr>
          </w:pPr>
          <w:hyperlink w:anchor="_Toc163143981" w:history="1">
            <w:r w:rsidRPr="00B35C92">
              <w:rPr>
                <w:rStyle w:val="Hyperlink"/>
                <w:noProof/>
              </w:rPr>
              <w:t>Dual Enrollment and Articulated Courses:</w:t>
            </w:r>
            <w:r>
              <w:rPr>
                <w:noProof/>
                <w:webHidden/>
              </w:rPr>
              <w:tab/>
            </w:r>
            <w:r>
              <w:rPr>
                <w:noProof/>
                <w:webHidden/>
              </w:rPr>
              <w:fldChar w:fldCharType="begin"/>
            </w:r>
            <w:r>
              <w:rPr>
                <w:noProof/>
                <w:webHidden/>
              </w:rPr>
              <w:instrText xml:space="preserve"> PAGEREF _Toc163143981 \h </w:instrText>
            </w:r>
            <w:r>
              <w:rPr>
                <w:noProof/>
                <w:webHidden/>
              </w:rPr>
            </w:r>
            <w:r>
              <w:rPr>
                <w:noProof/>
                <w:webHidden/>
              </w:rPr>
              <w:fldChar w:fldCharType="separate"/>
            </w:r>
            <w:r>
              <w:rPr>
                <w:noProof/>
                <w:webHidden/>
              </w:rPr>
              <w:t>6</w:t>
            </w:r>
            <w:r>
              <w:rPr>
                <w:noProof/>
                <w:webHidden/>
              </w:rPr>
              <w:fldChar w:fldCharType="end"/>
            </w:r>
          </w:hyperlink>
        </w:p>
        <w:p w14:paraId="620327B7" w14:textId="3843FF1D" w:rsidR="000B1CE0" w:rsidRDefault="000B1CE0">
          <w:pPr>
            <w:pStyle w:val="TOC1"/>
            <w:tabs>
              <w:tab w:val="right" w:leader="dot" w:pos="10156"/>
            </w:tabs>
            <w:rPr>
              <w:rFonts w:eastAsiaTheme="minorEastAsia"/>
              <w:noProof/>
              <w:sz w:val="24"/>
              <w:szCs w:val="24"/>
            </w:rPr>
          </w:pPr>
          <w:hyperlink w:anchor="_Toc163143982" w:history="1">
            <w:r w:rsidRPr="00B35C92">
              <w:rPr>
                <w:rStyle w:val="Hyperlink"/>
                <w:noProof/>
              </w:rPr>
              <w:t>Requirements for 7</w:t>
            </w:r>
            <w:r w:rsidRPr="00B35C92">
              <w:rPr>
                <w:rStyle w:val="Hyperlink"/>
                <w:noProof/>
                <w:vertAlign w:val="superscript"/>
              </w:rPr>
              <w:t>th</w:t>
            </w:r>
            <w:r w:rsidRPr="00B35C92">
              <w:rPr>
                <w:rStyle w:val="Hyperlink"/>
                <w:noProof/>
              </w:rPr>
              <w:t xml:space="preserve"> and 8</w:t>
            </w:r>
            <w:r w:rsidRPr="00B35C92">
              <w:rPr>
                <w:rStyle w:val="Hyperlink"/>
                <w:noProof/>
                <w:vertAlign w:val="superscript"/>
              </w:rPr>
              <w:t>th</w:t>
            </w:r>
            <w:r w:rsidRPr="00B35C92">
              <w:rPr>
                <w:rStyle w:val="Hyperlink"/>
                <w:noProof/>
              </w:rPr>
              <w:t xml:space="preserve"> Grades:</w:t>
            </w:r>
            <w:r>
              <w:rPr>
                <w:noProof/>
                <w:webHidden/>
              </w:rPr>
              <w:tab/>
            </w:r>
            <w:r>
              <w:rPr>
                <w:noProof/>
                <w:webHidden/>
              </w:rPr>
              <w:fldChar w:fldCharType="begin"/>
            </w:r>
            <w:r>
              <w:rPr>
                <w:noProof/>
                <w:webHidden/>
              </w:rPr>
              <w:instrText xml:space="preserve"> PAGEREF _Toc163143982 \h </w:instrText>
            </w:r>
            <w:r>
              <w:rPr>
                <w:noProof/>
                <w:webHidden/>
              </w:rPr>
            </w:r>
            <w:r>
              <w:rPr>
                <w:noProof/>
                <w:webHidden/>
              </w:rPr>
              <w:fldChar w:fldCharType="separate"/>
            </w:r>
            <w:r>
              <w:rPr>
                <w:noProof/>
                <w:webHidden/>
              </w:rPr>
              <w:t>6</w:t>
            </w:r>
            <w:r>
              <w:rPr>
                <w:noProof/>
                <w:webHidden/>
              </w:rPr>
              <w:fldChar w:fldCharType="end"/>
            </w:r>
          </w:hyperlink>
        </w:p>
        <w:p w14:paraId="2E177571" w14:textId="7233DDF0" w:rsidR="000B1CE0" w:rsidRDefault="000B1CE0">
          <w:pPr>
            <w:pStyle w:val="TOC1"/>
            <w:tabs>
              <w:tab w:val="right" w:leader="dot" w:pos="10156"/>
            </w:tabs>
            <w:rPr>
              <w:rFonts w:eastAsiaTheme="minorEastAsia"/>
              <w:noProof/>
              <w:sz w:val="24"/>
              <w:szCs w:val="24"/>
            </w:rPr>
          </w:pPr>
          <w:hyperlink w:anchor="_Toc163143983" w:history="1">
            <w:r w:rsidRPr="00B35C92">
              <w:rPr>
                <w:rStyle w:val="Hyperlink"/>
                <w:noProof/>
              </w:rPr>
              <w:t>Requirements for 9</w:t>
            </w:r>
            <w:r w:rsidRPr="00B35C92">
              <w:rPr>
                <w:rStyle w:val="Hyperlink"/>
                <w:noProof/>
                <w:vertAlign w:val="superscript"/>
              </w:rPr>
              <w:t>th</w:t>
            </w:r>
            <w:r w:rsidRPr="00B35C92">
              <w:rPr>
                <w:rStyle w:val="Hyperlink"/>
                <w:noProof/>
              </w:rPr>
              <w:t xml:space="preserve"> through 12</w:t>
            </w:r>
            <w:r w:rsidRPr="00B35C92">
              <w:rPr>
                <w:rStyle w:val="Hyperlink"/>
                <w:noProof/>
                <w:vertAlign w:val="superscript"/>
              </w:rPr>
              <w:t>th</w:t>
            </w:r>
            <w:r w:rsidRPr="00B35C92">
              <w:rPr>
                <w:rStyle w:val="Hyperlink"/>
                <w:noProof/>
              </w:rPr>
              <w:t xml:space="preserve"> Grades:</w:t>
            </w:r>
            <w:r>
              <w:rPr>
                <w:noProof/>
                <w:webHidden/>
              </w:rPr>
              <w:tab/>
            </w:r>
            <w:r>
              <w:rPr>
                <w:noProof/>
                <w:webHidden/>
              </w:rPr>
              <w:fldChar w:fldCharType="begin"/>
            </w:r>
            <w:r>
              <w:rPr>
                <w:noProof/>
                <w:webHidden/>
              </w:rPr>
              <w:instrText xml:space="preserve"> PAGEREF _Toc163143983 \h </w:instrText>
            </w:r>
            <w:r>
              <w:rPr>
                <w:noProof/>
                <w:webHidden/>
              </w:rPr>
            </w:r>
            <w:r>
              <w:rPr>
                <w:noProof/>
                <w:webHidden/>
              </w:rPr>
              <w:fldChar w:fldCharType="separate"/>
            </w:r>
            <w:r>
              <w:rPr>
                <w:noProof/>
                <w:webHidden/>
              </w:rPr>
              <w:t>7</w:t>
            </w:r>
            <w:r>
              <w:rPr>
                <w:noProof/>
                <w:webHidden/>
              </w:rPr>
              <w:fldChar w:fldCharType="end"/>
            </w:r>
          </w:hyperlink>
        </w:p>
        <w:p w14:paraId="55014159" w14:textId="7B4695C7" w:rsidR="000B1CE0" w:rsidRDefault="000B1CE0">
          <w:pPr>
            <w:pStyle w:val="TOC2"/>
            <w:tabs>
              <w:tab w:val="right" w:leader="dot" w:pos="10156"/>
            </w:tabs>
            <w:rPr>
              <w:rFonts w:eastAsiaTheme="minorEastAsia"/>
              <w:noProof/>
              <w:sz w:val="24"/>
              <w:szCs w:val="24"/>
            </w:rPr>
          </w:pPr>
          <w:hyperlink w:anchor="_Toc163143984" w:history="1">
            <w:r w:rsidRPr="00B35C92">
              <w:rPr>
                <w:rStyle w:val="Hyperlink"/>
                <w:noProof/>
              </w:rPr>
              <w:t>Departmental Graduation Requirements:</w:t>
            </w:r>
            <w:r>
              <w:rPr>
                <w:noProof/>
                <w:webHidden/>
              </w:rPr>
              <w:tab/>
            </w:r>
            <w:r>
              <w:rPr>
                <w:noProof/>
                <w:webHidden/>
              </w:rPr>
              <w:fldChar w:fldCharType="begin"/>
            </w:r>
            <w:r>
              <w:rPr>
                <w:noProof/>
                <w:webHidden/>
              </w:rPr>
              <w:instrText xml:space="preserve"> PAGEREF _Toc163143984 \h </w:instrText>
            </w:r>
            <w:r>
              <w:rPr>
                <w:noProof/>
                <w:webHidden/>
              </w:rPr>
            </w:r>
            <w:r>
              <w:rPr>
                <w:noProof/>
                <w:webHidden/>
              </w:rPr>
              <w:fldChar w:fldCharType="separate"/>
            </w:r>
            <w:r>
              <w:rPr>
                <w:noProof/>
                <w:webHidden/>
              </w:rPr>
              <w:t>7</w:t>
            </w:r>
            <w:r>
              <w:rPr>
                <w:noProof/>
                <w:webHidden/>
              </w:rPr>
              <w:fldChar w:fldCharType="end"/>
            </w:r>
          </w:hyperlink>
        </w:p>
        <w:p w14:paraId="2C34D03F" w14:textId="7A28815D" w:rsidR="000B1CE0" w:rsidRDefault="000B1CE0">
          <w:pPr>
            <w:pStyle w:val="TOC1"/>
            <w:tabs>
              <w:tab w:val="right" w:leader="dot" w:pos="10156"/>
            </w:tabs>
            <w:rPr>
              <w:rFonts w:eastAsiaTheme="minorEastAsia"/>
              <w:noProof/>
              <w:sz w:val="24"/>
              <w:szCs w:val="24"/>
            </w:rPr>
          </w:pPr>
          <w:hyperlink w:anchor="_Toc163143985" w:history="1">
            <w:r w:rsidRPr="00B35C92">
              <w:rPr>
                <w:rStyle w:val="Hyperlink"/>
                <w:noProof/>
              </w:rPr>
              <w:t>Pennsylvania State Graduation Pathways:</w:t>
            </w:r>
            <w:r>
              <w:rPr>
                <w:noProof/>
                <w:webHidden/>
              </w:rPr>
              <w:tab/>
            </w:r>
            <w:r>
              <w:rPr>
                <w:noProof/>
                <w:webHidden/>
              </w:rPr>
              <w:fldChar w:fldCharType="begin"/>
            </w:r>
            <w:r>
              <w:rPr>
                <w:noProof/>
                <w:webHidden/>
              </w:rPr>
              <w:instrText xml:space="preserve"> PAGEREF _Toc163143985 \h </w:instrText>
            </w:r>
            <w:r>
              <w:rPr>
                <w:noProof/>
                <w:webHidden/>
              </w:rPr>
            </w:r>
            <w:r>
              <w:rPr>
                <w:noProof/>
                <w:webHidden/>
              </w:rPr>
              <w:fldChar w:fldCharType="separate"/>
            </w:r>
            <w:r>
              <w:rPr>
                <w:noProof/>
                <w:webHidden/>
              </w:rPr>
              <w:t>8</w:t>
            </w:r>
            <w:r>
              <w:rPr>
                <w:noProof/>
                <w:webHidden/>
              </w:rPr>
              <w:fldChar w:fldCharType="end"/>
            </w:r>
          </w:hyperlink>
        </w:p>
        <w:p w14:paraId="0125BD5C" w14:textId="6E7EF9F5" w:rsidR="000B1CE0" w:rsidRDefault="000B1CE0">
          <w:pPr>
            <w:pStyle w:val="TOC1"/>
            <w:tabs>
              <w:tab w:val="right" w:leader="dot" w:pos="10156"/>
            </w:tabs>
            <w:rPr>
              <w:rFonts w:eastAsiaTheme="minorEastAsia"/>
              <w:noProof/>
              <w:sz w:val="24"/>
              <w:szCs w:val="24"/>
            </w:rPr>
          </w:pPr>
          <w:hyperlink w:anchor="_Toc163143986" w:history="1">
            <w:r w:rsidRPr="00B35C92">
              <w:rPr>
                <w:rStyle w:val="Hyperlink"/>
                <w:noProof/>
              </w:rPr>
              <w:t>Promotion:</w:t>
            </w:r>
            <w:r>
              <w:rPr>
                <w:noProof/>
                <w:webHidden/>
              </w:rPr>
              <w:tab/>
            </w:r>
            <w:r>
              <w:rPr>
                <w:noProof/>
                <w:webHidden/>
              </w:rPr>
              <w:fldChar w:fldCharType="begin"/>
            </w:r>
            <w:r>
              <w:rPr>
                <w:noProof/>
                <w:webHidden/>
              </w:rPr>
              <w:instrText xml:space="preserve"> PAGEREF _Toc163143986 \h </w:instrText>
            </w:r>
            <w:r>
              <w:rPr>
                <w:noProof/>
                <w:webHidden/>
              </w:rPr>
            </w:r>
            <w:r>
              <w:rPr>
                <w:noProof/>
                <w:webHidden/>
              </w:rPr>
              <w:fldChar w:fldCharType="separate"/>
            </w:r>
            <w:r>
              <w:rPr>
                <w:noProof/>
                <w:webHidden/>
              </w:rPr>
              <w:t>9</w:t>
            </w:r>
            <w:r>
              <w:rPr>
                <w:noProof/>
                <w:webHidden/>
              </w:rPr>
              <w:fldChar w:fldCharType="end"/>
            </w:r>
          </w:hyperlink>
        </w:p>
        <w:p w14:paraId="1FDE15F1" w14:textId="41BD35F0" w:rsidR="000B1CE0" w:rsidRDefault="000B1CE0">
          <w:pPr>
            <w:pStyle w:val="TOC1"/>
            <w:tabs>
              <w:tab w:val="right" w:leader="dot" w:pos="10156"/>
            </w:tabs>
            <w:rPr>
              <w:rFonts w:eastAsiaTheme="minorEastAsia"/>
              <w:noProof/>
              <w:sz w:val="24"/>
              <w:szCs w:val="24"/>
            </w:rPr>
          </w:pPr>
          <w:hyperlink w:anchor="_Toc163143987" w:history="1">
            <w:r w:rsidRPr="00B35C92">
              <w:rPr>
                <w:rStyle w:val="Hyperlink"/>
                <w:noProof/>
              </w:rPr>
              <w:t>Gifted Support Services</w:t>
            </w:r>
            <w:r>
              <w:rPr>
                <w:noProof/>
                <w:webHidden/>
              </w:rPr>
              <w:tab/>
            </w:r>
            <w:r>
              <w:rPr>
                <w:noProof/>
                <w:webHidden/>
              </w:rPr>
              <w:fldChar w:fldCharType="begin"/>
            </w:r>
            <w:r>
              <w:rPr>
                <w:noProof/>
                <w:webHidden/>
              </w:rPr>
              <w:instrText xml:space="preserve"> PAGEREF _Toc163143987 \h </w:instrText>
            </w:r>
            <w:r>
              <w:rPr>
                <w:noProof/>
                <w:webHidden/>
              </w:rPr>
            </w:r>
            <w:r>
              <w:rPr>
                <w:noProof/>
                <w:webHidden/>
              </w:rPr>
              <w:fldChar w:fldCharType="separate"/>
            </w:r>
            <w:r>
              <w:rPr>
                <w:noProof/>
                <w:webHidden/>
              </w:rPr>
              <w:t>9</w:t>
            </w:r>
            <w:r>
              <w:rPr>
                <w:noProof/>
                <w:webHidden/>
              </w:rPr>
              <w:fldChar w:fldCharType="end"/>
            </w:r>
          </w:hyperlink>
        </w:p>
        <w:p w14:paraId="25FC75C7" w14:textId="4965129D" w:rsidR="000B1CE0" w:rsidRDefault="000B1CE0">
          <w:pPr>
            <w:pStyle w:val="TOC1"/>
            <w:tabs>
              <w:tab w:val="right" w:leader="dot" w:pos="10156"/>
            </w:tabs>
            <w:rPr>
              <w:rFonts w:eastAsiaTheme="minorEastAsia"/>
              <w:noProof/>
              <w:sz w:val="24"/>
              <w:szCs w:val="24"/>
            </w:rPr>
          </w:pPr>
          <w:hyperlink w:anchor="_Toc163143988" w:history="1">
            <w:r w:rsidRPr="00B35C92">
              <w:rPr>
                <w:rStyle w:val="Hyperlink"/>
                <w:noProof/>
              </w:rPr>
              <w:t>NCAA Freshman Eligibility Standards</w:t>
            </w:r>
            <w:r>
              <w:rPr>
                <w:noProof/>
                <w:webHidden/>
              </w:rPr>
              <w:tab/>
            </w:r>
            <w:r>
              <w:rPr>
                <w:noProof/>
                <w:webHidden/>
              </w:rPr>
              <w:fldChar w:fldCharType="begin"/>
            </w:r>
            <w:r>
              <w:rPr>
                <w:noProof/>
                <w:webHidden/>
              </w:rPr>
              <w:instrText xml:space="preserve"> PAGEREF _Toc163143988 \h </w:instrText>
            </w:r>
            <w:r>
              <w:rPr>
                <w:noProof/>
                <w:webHidden/>
              </w:rPr>
            </w:r>
            <w:r>
              <w:rPr>
                <w:noProof/>
                <w:webHidden/>
              </w:rPr>
              <w:fldChar w:fldCharType="separate"/>
            </w:r>
            <w:r>
              <w:rPr>
                <w:noProof/>
                <w:webHidden/>
              </w:rPr>
              <w:t>9</w:t>
            </w:r>
            <w:r>
              <w:rPr>
                <w:noProof/>
                <w:webHidden/>
              </w:rPr>
              <w:fldChar w:fldCharType="end"/>
            </w:r>
          </w:hyperlink>
        </w:p>
        <w:p w14:paraId="613F0D40" w14:textId="260CC9F4" w:rsidR="000B1CE0" w:rsidRDefault="000B1CE0">
          <w:pPr>
            <w:pStyle w:val="TOC1"/>
            <w:tabs>
              <w:tab w:val="right" w:leader="dot" w:pos="10156"/>
            </w:tabs>
            <w:rPr>
              <w:rFonts w:eastAsiaTheme="minorEastAsia"/>
              <w:noProof/>
              <w:sz w:val="24"/>
              <w:szCs w:val="24"/>
            </w:rPr>
          </w:pPr>
          <w:hyperlink w:anchor="_Toc163143989" w:history="1">
            <w:r w:rsidRPr="00B35C92">
              <w:rPr>
                <w:rStyle w:val="Hyperlink"/>
                <w:noProof/>
              </w:rPr>
              <w:t>Dual Enrollment and Articulated Courses</w:t>
            </w:r>
            <w:r>
              <w:rPr>
                <w:noProof/>
                <w:webHidden/>
              </w:rPr>
              <w:tab/>
            </w:r>
            <w:r>
              <w:rPr>
                <w:noProof/>
                <w:webHidden/>
              </w:rPr>
              <w:fldChar w:fldCharType="begin"/>
            </w:r>
            <w:r>
              <w:rPr>
                <w:noProof/>
                <w:webHidden/>
              </w:rPr>
              <w:instrText xml:space="preserve"> PAGEREF _Toc163143989 \h </w:instrText>
            </w:r>
            <w:r>
              <w:rPr>
                <w:noProof/>
                <w:webHidden/>
              </w:rPr>
            </w:r>
            <w:r>
              <w:rPr>
                <w:noProof/>
                <w:webHidden/>
              </w:rPr>
              <w:fldChar w:fldCharType="separate"/>
            </w:r>
            <w:r>
              <w:rPr>
                <w:noProof/>
                <w:webHidden/>
              </w:rPr>
              <w:t>9</w:t>
            </w:r>
            <w:r>
              <w:rPr>
                <w:noProof/>
                <w:webHidden/>
              </w:rPr>
              <w:fldChar w:fldCharType="end"/>
            </w:r>
          </w:hyperlink>
        </w:p>
        <w:p w14:paraId="4AEC2A0D" w14:textId="74880668" w:rsidR="000B1CE0" w:rsidRDefault="000B1CE0">
          <w:pPr>
            <w:pStyle w:val="TOC1"/>
            <w:tabs>
              <w:tab w:val="right" w:leader="dot" w:pos="10156"/>
            </w:tabs>
            <w:rPr>
              <w:rFonts w:eastAsiaTheme="minorEastAsia"/>
              <w:noProof/>
              <w:sz w:val="24"/>
              <w:szCs w:val="24"/>
            </w:rPr>
          </w:pPr>
          <w:hyperlink w:anchor="_Toc163143990" w:history="1">
            <w:r w:rsidRPr="00B35C92">
              <w:rPr>
                <w:rStyle w:val="Hyperlink"/>
                <w:noProof/>
              </w:rPr>
              <w:t>Naviance Student - Planning Tools</w:t>
            </w:r>
            <w:r>
              <w:rPr>
                <w:noProof/>
                <w:webHidden/>
              </w:rPr>
              <w:tab/>
            </w:r>
            <w:r>
              <w:rPr>
                <w:noProof/>
                <w:webHidden/>
              </w:rPr>
              <w:fldChar w:fldCharType="begin"/>
            </w:r>
            <w:r>
              <w:rPr>
                <w:noProof/>
                <w:webHidden/>
              </w:rPr>
              <w:instrText xml:space="preserve"> PAGEREF _Toc163143990 \h </w:instrText>
            </w:r>
            <w:r>
              <w:rPr>
                <w:noProof/>
                <w:webHidden/>
              </w:rPr>
            </w:r>
            <w:r>
              <w:rPr>
                <w:noProof/>
                <w:webHidden/>
              </w:rPr>
              <w:fldChar w:fldCharType="separate"/>
            </w:r>
            <w:r>
              <w:rPr>
                <w:noProof/>
                <w:webHidden/>
              </w:rPr>
              <w:t>10</w:t>
            </w:r>
            <w:r>
              <w:rPr>
                <w:noProof/>
                <w:webHidden/>
              </w:rPr>
              <w:fldChar w:fldCharType="end"/>
            </w:r>
          </w:hyperlink>
        </w:p>
        <w:p w14:paraId="61161621" w14:textId="129A5B45" w:rsidR="000B1CE0" w:rsidRDefault="000B1CE0">
          <w:pPr>
            <w:pStyle w:val="TOC2"/>
            <w:tabs>
              <w:tab w:val="right" w:leader="dot" w:pos="10156"/>
            </w:tabs>
            <w:rPr>
              <w:rFonts w:eastAsiaTheme="minorEastAsia"/>
              <w:noProof/>
              <w:sz w:val="24"/>
              <w:szCs w:val="24"/>
            </w:rPr>
          </w:pPr>
          <w:hyperlink w:anchor="_Toc163143991" w:history="1">
            <w:r w:rsidRPr="00B35C92">
              <w:rPr>
                <w:rStyle w:val="Hyperlink"/>
                <w:b/>
                <w:bCs/>
                <w:noProof/>
              </w:rPr>
              <w:t>Career Readiness Indicator:</w:t>
            </w:r>
            <w:r>
              <w:rPr>
                <w:noProof/>
                <w:webHidden/>
              </w:rPr>
              <w:tab/>
            </w:r>
            <w:r>
              <w:rPr>
                <w:noProof/>
                <w:webHidden/>
              </w:rPr>
              <w:fldChar w:fldCharType="begin"/>
            </w:r>
            <w:r>
              <w:rPr>
                <w:noProof/>
                <w:webHidden/>
              </w:rPr>
              <w:instrText xml:space="preserve"> PAGEREF _Toc163143991 \h </w:instrText>
            </w:r>
            <w:r>
              <w:rPr>
                <w:noProof/>
                <w:webHidden/>
              </w:rPr>
            </w:r>
            <w:r>
              <w:rPr>
                <w:noProof/>
                <w:webHidden/>
              </w:rPr>
              <w:fldChar w:fldCharType="separate"/>
            </w:r>
            <w:r>
              <w:rPr>
                <w:noProof/>
                <w:webHidden/>
              </w:rPr>
              <w:t>10</w:t>
            </w:r>
            <w:r>
              <w:rPr>
                <w:noProof/>
                <w:webHidden/>
              </w:rPr>
              <w:fldChar w:fldCharType="end"/>
            </w:r>
          </w:hyperlink>
        </w:p>
        <w:p w14:paraId="275BCEED" w14:textId="435CD5F9" w:rsidR="000B1CE0" w:rsidRDefault="000B1CE0">
          <w:pPr>
            <w:pStyle w:val="TOC1"/>
            <w:tabs>
              <w:tab w:val="right" w:leader="dot" w:pos="10156"/>
            </w:tabs>
            <w:rPr>
              <w:rFonts w:eastAsiaTheme="minorEastAsia"/>
              <w:noProof/>
              <w:sz w:val="24"/>
              <w:szCs w:val="24"/>
            </w:rPr>
          </w:pPr>
          <w:hyperlink w:anchor="_Toc163143992" w:history="1">
            <w:r w:rsidRPr="00B35C92">
              <w:rPr>
                <w:rStyle w:val="Hyperlink"/>
                <w:noProof/>
              </w:rPr>
              <w:t>State Assessments:</w:t>
            </w:r>
            <w:r>
              <w:rPr>
                <w:noProof/>
                <w:webHidden/>
              </w:rPr>
              <w:tab/>
            </w:r>
            <w:r>
              <w:rPr>
                <w:noProof/>
                <w:webHidden/>
              </w:rPr>
              <w:fldChar w:fldCharType="begin"/>
            </w:r>
            <w:r>
              <w:rPr>
                <w:noProof/>
                <w:webHidden/>
              </w:rPr>
              <w:instrText xml:space="preserve"> PAGEREF _Toc163143992 \h </w:instrText>
            </w:r>
            <w:r>
              <w:rPr>
                <w:noProof/>
                <w:webHidden/>
              </w:rPr>
            </w:r>
            <w:r>
              <w:rPr>
                <w:noProof/>
                <w:webHidden/>
              </w:rPr>
              <w:fldChar w:fldCharType="separate"/>
            </w:r>
            <w:r>
              <w:rPr>
                <w:noProof/>
                <w:webHidden/>
              </w:rPr>
              <w:t>10</w:t>
            </w:r>
            <w:r>
              <w:rPr>
                <w:noProof/>
                <w:webHidden/>
              </w:rPr>
              <w:fldChar w:fldCharType="end"/>
            </w:r>
          </w:hyperlink>
        </w:p>
        <w:p w14:paraId="081E12E6" w14:textId="0A99865A" w:rsidR="000B1CE0" w:rsidRDefault="000B1CE0">
          <w:pPr>
            <w:pStyle w:val="TOC1"/>
            <w:tabs>
              <w:tab w:val="right" w:leader="dot" w:pos="10156"/>
            </w:tabs>
            <w:rPr>
              <w:rFonts w:eastAsiaTheme="minorEastAsia"/>
              <w:noProof/>
              <w:sz w:val="24"/>
              <w:szCs w:val="24"/>
            </w:rPr>
          </w:pPr>
          <w:hyperlink w:anchor="_Toc163143993" w:history="1">
            <w:r w:rsidRPr="00B35C92">
              <w:rPr>
                <w:rStyle w:val="Hyperlink"/>
                <w:noProof/>
              </w:rPr>
              <w:t>ENGLISH/LANGUAGE ARTS COURSES</w:t>
            </w:r>
            <w:r>
              <w:rPr>
                <w:noProof/>
                <w:webHidden/>
              </w:rPr>
              <w:tab/>
            </w:r>
            <w:r>
              <w:rPr>
                <w:noProof/>
                <w:webHidden/>
              </w:rPr>
              <w:fldChar w:fldCharType="begin"/>
            </w:r>
            <w:r>
              <w:rPr>
                <w:noProof/>
                <w:webHidden/>
              </w:rPr>
              <w:instrText xml:space="preserve"> PAGEREF _Toc163143993 \h </w:instrText>
            </w:r>
            <w:r>
              <w:rPr>
                <w:noProof/>
                <w:webHidden/>
              </w:rPr>
            </w:r>
            <w:r>
              <w:rPr>
                <w:noProof/>
                <w:webHidden/>
              </w:rPr>
              <w:fldChar w:fldCharType="separate"/>
            </w:r>
            <w:r>
              <w:rPr>
                <w:noProof/>
                <w:webHidden/>
              </w:rPr>
              <w:t>10</w:t>
            </w:r>
            <w:r>
              <w:rPr>
                <w:noProof/>
                <w:webHidden/>
              </w:rPr>
              <w:fldChar w:fldCharType="end"/>
            </w:r>
          </w:hyperlink>
        </w:p>
        <w:p w14:paraId="04C7A8E5" w14:textId="672C0E5B" w:rsidR="000B1CE0" w:rsidRDefault="000B1CE0">
          <w:pPr>
            <w:pStyle w:val="TOC2"/>
            <w:tabs>
              <w:tab w:val="right" w:leader="dot" w:pos="10156"/>
            </w:tabs>
            <w:rPr>
              <w:rFonts w:eastAsiaTheme="minorEastAsia"/>
              <w:noProof/>
              <w:sz w:val="24"/>
              <w:szCs w:val="24"/>
            </w:rPr>
          </w:pPr>
          <w:hyperlink w:anchor="_Toc163143994"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_Toc163143994 \h </w:instrText>
            </w:r>
            <w:r>
              <w:rPr>
                <w:noProof/>
                <w:webHidden/>
              </w:rPr>
            </w:r>
            <w:r>
              <w:rPr>
                <w:noProof/>
                <w:webHidden/>
              </w:rPr>
              <w:fldChar w:fldCharType="separate"/>
            </w:r>
            <w:r>
              <w:rPr>
                <w:noProof/>
                <w:webHidden/>
              </w:rPr>
              <w:t>10</w:t>
            </w:r>
            <w:r>
              <w:rPr>
                <w:noProof/>
                <w:webHidden/>
              </w:rPr>
              <w:fldChar w:fldCharType="end"/>
            </w:r>
          </w:hyperlink>
        </w:p>
        <w:p w14:paraId="7AA71A87" w14:textId="5736AF02" w:rsidR="000B1CE0" w:rsidRDefault="000B1CE0">
          <w:pPr>
            <w:pStyle w:val="TOC2"/>
            <w:tabs>
              <w:tab w:val="right" w:leader="dot" w:pos="10156"/>
            </w:tabs>
            <w:rPr>
              <w:rFonts w:eastAsiaTheme="minorEastAsia"/>
              <w:noProof/>
              <w:sz w:val="24"/>
              <w:szCs w:val="24"/>
            </w:rPr>
          </w:pPr>
          <w:hyperlink w:anchor="_Toc163143995"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_Toc163143995 \h </w:instrText>
            </w:r>
            <w:r>
              <w:rPr>
                <w:noProof/>
                <w:webHidden/>
              </w:rPr>
            </w:r>
            <w:r>
              <w:rPr>
                <w:noProof/>
                <w:webHidden/>
              </w:rPr>
              <w:fldChar w:fldCharType="separate"/>
            </w:r>
            <w:r>
              <w:rPr>
                <w:noProof/>
                <w:webHidden/>
              </w:rPr>
              <w:t>11</w:t>
            </w:r>
            <w:r>
              <w:rPr>
                <w:noProof/>
                <w:webHidden/>
              </w:rPr>
              <w:fldChar w:fldCharType="end"/>
            </w:r>
          </w:hyperlink>
        </w:p>
        <w:p w14:paraId="77B195DD" w14:textId="2E8A0358" w:rsidR="000B1CE0" w:rsidRDefault="000B1CE0">
          <w:pPr>
            <w:pStyle w:val="TOC2"/>
            <w:tabs>
              <w:tab w:val="right" w:leader="dot" w:pos="10156"/>
            </w:tabs>
            <w:rPr>
              <w:rFonts w:eastAsiaTheme="minorEastAsia"/>
              <w:noProof/>
              <w:sz w:val="24"/>
              <w:szCs w:val="24"/>
            </w:rPr>
          </w:pPr>
          <w:hyperlink w:anchor="_Toc163143996" w:history="1">
            <w:r w:rsidRPr="00B35C92">
              <w:rPr>
                <w:rStyle w:val="Hyperlink"/>
                <w:b/>
                <w:bCs/>
                <w:i/>
                <w:iCs/>
                <w:noProof/>
              </w:rPr>
              <w:t>ENGLISH AS A SECOND LANGUAGE (ESL) COURSES</w:t>
            </w:r>
            <w:r>
              <w:rPr>
                <w:noProof/>
                <w:webHidden/>
              </w:rPr>
              <w:tab/>
            </w:r>
            <w:r>
              <w:rPr>
                <w:noProof/>
                <w:webHidden/>
              </w:rPr>
              <w:fldChar w:fldCharType="begin"/>
            </w:r>
            <w:r>
              <w:rPr>
                <w:noProof/>
                <w:webHidden/>
              </w:rPr>
              <w:instrText xml:space="preserve"> PAGEREF _Toc163143996 \h </w:instrText>
            </w:r>
            <w:r>
              <w:rPr>
                <w:noProof/>
                <w:webHidden/>
              </w:rPr>
            </w:r>
            <w:r>
              <w:rPr>
                <w:noProof/>
                <w:webHidden/>
              </w:rPr>
              <w:fldChar w:fldCharType="separate"/>
            </w:r>
            <w:r>
              <w:rPr>
                <w:noProof/>
                <w:webHidden/>
              </w:rPr>
              <w:t>13</w:t>
            </w:r>
            <w:r>
              <w:rPr>
                <w:noProof/>
                <w:webHidden/>
              </w:rPr>
              <w:fldChar w:fldCharType="end"/>
            </w:r>
          </w:hyperlink>
        </w:p>
        <w:p w14:paraId="72CF43FB" w14:textId="20953E8B" w:rsidR="000B1CE0" w:rsidRDefault="000B1CE0">
          <w:pPr>
            <w:pStyle w:val="TOC1"/>
            <w:tabs>
              <w:tab w:val="right" w:leader="dot" w:pos="10156"/>
            </w:tabs>
            <w:rPr>
              <w:rFonts w:eastAsiaTheme="minorEastAsia"/>
              <w:noProof/>
              <w:sz w:val="24"/>
              <w:szCs w:val="24"/>
            </w:rPr>
          </w:pPr>
          <w:hyperlink w:anchor="_Toc163143997" w:history="1">
            <w:r w:rsidRPr="00B35C92">
              <w:rPr>
                <w:rStyle w:val="Hyperlink"/>
                <w:noProof/>
              </w:rPr>
              <w:t>SOCIAL STUDIES COURSES</w:t>
            </w:r>
            <w:r>
              <w:rPr>
                <w:noProof/>
                <w:webHidden/>
              </w:rPr>
              <w:tab/>
            </w:r>
            <w:r>
              <w:rPr>
                <w:noProof/>
                <w:webHidden/>
              </w:rPr>
              <w:fldChar w:fldCharType="begin"/>
            </w:r>
            <w:r>
              <w:rPr>
                <w:noProof/>
                <w:webHidden/>
              </w:rPr>
              <w:instrText xml:space="preserve"> PAGEREF _Toc163143997 \h </w:instrText>
            </w:r>
            <w:r>
              <w:rPr>
                <w:noProof/>
                <w:webHidden/>
              </w:rPr>
            </w:r>
            <w:r>
              <w:rPr>
                <w:noProof/>
                <w:webHidden/>
              </w:rPr>
              <w:fldChar w:fldCharType="separate"/>
            </w:r>
            <w:r>
              <w:rPr>
                <w:noProof/>
                <w:webHidden/>
              </w:rPr>
              <w:t>14</w:t>
            </w:r>
            <w:r>
              <w:rPr>
                <w:noProof/>
                <w:webHidden/>
              </w:rPr>
              <w:fldChar w:fldCharType="end"/>
            </w:r>
          </w:hyperlink>
        </w:p>
        <w:p w14:paraId="146FE866" w14:textId="18E37AE4" w:rsidR="000B1CE0" w:rsidRDefault="000B1CE0">
          <w:pPr>
            <w:pStyle w:val="TOC2"/>
            <w:tabs>
              <w:tab w:val="right" w:leader="dot" w:pos="10156"/>
            </w:tabs>
            <w:rPr>
              <w:rFonts w:eastAsiaTheme="minorEastAsia"/>
              <w:noProof/>
              <w:sz w:val="24"/>
              <w:szCs w:val="24"/>
            </w:rPr>
          </w:pPr>
          <w:hyperlink w:anchor="_Toc163143998"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_Toc163143998 \h </w:instrText>
            </w:r>
            <w:r>
              <w:rPr>
                <w:noProof/>
                <w:webHidden/>
              </w:rPr>
            </w:r>
            <w:r>
              <w:rPr>
                <w:noProof/>
                <w:webHidden/>
              </w:rPr>
              <w:fldChar w:fldCharType="separate"/>
            </w:r>
            <w:r>
              <w:rPr>
                <w:noProof/>
                <w:webHidden/>
              </w:rPr>
              <w:t>14</w:t>
            </w:r>
            <w:r>
              <w:rPr>
                <w:noProof/>
                <w:webHidden/>
              </w:rPr>
              <w:fldChar w:fldCharType="end"/>
            </w:r>
          </w:hyperlink>
        </w:p>
        <w:p w14:paraId="24336068" w14:textId="47C46F78" w:rsidR="000B1CE0" w:rsidRDefault="000B1CE0">
          <w:pPr>
            <w:pStyle w:val="TOC2"/>
            <w:tabs>
              <w:tab w:val="right" w:leader="dot" w:pos="10156"/>
            </w:tabs>
            <w:rPr>
              <w:rFonts w:eastAsiaTheme="minorEastAsia"/>
              <w:noProof/>
              <w:sz w:val="24"/>
              <w:szCs w:val="24"/>
            </w:rPr>
          </w:pPr>
          <w:hyperlink w:anchor="_Toc163143999"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_Toc163143999 \h </w:instrText>
            </w:r>
            <w:r>
              <w:rPr>
                <w:noProof/>
                <w:webHidden/>
              </w:rPr>
            </w:r>
            <w:r>
              <w:rPr>
                <w:noProof/>
                <w:webHidden/>
              </w:rPr>
              <w:fldChar w:fldCharType="separate"/>
            </w:r>
            <w:r>
              <w:rPr>
                <w:noProof/>
                <w:webHidden/>
              </w:rPr>
              <w:t>15</w:t>
            </w:r>
            <w:r>
              <w:rPr>
                <w:noProof/>
                <w:webHidden/>
              </w:rPr>
              <w:fldChar w:fldCharType="end"/>
            </w:r>
          </w:hyperlink>
        </w:p>
        <w:p w14:paraId="620636F8" w14:textId="044AD899" w:rsidR="000B1CE0" w:rsidRDefault="000B1CE0">
          <w:pPr>
            <w:pStyle w:val="TOC1"/>
            <w:tabs>
              <w:tab w:val="right" w:leader="dot" w:pos="10156"/>
            </w:tabs>
            <w:rPr>
              <w:rFonts w:eastAsiaTheme="minorEastAsia"/>
              <w:noProof/>
              <w:sz w:val="24"/>
              <w:szCs w:val="24"/>
            </w:rPr>
          </w:pPr>
          <w:hyperlink w:anchor="_Toc163144000" w:history="1">
            <w:r w:rsidRPr="00B35C92">
              <w:rPr>
                <w:rStyle w:val="Hyperlink"/>
                <w:noProof/>
              </w:rPr>
              <w:t>MATHEMATICS COURSES</w:t>
            </w:r>
            <w:r>
              <w:rPr>
                <w:noProof/>
                <w:webHidden/>
              </w:rPr>
              <w:tab/>
            </w:r>
            <w:r>
              <w:rPr>
                <w:noProof/>
                <w:webHidden/>
              </w:rPr>
              <w:fldChar w:fldCharType="begin"/>
            </w:r>
            <w:r>
              <w:rPr>
                <w:noProof/>
                <w:webHidden/>
              </w:rPr>
              <w:instrText xml:space="preserve"> PAGEREF _Toc163144000 \h </w:instrText>
            </w:r>
            <w:r>
              <w:rPr>
                <w:noProof/>
                <w:webHidden/>
              </w:rPr>
            </w:r>
            <w:r>
              <w:rPr>
                <w:noProof/>
                <w:webHidden/>
              </w:rPr>
              <w:fldChar w:fldCharType="separate"/>
            </w:r>
            <w:r>
              <w:rPr>
                <w:noProof/>
                <w:webHidden/>
              </w:rPr>
              <w:t>16</w:t>
            </w:r>
            <w:r>
              <w:rPr>
                <w:noProof/>
                <w:webHidden/>
              </w:rPr>
              <w:fldChar w:fldCharType="end"/>
            </w:r>
          </w:hyperlink>
        </w:p>
        <w:p w14:paraId="2377A2FC" w14:textId="7A30676A" w:rsidR="000B1CE0" w:rsidRDefault="000B1CE0">
          <w:pPr>
            <w:pStyle w:val="TOC2"/>
            <w:tabs>
              <w:tab w:val="right" w:leader="dot" w:pos="10156"/>
            </w:tabs>
            <w:rPr>
              <w:rFonts w:eastAsiaTheme="minorEastAsia"/>
              <w:noProof/>
              <w:sz w:val="24"/>
              <w:szCs w:val="24"/>
            </w:rPr>
          </w:pPr>
          <w:hyperlink w:anchor="_Toc163144001"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_Toc163144001 \h </w:instrText>
            </w:r>
            <w:r>
              <w:rPr>
                <w:noProof/>
                <w:webHidden/>
              </w:rPr>
            </w:r>
            <w:r>
              <w:rPr>
                <w:noProof/>
                <w:webHidden/>
              </w:rPr>
              <w:fldChar w:fldCharType="separate"/>
            </w:r>
            <w:r>
              <w:rPr>
                <w:noProof/>
                <w:webHidden/>
              </w:rPr>
              <w:t>16</w:t>
            </w:r>
            <w:r>
              <w:rPr>
                <w:noProof/>
                <w:webHidden/>
              </w:rPr>
              <w:fldChar w:fldCharType="end"/>
            </w:r>
          </w:hyperlink>
        </w:p>
        <w:p w14:paraId="3FB45DB0" w14:textId="66D7376A" w:rsidR="000B1CE0" w:rsidRDefault="000B1CE0">
          <w:pPr>
            <w:pStyle w:val="TOC2"/>
            <w:tabs>
              <w:tab w:val="right" w:leader="dot" w:pos="10156"/>
            </w:tabs>
            <w:rPr>
              <w:rFonts w:eastAsiaTheme="minorEastAsia"/>
              <w:noProof/>
              <w:sz w:val="24"/>
              <w:szCs w:val="24"/>
            </w:rPr>
          </w:pPr>
          <w:hyperlink w:anchor="_Toc163144002"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_Toc163144002 \h </w:instrText>
            </w:r>
            <w:r>
              <w:rPr>
                <w:noProof/>
                <w:webHidden/>
              </w:rPr>
            </w:r>
            <w:r>
              <w:rPr>
                <w:noProof/>
                <w:webHidden/>
              </w:rPr>
              <w:fldChar w:fldCharType="separate"/>
            </w:r>
            <w:r>
              <w:rPr>
                <w:noProof/>
                <w:webHidden/>
              </w:rPr>
              <w:t>17</w:t>
            </w:r>
            <w:r>
              <w:rPr>
                <w:noProof/>
                <w:webHidden/>
              </w:rPr>
              <w:fldChar w:fldCharType="end"/>
            </w:r>
          </w:hyperlink>
        </w:p>
        <w:p w14:paraId="057AEF00" w14:textId="0B70BDA5" w:rsidR="000B1CE0" w:rsidRDefault="000B1CE0">
          <w:pPr>
            <w:pStyle w:val="TOC1"/>
            <w:tabs>
              <w:tab w:val="right" w:leader="dot" w:pos="10156"/>
            </w:tabs>
            <w:rPr>
              <w:rFonts w:eastAsiaTheme="minorEastAsia"/>
              <w:noProof/>
              <w:sz w:val="24"/>
              <w:szCs w:val="24"/>
            </w:rPr>
          </w:pPr>
          <w:hyperlink w:anchor="_Toc163144003" w:history="1">
            <w:r w:rsidRPr="00B35C92">
              <w:rPr>
                <w:rStyle w:val="Hyperlink"/>
                <w:noProof/>
              </w:rPr>
              <w:t>PCA (PERSONAL COMPUTER APPLICATIONS)/COMPUTER SCIENCE COURSES</w:t>
            </w:r>
            <w:r>
              <w:rPr>
                <w:noProof/>
                <w:webHidden/>
              </w:rPr>
              <w:tab/>
            </w:r>
            <w:r>
              <w:rPr>
                <w:noProof/>
                <w:webHidden/>
              </w:rPr>
              <w:fldChar w:fldCharType="begin"/>
            </w:r>
            <w:r>
              <w:rPr>
                <w:noProof/>
                <w:webHidden/>
              </w:rPr>
              <w:instrText xml:space="preserve"> PAGEREF _Toc163144003 \h </w:instrText>
            </w:r>
            <w:r>
              <w:rPr>
                <w:noProof/>
                <w:webHidden/>
              </w:rPr>
            </w:r>
            <w:r>
              <w:rPr>
                <w:noProof/>
                <w:webHidden/>
              </w:rPr>
              <w:fldChar w:fldCharType="separate"/>
            </w:r>
            <w:r>
              <w:rPr>
                <w:noProof/>
                <w:webHidden/>
              </w:rPr>
              <w:t>18</w:t>
            </w:r>
            <w:r>
              <w:rPr>
                <w:noProof/>
                <w:webHidden/>
              </w:rPr>
              <w:fldChar w:fldCharType="end"/>
            </w:r>
          </w:hyperlink>
        </w:p>
        <w:p w14:paraId="582F801B" w14:textId="7FAC534B" w:rsidR="000B1CE0" w:rsidRDefault="000B1CE0">
          <w:pPr>
            <w:pStyle w:val="TOC2"/>
            <w:tabs>
              <w:tab w:val="right" w:leader="dot" w:pos="10156"/>
            </w:tabs>
            <w:rPr>
              <w:rFonts w:eastAsiaTheme="minorEastAsia"/>
              <w:noProof/>
              <w:sz w:val="24"/>
              <w:szCs w:val="24"/>
            </w:rPr>
          </w:pPr>
          <w:hyperlink w:anchor="_Toc163144004"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_Toc163144004 \h </w:instrText>
            </w:r>
            <w:r>
              <w:rPr>
                <w:noProof/>
                <w:webHidden/>
              </w:rPr>
            </w:r>
            <w:r>
              <w:rPr>
                <w:noProof/>
                <w:webHidden/>
              </w:rPr>
              <w:fldChar w:fldCharType="separate"/>
            </w:r>
            <w:r>
              <w:rPr>
                <w:noProof/>
                <w:webHidden/>
              </w:rPr>
              <w:t>18</w:t>
            </w:r>
            <w:r>
              <w:rPr>
                <w:noProof/>
                <w:webHidden/>
              </w:rPr>
              <w:fldChar w:fldCharType="end"/>
            </w:r>
          </w:hyperlink>
        </w:p>
        <w:p w14:paraId="315272FC" w14:textId="647ABF53" w:rsidR="000B1CE0" w:rsidRDefault="000B1CE0">
          <w:pPr>
            <w:pStyle w:val="TOC2"/>
            <w:tabs>
              <w:tab w:val="right" w:leader="dot" w:pos="10156"/>
            </w:tabs>
            <w:rPr>
              <w:rFonts w:eastAsiaTheme="minorEastAsia"/>
              <w:noProof/>
              <w:sz w:val="24"/>
              <w:szCs w:val="24"/>
            </w:rPr>
          </w:pPr>
          <w:hyperlink w:anchor="_Toc163144005"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_Toc163144005 \h </w:instrText>
            </w:r>
            <w:r>
              <w:rPr>
                <w:noProof/>
                <w:webHidden/>
              </w:rPr>
            </w:r>
            <w:r>
              <w:rPr>
                <w:noProof/>
                <w:webHidden/>
              </w:rPr>
              <w:fldChar w:fldCharType="separate"/>
            </w:r>
            <w:r>
              <w:rPr>
                <w:noProof/>
                <w:webHidden/>
              </w:rPr>
              <w:t>19</w:t>
            </w:r>
            <w:r>
              <w:rPr>
                <w:noProof/>
                <w:webHidden/>
              </w:rPr>
              <w:fldChar w:fldCharType="end"/>
            </w:r>
          </w:hyperlink>
        </w:p>
        <w:p w14:paraId="43120BF5" w14:textId="5AD7102E" w:rsidR="000B1CE0" w:rsidRDefault="000B1CE0">
          <w:pPr>
            <w:pStyle w:val="TOC1"/>
            <w:tabs>
              <w:tab w:val="right" w:leader="dot" w:pos="10156"/>
            </w:tabs>
            <w:rPr>
              <w:rFonts w:eastAsiaTheme="minorEastAsia"/>
              <w:noProof/>
              <w:sz w:val="24"/>
              <w:szCs w:val="24"/>
            </w:rPr>
          </w:pPr>
          <w:hyperlink w:anchor="_Toc163144006" w:history="1">
            <w:r w:rsidRPr="00B35C92">
              <w:rPr>
                <w:rStyle w:val="Hyperlink"/>
                <w:noProof/>
              </w:rPr>
              <w:t>SCIENCE COURSES</w:t>
            </w:r>
            <w:r>
              <w:rPr>
                <w:noProof/>
                <w:webHidden/>
              </w:rPr>
              <w:tab/>
            </w:r>
            <w:r>
              <w:rPr>
                <w:noProof/>
                <w:webHidden/>
              </w:rPr>
              <w:fldChar w:fldCharType="begin"/>
            </w:r>
            <w:r>
              <w:rPr>
                <w:noProof/>
                <w:webHidden/>
              </w:rPr>
              <w:instrText xml:space="preserve"> PAGEREF _Toc163144006 \h </w:instrText>
            </w:r>
            <w:r>
              <w:rPr>
                <w:noProof/>
                <w:webHidden/>
              </w:rPr>
            </w:r>
            <w:r>
              <w:rPr>
                <w:noProof/>
                <w:webHidden/>
              </w:rPr>
              <w:fldChar w:fldCharType="separate"/>
            </w:r>
            <w:r>
              <w:rPr>
                <w:noProof/>
                <w:webHidden/>
              </w:rPr>
              <w:t>19</w:t>
            </w:r>
            <w:r>
              <w:rPr>
                <w:noProof/>
                <w:webHidden/>
              </w:rPr>
              <w:fldChar w:fldCharType="end"/>
            </w:r>
          </w:hyperlink>
        </w:p>
        <w:p w14:paraId="26618AC0" w14:textId="6B4B46E9" w:rsidR="000B1CE0" w:rsidRDefault="000B1CE0">
          <w:pPr>
            <w:pStyle w:val="TOC2"/>
            <w:tabs>
              <w:tab w:val="right" w:leader="dot" w:pos="10156"/>
            </w:tabs>
            <w:rPr>
              <w:rFonts w:eastAsiaTheme="minorEastAsia"/>
              <w:noProof/>
              <w:sz w:val="24"/>
              <w:szCs w:val="24"/>
            </w:rPr>
          </w:pPr>
          <w:hyperlink w:anchor="_Toc163144007"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_Toc163144007 \h </w:instrText>
            </w:r>
            <w:r>
              <w:rPr>
                <w:noProof/>
                <w:webHidden/>
              </w:rPr>
            </w:r>
            <w:r>
              <w:rPr>
                <w:noProof/>
                <w:webHidden/>
              </w:rPr>
              <w:fldChar w:fldCharType="separate"/>
            </w:r>
            <w:r>
              <w:rPr>
                <w:noProof/>
                <w:webHidden/>
              </w:rPr>
              <w:t>19</w:t>
            </w:r>
            <w:r>
              <w:rPr>
                <w:noProof/>
                <w:webHidden/>
              </w:rPr>
              <w:fldChar w:fldCharType="end"/>
            </w:r>
          </w:hyperlink>
        </w:p>
        <w:p w14:paraId="0714ABF0" w14:textId="055B04B8" w:rsidR="000B1CE0" w:rsidRDefault="000B1CE0">
          <w:pPr>
            <w:pStyle w:val="TOC2"/>
            <w:tabs>
              <w:tab w:val="right" w:leader="dot" w:pos="10156"/>
            </w:tabs>
            <w:rPr>
              <w:rFonts w:eastAsiaTheme="minorEastAsia"/>
              <w:noProof/>
              <w:sz w:val="24"/>
              <w:szCs w:val="24"/>
            </w:rPr>
          </w:pPr>
          <w:hyperlink w:anchor="_Toc163144008"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_Toc163144008 \h </w:instrText>
            </w:r>
            <w:r>
              <w:rPr>
                <w:noProof/>
                <w:webHidden/>
              </w:rPr>
            </w:r>
            <w:r>
              <w:rPr>
                <w:noProof/>
                <w:webHidden/>
              </w:rPr>
              <w:fldChar w:fldCharType="separate"/>
            </w:r>
            <w:r>
              <w:rPr>
                <w:noProof/>
                <w:webHidden/>
              </w:rPr>
              <w:t>19</w:t>
            </w:r>
            <w:r>
              <w:rPr>
                <w:noProof/>
                <w:webHidden/>
              </w:rPr>
              <w:fldChar w:fldCharType="end"/>
            </w:r>
          </w:hyperlink>
        </w:p>
        <w:p w14:paraId="3F14D4E7" w14:textId="18C16F33" w:rsidR="000B1CE0" w:rsidRDefault="000B1CE0">
          <w:pPr>
            <w:pStyle w:val="TOC1"/>
            <w:tabs>
              <w:tab w:val="right" w:leader="dot" w:pos="10156"/>
            </w:tabs>
            <w:rPr>
              <w:rFonts w:eastAsiaTheme="minorEastAsia"/>
              <w:noProof/>
              <w:sz w:val="24"/>
              <w:szCs w:val="24"/>
            </w:rPr>
          </w:pPr>
          <w:hyperlink w:anchor="_Toc163144009" w:history="1">
            <w:r w:rsidRPr="00B35C92">
              <w:rPr>
                <w:rStyle w:val="Hyperlink"/>
                <w:noProof/>
              </w:rPr>
              <w:t>AGRICULTURAL SCIENCE COURSES</w:t>
            </w:r>
            <w:r>
              <w:rPr>
                <w:noProof/>
                <w:webHidden/>
              </w:rPr>
              <w:tab/>
            </w:r>
            <w:r>
              <w:rPr>
                <w:noProof/>
                <w:webHidden/>
              </w:rPr>
              <w:fldChar w:fldCharType="begin"/>
            </w:r>
            <w:r>
              <w:rPr>
                <w:noProof/>
                <w:webHidden/>
              </w:rPr>
              <w:instrText xml:space="preserve"> PAGEREF _Toc163144009 \h </w:instrText>
            </w:r>
            <w:r>
              <w:rPr>
                <w:noProof/>
                <w:webHidden/>
              </w:rPr>
            </w:r>
            <w:r>
              <w:rPr>
                <w:noProof/>
                <w:webHidden/>
              </w:rPr>
              <w:fldChar w:fldCharType="separate"/>
            </w:r>
            <w:r>
              <w:rPr>
                <w:noProof/>
                <w:webHidden/>
              </w:rPr>
              <w:t>21</w:t>
            </w:r>
            <w:r>
              <w:rPr>
                <w:noProof/>
                <w:webHidden/>
              </w:rPr>
              <w:fldChar w:fldCharType="end"/>
            </w:r>
          </w:hyperlink>
        </w:p>
        <w:p w14:paraId="1D387D09" w14:textId="44E8B650" w:rsidR="000B1CE0" w:rsidRDefault="000B1CE0">
          <w:pPr>
            <w:pStyle w:val="TOC1"/>
            <w:tabs>
              <w:tab w:val="right" w:leader="dot" w:pos="10156"/>
            </w:tabs>
            <w:rPr>
              <w:rFonts w:eastAsiaTheme="minorEastAsia"/>
              <w:noProof/>
              <w:sz w:val="24"/>
              <w:szCs w:val="24"/>
            </w:rPr>
          </w:pPr>
          <w:hyperlink w:anchor="_Toc163144010" w:history="1">
            <w:r w:rsidRPr="00B35C92">
              <w:rPr>
                <w:rStyle w:val="Hyperlink"/>
                <w:noProof/>
              </w:rPr>
              <w:t>WORLD LANGUAGES COURSES</w:t>
            </w:r>
            <w:r>
              <w:rPr>
                <w:noProof/>
                <w:webHidden/>
              </w:rPr>
              <w:tab/>
            </w:r>
            <w:r>
              <w:rPr>
                <w:noProof/>
                <w:webHidden/>
              </w:rPr>
              <w:fldChar w:fldCharType="begin"/>
            </w:r>
            <w:r>
              <w:rPr>
                <w:noProof/>
                <w:webHidden/>
              </w:rPr>
              <w:instrText xml:space="preserve"> PAGEREF _Toc163144010 \h </w:instrText>
            </w:r>
            <w:r>
              <w:rPr>
                <w:noProof/>
                <w:webHidden/>
              </w:rPr>
            </w:r>
            <w:r>
              <w:rPr>
                <w:noProof/>
                <w:webHidden/>
              </w:rPr>
              <w:fldChar w:fldCharType="separate"/>
            </w:r>
            <w:r>
              <w:rPr>
                <w:noProof/>
                <w:webHidden/>
              </w:rPr>
              <w:t>22</w:t>
            </w:r>
            <w:r>
              <w:rPr>
                <w:noProof/>
                <w:webHidden/>
              </w:rPr>
              <w:fldChar w:fldCharType="end"/>
            </w:r>
          </w:hyperlink>
        </w:p>
        <w:p w14:paraId="1B2170F4" w14:textId="7369B764" w:rsidR="000B1CE0" w:rsidRDefault="000B1CE0">
          <w:pPr>
            <w:pStyle w:val="TOC2"/>
            <w:tabs>
              <w:tab w:val="right" w:leader="dot" w:pos="10156"/>
            </w:tabs>
            <w:rPr>
              <w:rFonts w:eastAsiaTheme="minorEastAsia"/>
              <w:noProof/>
              <w:sz w:val="24"/>
              <w:szCs w:val="24"/>
            </w:rPr>
          </w:pPr>
          <w:hyperlink w:anchor="_Toc163144011"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_Toc163144011 \h </w:instrText>
            </w:r>
            <w:r>
              <w:rPr>
                <w:noProof/>
                <w:webHidden/>
              </w:rPr>
            </w:r>
            <w:r>
              <w:rPr>
                <w:noProof/>
                <w:webHidden/>
              </w:rPr>
              <w:fldChar w:fldCharType="separate"/>
            </w:r>
            <w:r>
              <w:rPr>
                <w:noProof/>
                <w:webHidden/>
              </w:rPr>
              <w:t>23</w:t>
            </w:r>
            <w:r>
              <w:rPr>
                <w:noProof/>
                <w:webHidden/>
              </w:rPr>
              <w:fldChar w:fldCharType="end"/>
            </w:r>
          </w:hyperlink>
        </w:p>
        <w:p w14:paraId="6CF6FA55" w14:textId="537EB022" w:rsidR="000B1CE0" w:rsidRDefault="000B1CE0">
          <w:pPr>
            <w:pStyle w:val="TOC2"/>
            <w:tabs>
              <w:tab w:val="right" w:leader="dot" w:pos="10156"/>
            </w:tabs>
            <w:rPr>
              <w:rFonts w:eastAsiaTheme="minorEastAsia"/>
              <w:noProof/>
              <w:sz w:val="24"/>
              <w:szCs w:val="24"/>
            </w:rPr>
          </w:pPr>
          <w:hyperlink w:anchor="_Toc163144012"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_Toc163144012 \h </w:instrText>
            </w:r>
            <w:r>
              <w:rPr>
                <w:noProof/>
                <w:webHidden/>
              </w:rPr>
            </w:r>
            <w:r>
              <w:rPr>
                <w:noProof/>
                <w:webHidden/>
              </w:rPr>
              <w:fldChar w:fldCharType="separate"/>
            </w:r>
            <w:r>
              <w:rPr>
                <w:noProof/>
                <w:webHidden/>
              </w:rPr>
              <w:t>23</w:t>
            </w:r>
            <w:r>
              <w:rPr>
                <w:noProof/>
                <w:webHidden/>
              </w:rPr>
              <w:fldChar w:fldCharType="end"/>
            </w:r>
          </w:hyperlink>
        </w:p>
        <w:p w14:paraId="59EE89D6" w14:textId="02015E01" w:rsidR="000B1CE0" w:rsidRDefault="000B1CE0">
          <w:pPr>
            <w:pStyle w:val="TOC1"/>
            <w:tabs>
              <w:tab w:val="right" w:leader="dot" w:pos="10156"/>
            </w:tabs>
            <w:rPr>
              <w:rFonts w:eastAsiaTheme="minorEastAsia"/>
              <w:noProof/>
              <w:sz w:val="24"/>
              <w:szCs w:val="24"/>
            </w:rPr>
          </w:pPr>
          <w:hyperlink w:anchor="_Toc163144013" w:history="1">
            <w:r w:rsidRPr="00B35C92">
              <w:rPr>
                <w:rStyle w:val="Hyperlink"/>
                <w:noProof/>
              </w:rPr>
              <w:t>ART COURSES</w:t>
            </w:r>
            <w:r>
              <w:rPr>
                <w:noProof/>
                <w:webHidden/>
              </w:rPr>
              <w:tab/>
            </w:r>
            <w:r>
              <w:rPr>
                <w:noProof/>
                <w:webHidden/>
              </w:rPr>
              <w:fldChar w:fldCharType="begin"/>
            </w:r>
            <w:r>
              <w:rPr>
                <w:noProof/>
                <w:webHidden/>
              </w:rPr>
              <w:instrText xml:space="preserve"> PAGEREF _Toc163144013 \h </w:instrText>
            </w:r>
            <w:r>
              <w:rPr>
                <w:noProof/>
                <w:webHidden/>
              </w:rPr>
            </w:r>
            <w:r>
              <w:rPr>
                <w:noProof/>
                <w:webHidden/>
              </w:rPr>
              <w:fldChar w:fldCharType="separate"/>
            </w:r>
            <w:r>
              <w:rPr>
                <w:noProof/>
                <w:webHidden/>
              </w:rPr>
              <w:t>25</w:t>
            </w:r>
            <w:r>
              <w:rPr>
                <w:noProof/>
                <w:webHidden/>
              </w:rPr>
              <w:fldChar w:fldCharType="end"/>
            </w:r>
          </w:hyperlink>
        </w:p>
        <w:p w14:paraId="2F2AB36E" w14:textId="65B3811B" w:rsidR="000B1CE0" w:rsidRDefault="000B1CE0">
          <w:pPr>
            <w:pStyle w:val="TOC2"/>
            <w:tabs>
              <w:tab w:val="right" w:leader="dot" w:pos="10156"/>
            </w:tabs>
            <w:rPr>
              <w:rFonts w:eastAsiaTheme="minorEastAsia"/>
              <w:noProof/>
              <w:sz w:val="24"/>
              <w:szCs w:val="24"/>
            </w:rPr>
          </w:pPr>
          <w:hyperlink w:anchor="_Toc163144014"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_Toc163144014 \h </w:instrText>
            </w:r>
            <w:r>
              <w:rPr>
                <w:noProof/>
                <w:webHidden/>
              </w:rPr>
            </w:r>
            <w:r>
              <w:rPr>
                <w:noProof/>
                <w:webHidden/>
              </w:rPr>
              <w:fldChar w:fldCharType="separate"/>
            </w:r>
            <w:r>
              <w:rPr>
                <w:noProof/>
                <w:webHidden/>
              </w:rPr>
              <w:t>25</w:t>
            </w:r>
            <w:r>
              <w:rPr>
                <w:noProof/>
                <w:webHidden/>
              </w:rPr>
              <w:fldChar w:fldCharType="end"/>
            </w:r>
          </w:hyperlink>
        </w:p>
        <w:p w14:paraId="143250E4" w14:textId="125FBF09" w:rsidR="000B1CE0" w:rsidRDefault="000B1CE0">
          <w:pPr>
            <w:pStyle w:val="TOC2"/>
            <w:tabs>
              <w:tab w:val="right" w:leader="dot" w:pos="10156"/>
            </w:tabs>
            <w:rPr>
              <w:rFonts w:eastAsiaTheme="minorEastAsia"/>
              <w:noProof/>
              <w:sz w:val="24"/>
              <w:szCs w:val="24"/>
            </w:rPr>
          </w:pPr>
          <w:hyperlink w:anchor="_Toc163144015"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_Toc163144015 \h </w:instrText>
            </w:r>
            <w:r>
              <w:rPr>
                <w:noProof/>
                <w:webHidden/>
              </w:rPr>
            </w:r>
            <w:r>
              <w:rPr>
                <w:noProof/>
                <w:webHidden/>
              </w:rPr>
              <w:fldChar w:fldCharType="separate"/>
            </w:r>
            <w:r>
              <w:rPr>
                <w:noProof/>
                <w:webHidden/>
              </w:rPr>
              <w:t>25</w:t>
            </w:r>
            <w:r>
              <w:rPr>
                <w:noProof/>
                <w:webHidden/>
              </w:rPr>
              <w:fldChar w:fldCharType="end"/>
            </w:r>
          </w:hyperlink>
        </w:p>
        <w:p w14:paraId="6955EAB5" w14:textId="17E1AB35" w:rsidR="000B1CE0" w:rsidRDefault="000B1CE0">
          <w:pPr>
            <w:pStyle w:val="TOC1"/>
            <w:tabs>
              <w:tab w:val="right" w:leader="dot" w:pos="10156"/>
            </w:tabs>
            <w:rPr>
              <w:rFonts w:eastAsiaTheme="minorEastAsia"/>
              <w:noProof/>
              <w:sz w:val="24"/>
              <w:szCs w:val="24"/>
            </w:rPr>
          </w:pPr>
          <w:hyperlink w:anchor="_Toc163144016" w:history="1">
            <w:r w:rsidRPr="00B35C92">
              <w:rPr>
                <w:rStyle w:val="Hyperlink"/>
                <w:noProof/>
              </w:rPr>
              <w:t>MUSIC COURSES</w:t>
            </w:r>
            <w:r>
              <w:rPr>
                <w:noProof/>
                <w:webHidden/>
              </w:rPr>
              <w:tab/>
            </w:r>
            <w:r>
              <w:rPr>
                <w:noProof/>
                <w:webHidden/>
              </w:rPr>
              <w:fldChar w:fldCharType="begin"/>
            </w:r>
            <w:r>
              <w:rPr>
                <w:noProof/>
                <w:webHidden/>
              </w:rPr>
              <w:instrText xml:space="preserve"> PAGEREF _Toc163144016 \h </w:instrText>
            </w:r>
            <w:r>
              <w:rPr>
                <w:noProof/>
                <w:webHidden/>
              </w:rPr>
            </w:r>
            <w:r>
              <w:rPr>
                <w:noProof/>
                <w:webHidden/>
              </w:rPr>
              <w:fldChar w:fldCharType="separate"/>
            </w:r>
            <w:r>
              <w:rPr>
                <w:noProof/>
                <w:webHidden/>
              </w:rPr>
              <w:t>26</w:t>
            </w:r>
            <w:r>
              <w:rPr>
                <w:noProof/>
                <w:webHidden/>
              </w:rPr>
              <w:fldChar w:fldCharType="end"/>
            </w:r>
          </w:hyperlink>
        </w:p>
        <w:p w14:paraId="2019FE38" w14:textId="14DD0BFA" w:rsidR="000B1CE0" w:rsidRDefault="000B1CE0">
          <w:pPr>
            <w:pStyle w:val="TOC2"/>
            <w:tabs>
              <w:tab w:val="right" w:leader="dot" w:pos="10156"/>
            </w:tabs>
            <w:rPr>
              <w:rFonts w:eastAsiaTheme="minorEastAsia"/>
              <w:noProof/>
              <w:sz w:val="24"/>
              <w:szCs w:val="24"/>
            </w:rPr>
          </w:pPr>
          <w:hyperlink w:anchor="_Toc163144017"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_Toc163144017 \h </w:instrText>
            </w:r>
            <w:r>
              <w:rPr>
                <w:noProof/>
                <w:webHidden/>
              </w:rPr>
            </w:r>
            <w:r>
              <w:rPr>
                <w:noProof/>
                <w:webHidden/>
              </w:rPr>
              <w:fldChar w:fldCharType="separate"/>
            </w:r>
            <w:r>
              <w:rPr>
                <w:noProof/>
                <w:webHidden/>
              </w:rPr>
              <w:t>26</w:t>
            </w:r>
            <w:r>
              <w:rPr>
                <w:noProof/>
                <w:webHidden/>
              </w:rPr>
              <w:fldChar w:fldCharType="end"/>
            </w:r>
          </w:hyperlink>
        </w:p>
        <w:p w14:paraId="203A635E" w14:textId="4CC107C1" w:rsidR="000B1CE0" w:rsidRDefault="000B1CE0">
          <w:pPr>
            <w:pStyle w:val="TOC2"/>
            <w:tabs>
              <w:tab w:val="right" w:leader="dot" w:pos="10156"/>
            </w:tabs>
            <w:rPr>
              <w:rFonts w:eastAsiaTheme="minorEastAsia"/>
              <w:noProof/>
              <w:sz w:val="24"/>
              <w:szCs w:val="24"/>
            </w:rPr>
          </w:pPr>
          <w:hyperlink w:anchor="_Toc163144018"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_Toc163144018 \h </w:instrText>
            </w:r>
            <w:r>
              <w:rPr>
                <w:noProof/>
                <w:webHidden/>
              </w:rPr>
            </w:r>
            <w:r>
              <w:rPr>
                <w:noProof/>
                <w:webHidden/>
              </w:rPr>
              <w:fldChar w:fldCharType="separate"/>
            </w:r>
            <w:r>
              <w:rPr>
                <w:noProof/>
                <w:webHidden/>
              </w:rPr>
              <w:t>26</w:t>
            </w:r>
            <w:r>
              <w:rPr>
                <w:noProof/>
                <w:webHidden/>
              </w:rPr>
              <w:fldChar w:fldCharType="end"/>
            </w:r>
          </w:hyperlink>
        </w:p>
        <w:p w14:paraId="7B02C963" w14:textId="48E39560" w:rsidR="000B1CE0" w:rsidRDefault="000B1CE0">
          <w:pPr>
            <w:pStyle w:val="TOC1"/>
            <w:tabs>
              <w:tab w:val="right" w:leader="dot" w:pos="10156"/>
            </w:tabs>
            <w:rPr>
              <w:rFonts w:eastAsiaTheme="minorEastAsia"/>
              <w:noProof/>
              <w:sz w:val="24"/>
              <w:szCs w:val="24"/>
            </w:rPr>
          </w:pPr>
          <w:hyperlink w:anchor="_Toc163144019" w:history="1">
            <w:r w:rsidRPr="00B35C92">
              <w:rPr>
                <w:rStyle w:val="Hyperlink"/>
                <w:noProof/>
              </w:rPr>
              <w:t>BUSINESS COMPUTER INFORMATION TECHNOLOGY COURSES</w:t>
            </w:r>
            <w:r>
              <w:rPr>
                <w:noProof/>
                <w:webHidden/>
              </w:rPr>
              <w:tab/>
            </w:r>
            <w:r>
              <w:rPr>
                <w:noProof/>
                <w:webHidden/>
              </w:rPr>
              <w:fldChar w:fldCharType="begin"/>
            </w:r>
            <w:r>
              <w:rPr>
                <w:noProof/>
                <w:webHidden/>
              </w:rPr>
              <w:instrText xml:space="preserve"> PAGEREF _Toc163144019 \h </w:instrText>
            </w:r>
            <w:r>
              <w:rPr>
                <w:noProof/>
                <w:webHidden/>
              </w:rPr>
            </w:r>
            <w:r>
              <w:rPr>
                <w:noProof/>
                <w:webHidden/>
              </w:rPr>
              <w:fldChar w:fldCharType="separate"/>
            </w:r>
            <w:r>
              <w:rPr>
                <w:noProof/>
                <w:webHidden/>
              </w:rPr>
              <w:t>26</w:t>
            </w:r>
            <w:r>
              <w:rPr>
                <w:noProof/>
                <w:webHidden/>
              </w:rPr>
              <w:fldChar w:fldCharType="end"/>
            </w:r>
          </w:hyperlink>
        </w:p>
        <w:p w14:paraId="34F4DCAB" w14:textId="20F0C822" w:rsidR="000B1CE0" w:rsidRDefault="000B1CE0">
          <w:pPr>
            <w:pStyle w:val="TOC1"/>
            <w:tabs>
              <w:tab w:val="right" w:leader="dot" w:pos="10156"/>
            </w:tabs>
            <w:rPr>
              <w:rFonts w:eastAsiaTheme="minorEastAsia"/>
              <w:noProof/>
              <w:sz w:val="24"/>
              <w:szCs w:val="24"/>
            </w:rPr>
          </w:pPr>
          <w:hyperlink w:anchor="_Toc163144020" w:history="1">
            <w:r w:rsidRPr="00B35C92">
              <w:rPr>
                <w:rStyle w:val="Hyperlink"/>
                <w:noProof/>
              </w:rPr>
              <w:t>TECHNOLOGY EDUCATION COURSES</w:t>
            </w:r>
            <w:r>
              <w:rPr>
                <w:noProof/>
                <w:webHidden/>
              </w:rPr>
              <w:tab/>
            </w:r>
            <w:r>
              <w:rPr>
                <w:noProof/>
                <w:webHidden/>
              </w:rPr>
              <w:fldChar w:fldCharType="begin"/>
            </w:r>
            <w:r>
              <w:rPr>
                <w:noProof/>
                <w:webHidden/>
              </w:rPr>
              <w:instrText xml:space="preserve"> PAGEREF _Toc163144020 \h </w:instrText>
            </w:r>
            <w:r>
              <w:rPr>
                <w:noProof/>
                <w:webHidden/>
              </w:rPr>
            </w:r>
            <w:r>
              <w:rPr>
                <w:noProof/>
                <w:webHidden/>
              </w:rPr>
              <w:fldChar w:fldCharType="separate"/>
            </w:r>
            <w:r>
              <w:rPr>
                <w:noProof/>
                <w:webHidden/>
              </w:rPr>
              <w:t>28</w:t>
            </w:r>
            <w:r>
              <w:rPr>
                <w:noProof/>
                <w:webHidden/>
              </w:rPr>
              <w:fldChar w:fldCharType="end"/>
            </w:r>
          </w:hyperlink>
        </w:p>
        <w:p w14:paraId="30C24FC8" w14:textId="17F778FE" w:rsidR="000B1CE0" w:rsidRDefault="000B1CE0">
          <w:pPr>
            <w:pStyle w:val="TOC2"/>
            <w:tabs>
              <w:tab w:val="right" w:leader="dot" w:pos="10156"/>
            </w:tabs>
            <w:rPr>
              <w:rFonts w:eastAsiaTheme="minorEastAsia"/>
              <w:noProof/>
              <w:sz w:val="24"/>
              <w:szCs w:val="24"/>
            </w:rPr>
          </w:pPr>
          <w:hyperlink w:anchor="_Toc163144021"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_Toc163144021 \h </w:instrText>
            </w:r>
            <w:r>
              <w:rPr>
                <w:noProof/>
                <w:webHidden/>
              </w:rPr>
            </w:r>
            <w:r>
              <w:rPr>
                <w:noProof/>
                <w:webHidden/>
              </w:rPr>
              <w:fldChar w:fldCharType="separate"/>
            </w:r>
            <w:r>
              <w:rPr>
                <w:noProof/>
                <w:webHidden/>
              </w:rPr>
              <w:t>28</w:t>
            </w:r>
            <w:r>
              <w:rPr>
                <w:noProof/>
                <w:webHidden/>
              </w:rPr>
              <w:fldChar w:fldCharType="end"/>
            </w:r>
          </w:hyperlink>
        </w:p>
        <w:p w14:paraId="297B8652" w14:textId="0DA32CC0" w:rsidR="000B1CE0" w:rsidRDefault="000B1CE0">
          <w:pPr>
            <w:pStyle w:val="TOC1"/>
            <w:tabs>
              <w:tab w:val="right" w:leader="dot" w:pos="10156"/>
            </w:tabs>
            <w:rPr>
              <w:rFonts w:eastAsiaTheme="minorEastAsia"/>
              <w:noProof/>
              <w:sz w:val="24"/>
              <w:szCs w:val="24"/>
            </w:rPr>
          </w:pPr>
          <w:hyperlink w:anchor="_Toc163144022" w:history="1">
            <w:r w:rsidRPr="00B35C92">
              <w:rPr>
                <w:rStyle w:val="Hyperlink"/>
                <w:noProof/>
              </w:rPr>
              <w:t>FAMILY AND CONSUMER SCIENCE COURSES</w:t>
            </w:r>
            <w:r>
              <w:rPr>
                <w:noProof/>
                <w:webHidden/>
              </w:rPr>
              <w:tab/>
            </w:r>
            <w:r>
              <w:rPr>
                <w:noProof/>
                <w:webHidden/>
              </w:rPr>
              <w:fldChar w:fldCharType="begin"/>
            </w:r>
            <w:r>
              <w:rPr>
                <w:noProof/>
                <w:webHidden/>
              </w:rPr>
              <w:instrText xml:space="preserve"> PAGEREF _Toc163144022 \h </w:instrText>
            </w:r>
            <w:r>
              <w:rPr>
                <w:noProof/>
                <w:webHidden/>
              </w:rPr>
            </w:r>
            <w:r>
              <w:rPr>
                <w:noProof/>
                <w:webHidden/>
              </w:rPr>
              <w:fldChar w:fldCharType="separate"/>
            </w:r>
            <w:r>
              <w:rPr>
                <w:noProof/>
                <w:webHidden/>
              </w:rPr>
              <w:t>29</w:t>
            </w:r>
            <w:r>
              <w:rPr>
                <w:noProof/>
                <w:webHidden/>
              </w:rPr>
              <w:fldChar w:fldCharType="end"/>
            </w:r>
          </w:hyperlink>
        </w:p>
        <w:p w14:paraId="02DCC964" w14:textId="09E842FF" w:rsidR="000B1CE0" w:rsidRDefault="000B1CE0">
          <w:pPr>
            <w:pStyle w:val="TOC2"/>
            <w:tabs>
              <w:tab w:val="right" w:leader="dot" w:pos="10156"/>
            </w:tabs>
            <w:rPr>
              <w:rFonts w:eastAsiaTheme="minorEastAsia"/>
              <w:noProof/>
              <w:sz w:val="24"/>
              <w:szCs w:val="24"/>
            </w:rPr>
          </w:pPr>
          <w:hyperlink w:anchor="_Toc163144023"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_Toc163144023 \h </w:instrText>
            </w:r>
            <w:r>
              <w:rPr>
                <w:noProof/>
                <w:webHidden/>
              </w:rPr>
            </w:r>
            <w:r>
              <w:rPr>
                <w:noProof/>
                <w:webHidden/>
              </w:rPr>
              <w:fldChar w:fldCharType="separate"/>
            </w:r>
            <w:r>
              <w:rPr>
                <w:noProof/>
                <w:webHidden/>
              </w:rPr>
              <w:t>29</w:t>
            </w:r>
            <w:r>
              <w:rPr>
                <w:noProof/>
                <w:webHidden/>
              </w:rPr>
              <w:fldChar w:fldCharType="end"/>
            </w:r>
          </w:hyperlink>
        </w:p>
        <w:p w14:paraId="6B26AD62" w14:textId="22A5337F" w:rsidR="000B1CE0" w:rsidRDefault="000B1CE0">
          <w:pPr>
            <w:pStyle w:val="TOC2"/>
            <w:tabs>
              <w:tab w:val="right" w:leader="dot" w:pos="10156"/>
            </w:tabs>
            <w:rPr>
              <w:rFonts w:eastAsiaTheme="minorEastAsia"/>
              <w:noProof/>
              <w:sz w:val="24"/>
              <w:szCs w:val="24"/>
            </w:rPr>
          </w:pPr>
          <w:hyperlink w:anchor="_Toc163144024" w:history="1">
            <w:r w:rsidRPr="00B35C92">
              <w:rPr>
                <w:rStyle w:val="Hyperlink"/>
                <w:b/>
                <w:bCs/>
                <w:noProof/>
              </w:rPr>
              <w:t>HIGH SCHOOL CLASSES:</w:t>
            </w:r>
            <w:r>
              <w:rPr>
                <w:noProof/>
                <w:webHidden/>
              </w:rPr>
              <w:tab/>
            </w:r>
            <w:r>
              <w:rPr>
                <w:noProof/>
                <w:webHidden/>
              </w:rPr>
              <w:fldChar w:fldCharType="begin"/>
            </w:r>
            <w:r>
              <w:rPr>
                <w:noProof/>
                <w:webHidden/>
              </w:rPr>
              <w:instrText xml:space="preserve"> PAGEREF _Toc163144024 \h </w:instrText>
            </w:r>
            <w:r>
              <w:rPr>
                <w:noProof/>
                <w:webHidden/>
              </w:rPr>
            </w:r>
            <w:r>
              <w:rPr>
                <w:noProof/>
                <w:webHidden/>
              </w:rPr>
              <w:fldChar w:fldCharType="separate"/>
            </w:r>
            <w:r>
              <w:rPr>
                <w:noProof/>
                <w:webHidden/>
              </w:rPr>
              <w:t>29</w:t>
            </w:r>
            <w:r>
              <w:rPr>
                <w:noProof/>
                <w:webHidden/>
              </w:rPr>
              <w:fldChar w:fldCharType="end"/>
            </w:r>
          </w:hyperlink>
        </w:p>
        <w:p w14:paraId="45D68150" w14:textId="6F508C55" w:rsidR="000B1CE0" w:rsidRDefault="000B1CE0">
          <w:pPr>
            <w:pStyle w:val="TOC1"/>
            <w:tabs>
              <w:tab w:val="right" w:leader="dot" w:pos="10156"/>
            </w:tabs>
            <w:rPr>
              <w:rFonts w:eastAsiaTheme="minorEastAsia"/>
              <w:noProof/>
              <w:sz w:val="24"/>
              <w:szCs w:val="24"/>
            </w:rPr>
          </w:pPr>
          <w:hyperlink w:anchor="_Toc163144025" w:history="1">
            <w:r w:rsidRPr="00B35C92">
              <w:rPr>
                <w:rStyle w:val="Hyperlink"/>
                <w:noProof/>
              </w:rPr>
              <w:t>HEALTH AND PHYSICAL EDUCATION COURSES</w:t>
            </w:r>
            <w:r>
              <w:rPr>
                <w:noProof/>
                <w:webHidden/>
              </w:rPr>
              <w:tab/>
            </w:r>
            <w:r>
              <w:rPr>
                <w:noProof/>
                <w:webHidden/>
              </w:rPr>
              <w:fldChar w:fldCharType="begin"/>
            </w:r>
            <w:r>
              <w:rPr>
                <w:noProof/>
                <w:webHidden/>
              </w:rPr>
              <w:instrText xml:space="preserve"> PAGEREF _Toc163144025 \h </w:instrText>
            </w:r>
            <w:r>
              <w:rPr>
                <w:noProof/>
                <w:webHidden/>
              </w:rPr>
            </w:r>
            <w:r>
              <w:rPr>
                <w:noProof/>
                <w:webHidden/>
              </w:rPr>
              <w:fldChar w:fldCharType="separate"/>
            </w:r>
            <w:r>
              <w:rPr>
                <w:noProof/>
                <w:webHidden/>
              </w:rPr>
              <w:t>30</w:t>
            </w:r>
            <w:r>
              <w:rPr>
                <w:noProof/>
                <w:webHidden/>
              </w:rPr>
              <w:fldChar w:fldCharType="end"/>
            </w:r>
          </w:hyperlink>
        </w:p>
        <w:p w14:paraId="512BBC71" w14:textId="5CBF0809" w:rsidR="000B1CE0" w:rsidRDefault="000B1CE0">
          <w:pPr>
            <w:pStyle w:val="TOC2"/>
            <w:tabs>
              <w:tab w:val="right" w:leader="dot" w:pos="10156"/>
            </w:tabs>
            <w:rPr>
              <w:rFonts w:eastAsiaTheme="minorEastAsia"/>
              <w:noProof/>
              <w:sz w:val="24"/>
              <w:szCs w:val="24"/>
            </w:rPr>
          </w:pPr>
          <w:hyperlink w:anchor="_Toc163144026" w:history="1">
            <w:r w:rsidRPr="00B35C92">
              <w:rPr>
                <w:rStyle w:val="Hyperlink"/>
                <w:b/>
                <w:bCs/>
                <w:noProof/>
              </w:rPr>
              <w:t>MIDDLE SCHOOL CLASSES:</w:t>
            </w:r>
            <w:r>
              <w:rPr>
                <w:noProof/>
                <w:webHidden/>
              </w:rPr>
              <w:tab/>
            </w:r>
            <w:r>
              <w:rPr>
                <w:noProof/>
                <w:webHidden/>
              </w:rPr>
              <w:fldChar w:fldCharType="begin"/>
            </w:r>
            <w:r>
              <w:rPr>
                <w:noProof/>
                <w:webHidden/>
              </w:rPr>
              <w:instrText xml:space="preserve"> PAGEREF _Toc163144026 \h </w:instrText>
            </w:r>
            <w:r>
              <w:rPr>
                <w:noProof/>
                <w:webHidden/>
              </w:rPr>
            </w:r>
            <w:r>
              <w:rPr>
                <w:noProof/>
                <w:webHidden/>
              </w:rPr>
              <w:fldChar w:fldCharType="separate"/>
            </w:r>
            <w:r>
              <w:rPr>
                <w:noProof/>
                <w:webHidden/>
              </w:rPr>
              <w:t>30</w:t>
            </w:r>
            <w:r>
              <w:rPr>
                <w:noProof/>
                <w:webHidden/>
              </w:rPr>
              <w:fldChar w:fldCharType="end"/>
            </w:r>
          </w:hyperlink>
        </w:p>
        <w:p w14:paraId="15E927D9" w14:textId="08F81164" w:rsidR="000B1CE0" w:rsidRDefault="000B1CE0">
          <w:pPr>
            <w:pStyle w:val="TOC1"/>
            <w:tabs>
              <w:tab w:val="right" w:leader="dot" w:pos="10156"/>
            </w:tabs>
            <w:rPr>
              <w:rFonts w:eastAsiaTheme="minorEastAsia"/>
              <w:noProof/>
              <w:sz w:val="24"/>
              <w:szCs w:val="24"/>
            </w:rPr>
          </w:pPr>
          <w:hyperlink w:anchor="_Toc163144027" w:history="1">
            <w:r w:rsidRPr="00B35C92">
              <w:rPr>
                <w:rStyle w:val="Hyperlink"/>
                <w:noProof/>
              </w:rPr>
              <w:t>GENERAL ELECTIVE COURSES</w:t>
            </w:r>
            <w:r>
              <w:rPr>
                <w:noProof/>
                <w:webHidden/>
              </w:rPr>
              <w:tab/>
            </w:r>
            <w:r>
              <w:rPr>
                <w:noProof/>
                <w:webHidden/>
              </w:rPr>
              <w:fldChar w:fldCharType="begin"/>
            </w:r>
            <w:r>
              <w:rPr>
                <w:noProof/>
                <w:webHidden/>
              </w:rPr>
              <w:instrText xml:space="preserve"> PAGEREF _Toc163144027 \h </w:instrText>
            </w:r>
            <w:r>
              <w:rPr>
                <w:noProof/>
                <w:webHidden/>
              </w:rPr>
            </w:r>
            <w:r>
              <w:rPr>
                <w:noProof/>
                <w:webHidden/>
              </w:rPr>
              <w:fldChar w:fldCharType="separate"/>
            </w:r>
            <w:r>
              <w:rPr>
                <w:noProof/>
                <w:webHidden/>
              </w:rPr>
              <w:t>31</w:t>
            </w:r>
            <w:r>
              <w:rPr>
                <w:noProof/>
                <w:webHidden/>
              </w:rPr>
              <w:fldChar w:fldCharType="end"/>
            </w:r>
          </w:hyperlink>
        </w:p>
        <w:p w14:paraId="2CAA7FC8" w14:textId="23F8F75C" w:rsidR="000B1CE0" w:rsidRDefault="000B1CE0">
          <w:pPr>
            <w:pStyle w:val="TOC1"/>
            <w:tabs>
              <w:tab w:val="right" w:leader="dot" w:pos="10156"/>
            </w:tabs>
            <w:rPr>
              <w:rFonts w:eastAsiaTheme="minorEastAsia"/>
              <w:noProof/>
              <w:sz w:val="24"/>
              <w:szCs w:val="24"/>
            </w:rPr>
          </w:pPr>
          <w:hyperlink w:anchor="_Toc163144028" w:history="1">
            <w:r w:rsidRPr="00B35C92">
              <w:rPr>
                <w:rStyle w:val="Hyperlink"/>
                <w:noProof/>
              </w:rPr>
              <w:t>LEARNING SUPPORT COURSES</w:t>
            </w:r>
            <w:r>
              <w:rPr>
                <w:noProof/>
                <w:webHidden/>
              </w:rPr>
              <w:tab/>
            </w:r>
            <w:r>
              <w:rPr>
                <w:noProof/>
                <w:webHidden/>
              </w:rPr>
              <w:fldChar w:fldCharType="begin"/>
            </w:r>
            <w:r>
              <w:rPr>
                <w:noProof/>
                <w:webHidden/>
              </w:rPr>
              <w:instrText xml:space="preserve"> PAGEREF _Toc163144028 \h </w:instrText>
            </w:r>
            <w:r>
              <w:rPr>
                <w:noProof/>
                <w:webHidden/>
              </w:rPr>
            </w:r>
            <w:r>
              <w:rPr>
                <w:noProof/>
                <w:webHidden/>
              </w:rPr>
              <w:fldChar w:fldCharType="separate"/>
            </w:r>
            <w:r>
              <w:rPr>
                <w:noProof/>
                <w:webHidden/>
              </w:rPr>
              <w:t>31</w:t>
            </w:r>
            <w:r>
              <w:rPr>
                <w:noProof/>
                <w:webHidden/>
              </w:rPr>
              <w:fldChar w:fldCharType="end"/>
            </w:r>
          </w:hyperlink>
        </w:p>
        <w:p w14:paraId="23F4EE3B" w14:textId="7556B510" w:rsidR="000B1CE0" w:rsidRDefault="000B1CE0">
          <w:pPr>
            <w:pStyle w:val="TOC1"/>
            <w:tabs>
              <w:tab w:val="right" w:leader="dot" w:pos="10156"/>
            </w:tabs>
            <w:rPr>
              <w:rFonts w:eastAsiaTheme="minorEastAsia"/>
              <w:noProof/>
              <w:sz w:val="24"/>
              <w:szCs w:val="24"/>
            </w:rPr>
          </w:pPr>
          <w:hyperlink w:anchor="_Toc163144029" w:history="1">
            <w:r w:rsidRPr="00B35C92">
              <w:rPr>
                <w:rStyle w:val="Hyperlink"/>
                <w:noProof/>
              </w:rPr>
              <w:t>Gifted and Talented Seminar</w:t>
            </w:r>
            <w:r>
              <w:rPr>
                <w:noProof/>
                <w:webHidden/>
              </w:rPr>
              <w:tab/>
            </w:r>
            <w:r>
              <w:rPr>
                <w:noProof/>
                <w:webHidden/>
              </w:rPr>
              <w:fldChar w:fldCharType="begin"/>
            </w:r>
            <w:r>
              <w:rPr>
                <w:noProof/>
                <w:webHidden/>
              </w:rPr>
              <w:instrText xml:space="preserve"> PAGEREF _Toc163144029 \h </w:instrText>
            </w:r>
            <w:r>
              <w:rPr>
                <w:noProof/>
                <w:webHidden/>
              </w:rPr>
            </w:r>
            <w:r>
              <w:rPr>
                <w:noProof/>
                <w:webHidden/>
              </w:rPr>
              <w:fldChar w:fldCharType="separate"/>
            </w:r>
            <w:r>
              <w:rPr>
                <w:noProof/>
                <w:webHidden/>
              </w:rPr>
              <w:t>34</w:t>
            </w:r>
            <w:r>
              <w:rPr>
                <w:noProof/>
                <w:webHidden/>
              </w:rPr>
              <w:fldChar w:fldCharType="end"/>
            </w:r>
          </w:hyperlink>
        </w:p>
        <w:p w14:paraId="0664075B" w14:textId="0A91BEAF" w:rsidR="000B1CE0" w:rsidRDefault="000B1CE0">
          <w:pPr>
            <w:pStyle w:val="TOC1"/>
            <w:tabs>
              <w:tab w:val="right" w:leader="dot" w:pos="10156"/>
            </w:tabs>
            <w:rPr>
              <w:rFonts w:eastAsiaTheme="minorEastAsia"/>
              <w:noProof/>
              <w:sz w:val="24"/>
              <w:szCs w:val="24"/>
            </w:rPr>
          </w:pPr>
          <w:hyperlink w:anchor="_Toc163144030" w:history="1">
            <w:r w:rsidRPr="00B35C92">
              <w:rPr>
                <w:rStyle w:val="Hyperlink"/>
                <w:noProof/>
              </w:rPr>
              <w:t>CECIL COLLEGE EARLY COLLEGE ACADEMY</w:t>
            </w:r>
            <w:r>
              <w:rPr>
                <w:noProof/>
                <w:webHidden/>
              </w:rPr>
              <w:tab/>
            </w:r>
            <w:r>
              <w:rPr>
                <w:noProof/>
                <w:webHidden/>
              </w:rPr>
              <w:fldChar w:fldCharType="begin"/>
            </w:r>
            <w:r>
              <w:rPr>
                <w:noProof/>
                <w:webHidden/>
              </w:rPr>
              <w:instrText xml:space="preserve"> PAGEREF _Toc163144030 \h </w:instrText>
            </w:r>
            <w:r>
              <w:rPr>
                <w:noProof/>
                <w:webHidden/>
              </w:rPr>
            </w:r>
            <w:r>
              <w:rPr>
                <w:noProof/>
                <w:webHidden/>
              </w:rPr>
              <w:fldChar w:fldCharType="separate"/>
            </w:r>
            <w:r>
              <w:rPr>
                <w:noProof/>
                <w:webHidden/>
              </w:rPr>
              <w:t>35</w:t>
            </w:r>
            <w:r>
              <w:rPr>
                <w:noProof/>
                <w:webHidden/>
              </w:rPr>
              <w:fldChar w:fldCharType="end"/>
            </w:r>
          </w:hyperlink>
        </w:p>
        <w:p w14:paraId="467AF132" w14:textId="72A0A9AA" w:rsidR="000B1CE0" w:rsidRDefault="000B1CE0">
          <w:pPr>
            <w:pStyle w:val="TOC1"/>
            <w:tabs>
              <w:tab w:val="right" w:leader="dot" w:pos="10156"/>
            </w:tabs>
            <w:rPr>
              <w:rFonts w:eastAsiaTheme="minorEastAsia"/>
              <w:noProof/>
              <w:sz w:val="24"/>
              <w:szCs w:val="24"/>
            </w:rPr>
          </w:pPr>
          <w:hyperlink w:anchor="_Toc163144031" w:history="1">
            <w:r w:rsidRPr="00B35C92">
              <w:rPr>
                <w:rStyle w:val="Hyperlink"/>
                <w:noProof/>
              </w:rPr>
              <w:t>Early Enrollment at Thaddeus Stevens College</w:t>
            </w:r>
            <w:r>
              <w:rPr>
                <w:noProof/>
                <w:webHidden/>
              </w:rPr>
              <w:tab/>
            </w:r>
            <w:r>
              <w:rPr>
                <w:noProof/>
                <w:webHidden/>
              </w:rPr>
              <w:fldChar w:fldCharType="begin"/>
            </w:r>
            <w:r>
              <w:rPr>
                <w:noProof/>
                <w:webHidden/>
              </w:rPr>
              <w:instrText xml:space="preserve"> PAGEREF _Toc163144031 \h </w:instrText>
            </w:r>
            <w:r>
              <w:rPr>
                <w:noProof/>
                <w:webHidden/>
              </w:rPr>
            </w:r>
            <w:r>
              <w:rPr>
                <w:noProof/>
                <w:webHidden/>
              </w:rPr>
              <w:fldChar w:fldCharType="separate"/>
            </w:r>
            <w:r>
              <w:rPr>
                <w:noProof/>
                <w:webHidden/>
              </w:rPr>
              <w:t>36</w:t>
            </w:r>
            <w:r>
              <w:rPr>
                <w:noProof/>
                <w:webHidden/>
              </w:rPr>
              <w:fldChar w:fldCharType="end"/>
            </w:r>
          </w:hyperlink>
        </w:p>
        <w:p w14:paraId="7583DB69" w14:textId="1709D5B0" w:rsidR="000B1CE0" w:rsidRDefault="000B1CE0">
          <w:pPr>
            <w:pStyle w:val="TOC1"/>
            <w:tabs>
              <w:tab w:val="right" w:leader="dot" w:pos="10156"/>
            </w:tabs>
            <w:rPr>
              <w:rFonts w:eastAsiaTheme="minorEastAsia"/>
              <w:noProof/>
              <w:sz w:val="24"/>
              <w:szCs w:val="24"/>
            </w:rPr>
          </w:pPr>
          <w:hyperlink w:anchor="_Toc163144032" w:history="1">
            <w:r w:rsidRPr="00B35C92">
              <w:rPr>
                <w:rStyle w:val="Hyperlink"/>
                <w:noProof/>
              </w:rPr>
              <w:t>Technical College High School</w:t>
            </w:r>
            <w:r>
              <w:rPr>
                <w:noProof/>
                <w:webHidden/>
              </w:rPr>
              <w:tab/>
            </w:r>
            <w:r>
              <w:rPr>
                <w:noProof/>
                <w:webHidden/>
              </w:rPr>
              <w:fldChar w:fldCharType="begin"/>
            </w:r>
            <w:r>
              <w:rPr>
                <w:noProof/>
                <w:webHidden/>
              </w:rPr>
              <w:instrText xml:space="preserve"> PAGEREF _Toc163144032 \h </w:instrText>
            </w:r>
            <w:r>
              <w:rPr>
                <w:noProof/>
                <w:webHidden/>
              </w:rPr>
            </w:r>
            <w:r>
              <w:rPr>
                <w:noProof/>
                <w:webHidden/>
              </w:rPr>
              <w:fldChar w:fldCharType="separate"/>
            </w:r>
            <w:r>
              <w:rPr>
                <w:noProof/>
                <w:webHidden/>
              </w:rPr>
              <w:t>37</w:t>
            </w:r>
            <w:r>
              <w:rPr>
                <w:noProof/>
                <w:webHidden/>
              </w:rPr>
              <w:fldChar w:fldCharType="end"/>
            </w:r>
          </w:hyperlink>
        </w:p>
        <w:p w14:paraId="5E853996" w14:textId="1198ACB6" w:rsidR="000B1CE0" w:rsidRDefault="000B1CE0">
          <w:pPr>
            <w:pStyle w:val="TOC2"/>
            <w:tabs>
              <w:tab w:val="right" w:leader="dot" w:pos="10156"/>
            </w:tabs>
            <w:rPr>
              <w:rFonts w:eastAsiaTheme="minorEastAsia"/>
              <w:noProof/>
              <w:sz w:val="24"/>
              <w:szCs w:val="24"/>
            </w:rPr>
          </w:pPr>
          <w:hyperlink w:anchor="_Toc163144033" w:history="1">
            <w:r w:rsidRPr="00B35C92">
              <w:rPr>
                <w:rStyle w:val="Hyperlink"/>
                <w:b/>
                <w:bCs/>
                <w:noProof/>
              </w:rPr>
              <w:t>Senior Only Programs at TCHS:</w:t>
            </w:r>
            <w:r>
              <w:rPr>
                <w:noProof/>
                <w:webHidden/>
              </w:rPr>
              <w:tab/>
            </w:r>
            <w:r>
              <w:rPr>
                <w:noProof/>
                <w:webHidden/>
              </w:rPr>
              <w:fldChar w:fldCharType="begin"/>
            </w:r>
            <w:r>
              <w:rPr>
                <w:noProof/>
                <w:webHidden/>
              </w:rPr>
              <w:instrText xml:space="preserve"> PAGEREF _Toc163144033 \h </w:instrText>
            </w:r>
            <w:r>
              <w:rPr>
                <w:noProof/>
                <w:webHidden/>
              </w:rPr>
            </w:r>
            <w:r>
              <w:rPr>
                <w:noProof/>
                <w:webHidden/>
              </w:rPr>
              <w:fldChar w:fldCharType="separate"/>
            </w:r>
            <w:r>
              <w:rPr>
                <w:noProof/>
                <w:webHidden/>
              </w:rPr>
              <w:t>37</w:t>
            </w:r>
            <w:r>
              <w:rPr>
                <w:noProof/>
                <w:webHidden/>
              </w:rPr>
              <w:fldChar w:fldCharType="end"/>
            </w:r>
          </w:hyperlink>
        </w:p>
        <w:p w14:paraId="37FF25CE" w14:textId="6D79F523" w:rsidR="000B1CE0" w:rsidRDefault="000B1CE0">
          <w:pPr>
            <w:pStyle w:val="TOC2"/>
            <w:tabs>
              <w:tab w:val="right" w:leader="dot" w:pos="10156"/>
            </w:tabs>
            <w:rPr>
              <w:rFonts w:eastAsiaTheme="minorEastAsia"/>
              <w:noProof/>
              <w:sz w:val="24"/>
              <w:szCs w:val="24"/>
            </w:rPr>
          </w:pPr>
          <w:hyperlink w:anchor="_Toc163144034" w:history="1">
            <w:r w:rsidRPr="00B35C92">
              <w:rPr>
                <w:rStyle w:val="Hyperlink"/>
                <w:b/>
                <w:bCs/>
                <w:noProof/>
              </w:rPr>
              <w:t>Teacher Leadership Academy</w:t>
            </w:r>
            <w:r>
              <w:rPr>
                <w:noProof/>
                <w:webHidden/>
              </w:rPr>
              <w:tab/>
            </w:r>
            <w:r>
              <w:rPr>
                <w:noProof/>
                <w:webHidden/>
              </w:rPr>
              <w:fldChar w:fldCharType="begin"/>
            </w:r>
            <w:r>
              <w:rPr>
                <w:noProof/>
                <w:webHidden/>
              </w:rPr>
              <w:instrText xml:space="preserve"> PAGEREF _Toc163144034 \h </w:instrText>
            </w:r>
            <w:r>
              <w:rPr>
                <w:noProof/>
                <w:webHidden/>
              </w:rPr>
            </w:r>
            <w:r>
              <w:rPr>
                <w:noProof/>
                <w:webHidden/>
              </w:rPr>
              <w:fldChar w:fldCharType="separate"/>
            </w:r>
            <w:r>
              <w:rPr>
                <w:noProof/>
                <w:webHidden/>
              </w:rPr>
              <w:t>37</w:t>
            </w:r>
            <w:r>
              <w:rPr>
                <w:noProof/>
                <w:webHidden/>
              </w:rPr>
              <w:fldChar w:fldCharType="end"/>
            </w:r>
          </w:hyperlink>
        </w:p>
        <w:p w14:paraId="525A2268" w14:textId="193C49E5" w:rsidR="000B1CE0" w:rsidRDefault="000B1CE0">
          <w:pPr>
            <w:pStyle w:val="TOC2"/>
            <w:tabs>
              <w:tab w:val="right" w:leader="dot" w:pos="10156"/>
            </w:tabs>
            <w:rPr>
              <w:rFonts w:eastAsiaTheme="minorEastAsia"/>
              <w:noProof/>
              <w:sz w:val="24"/>
              <w:szCs w:val="24"/>
            </w:rPr>
          </w:pPr>
          <w:hyperlink w:anchor="_Toc163144035" w:history="1">
            <w:r w:rsidRPr="00B35C92">
              <w:rPr>
                <w:rStyle w:val="Hyperlink"/>
                <w:b/>
                <w:bCs/>
                <w:noProof/>
              </w:rPr>
              <w:t>DCCC Teacher Education Program (New to 2024-25)!</w:t>
            </w:r>
            <w:r>
              <w:rPr>
                <w:noProof/>
                <w:webHidden/>
              </w:rPr>
              <w:tab/>
            </w:r>
            <w:r>
              <w:rPr>
                <w:noProof/>
                <w:webHidden/>
              </w:rPr>
              <w:fldChar w:fldCharType="begin"/>
            </w:r>
            <w:r>
              <w:rPr>
                <w:noProof/>
                <w:webHidden/>
              </w:rPr>
              <w:instrText xml:space="preserve"> PAGEREF _Toc163144035 \h </w:instrText>
            </w:r>
            <w:r>
              <w:rPr>
                <w:noProof/>
                <w:webHidden/>
              </w:rPr>
            </w:r>
            <w:r>
              <w:rPr>
                <w:noProof/>
                <w:webHidden/>
              </w:rPr>
              <w:fldChar w:fldCharType="separate"/>
            </w:r>
            <w:r>
              <w:rPr>
                <w:noProof/>
                <w:webHidden/>
              </w:rPr>
              <w:t>38</w:t>
            </w:r>
            <w:r>
              <w:rPr>
                <w:noProof/>
                <w:webHidden/>
              </w:rPr>
              <w:fldChar w:fldCharType="end"/>
            </w:r>
          </w:hyperlink>
        </w:p>
        <w:p w14:paraId="66E6D010" w14:textId="536398A3" w:rsidR="000B1CE0" w:rsidRDefault="000B1CE0">
          <w:pPr>
            <w:pStyle w:val="TOC2"/>
            <w:tabs>
              <w:tab w:val="right" w:leader="dot" w:pos="10156"/>
            </w:tabs>
            <w:rPr>
              <w:rFonts w:eastAsiaTheme="minorEastAsia"/>
              <w:noProof/>
              <w:sz w:val="24"/>
              <w:szCs w:val="24"/>
            </w:rPr>
          </w:pPr>
          <w:hyperlink w:anchor="_Toc163144036" w:history="1">
            <w:r w:rsidRPr="00B35C92">
              <w:rPr>
                <w:rStyle w:val="Hyperlink"/>
                <w:b/>
                <w:bCs/>
                <w:noProof/>
              </w:rPr>
              <w:t>CAREER AND TECHNICAL EDUCATION PATHWAYS</w:t>
            </w:r>
            <w:r>
              <w:rPr>
                <w:noProof/>
                <w:webHidden/>
              </w:rPr>
              <w:tab/>
            </w:r>
            <w:r>
              <w:rPr>
                <w:noProof/>
                <w:webHidden/>
              </w:rPr>
              <w:fldChar w:fldCharType="begin"/>
            </w:r>
            <w:r>
              <w:rPr>
                <w:noProof/>
                <w:webHidden/>
              </w:rPr>
              <w:instrText xml:space="preserve"> PAGEREF _Toc163144036 \h </w:instrText>
            </w:r>
            <w:r>
              <w:rPr>
                <w:noProof/>
                <w:webHidden/>
              </w:rPr>
            </w:r>
            <w:r>
              <w:rPr>
                <w:noProof/>
                <w:webHidden/>
              </w:rPr>
              <w:fldChar w:fldCharType="separate"/>
            </w:r>
            <w:r>
              <w:rPr>
                <w:noProof/>
                <w:webHidden/>
              </w:rPr>
              <w:t>38</w:t>
            </w:r>
            <w:r>
              <w:rPr>
                <w:noProof/>
                <w:webHidden/>
              </w:rPr>
              <w:fldChar w:fldCharType="end"/>
            </w:r>
          </w:hyperlink>
        </w:p>
        <w:p w14:paraId="3FC8DF50" w14:textId="2C171355" w:rsidR="000B1CE0" w:rsidRDefault="000B1CE0">
          <w:pPr>
            <w:pStyle w:val="TOC2"/>
            <w:tabs>
              <w:tab w:val="right" w:leader="dot" w:pos="10156"/>
            </w:tabs>
            <w:rPr>
              <w:rFonts w:eastAsiaTheme="minorEastAsia"/>
              <w:noProof/>
              <w:sz w:val="24"/>
              <w:szCs w:val="24"/>
            </w:rPr>
          </w:pPr>
          <w:hyperlink w:anchor="_Toc163144037" w:history="1">
            <w:r w:rsidRPr="00B35C92">
              <w:rPr>
                <w:rStyle w:val="Hyperlink"/>
                <w:b/>
                <w:bCs/>
                <w:noProof/>
              </w:rPr>
              <w:t>HOMELAND SECURITY</w:t>
            </w:r>
            <w:r>
              <w:rPr>
                <w:noProof/>
                <w:webHidden/>
              </w:rPr>
              <w:tab/>
            </w:r>
            <w:r>
              <w:rPr>
                <w:noProof/>
                <w:webHidden/>
              </w:rPr>
              <w:fldChar w:fldCharType="begin"/>
            </w:r>
            <w:r>
              <w:rPr>
                <w:noProof/>
                <w:webHidden/>
              </w:rPr>
              <w:instrText xml:space="preserve"> PAGEREF _Toc163144037 \h </w:instrText>
            </w:r>
            <w:r>
              <w:rPr>
                <w:noProof/>
                <w:webHidden/>
              </w:rPr>
            </w:r>
            <w:r>
              <w:rPr>
                <w:noProof/>
                <w:webHidden/>
              </w:rPr>
              <w:fldChar w:fldCharType="separate"/>
            </w:r>
            <w:r>
              <w:rPr>
                <w:noProof/>
                <w:webHidden/>
              </w:rPr>
              <w:t>38</w:t>
            </w:r>
            <w:r>
              <w:rPr>
                <w:noProof/>
                <w:webHidden/>
              </w:rPr>
              <w:fldChar w:fldCharType="end"/>
            </w:r>
          </w:hyperlink>
        </w:p>
        <w:p w14:paraId="182BD050" w14:textId="072AA158" w:rsidR="000B1CE0" w:rsidRDefault="000B1CE0">
          <w:pPr>
            <w:pStyle w:val="TOC2"/>
            <w:tabs>
              <w:tab w:val="right" w:leader="dot" w:pos="10156"/>
            </w:tabs>
            <w:rPr>
              <w:rFonts w:eastAsiaTheme="minorEastAsia"/>
              <w:noProof/>
              <w:sz w:val="24"/>
              <w:szCs w:val="24"/>
            </w:rPr>
          </w:pPr>
          <w:hyperlink w:anchor="_Toc163144038" w:history="1">
            <w:r w:rsidRPr="00B35C92">
              <w:rPr>
                <w:rStyle w:val="Hyperlink"/>
                <w:b/>
                <w:bCs/>
                <w:noProof/>
              </w:rPr>
              <w:t>CAREER AND TECHNICAL EDUCATION AGRICULTURE PROGRAMS</w:t>
            </w:r>
            <w:r>
              <w:rPr>
                <w:noProof/>
                <w:webHidden/>
              </w:rPr>
              <w:tab/>
            </w:r>
            <w:r>
              <w:rPr>
                <w:noProof/>
                <w:webHidden/>
              </w:rPr>
              <w:fldChar w:fldCharType="begin"/>
            </w:r>
            <w:r>
              <w:rPr>
                <w:noProof/>
                <w:webHidden/>
              </w:rPr>
              <w:instrText xml:space="preserve"> PAGEREF _Toc163144038 \h </w:instrText>
            </w:r>
            <w:r>
              <w:rPr>
                <w:noProof/>
                <w:webHidden/>
              </w:rPr>
            </w:r>
            <w:r>
              <w:rPr>
                <w:noProof/>
                <w:webHidden/>
              </w:rPr>
              <w:fldChar w:fldCharType="separate"/>
            </w:r>
            <w:r>
              <w:rPr>
                <w:noProof/>
                <w:webHidden/>
              </w:rPr>
              <w:t>39</w:t>
            </w:r>
            <w:r>
              <w:rPr>
                <w:noProof/>
                <w:webHidden/>
              </w:rPr>
              <w:fldChar w:fldCharType="end"/>
            </w:r>
          </w:hyperlink>
        </w:p>
        <w:p w14:paraId="63E35524" w14:textId="3AEBBE56" w:rsidR="000B1CE0" w:rsidRDefault="000B1CE0">
          <w:pPr>
            <w:pStyle w:val="TOC2"/>
            <w:tabs>
              <w:tab w:val="right" w:leader="dot" w:pos="10156"/>
            </w:tabs>
            <w:rPr>
              <w:rFonts w:eastAsiaTheme="minorEastAsia"/>
              <w:noProof/>
              <w:sz w:val="24"/>
              <w:szCs w:val="24"/>
            </w:rPr>
          </w:pPr>
          <w:hyperlink w:anchor="_Toc163144039" w:history="1">
            <w:r w:rsidRPr="00B35C92">
              <w:rPr>
                <w:rStyle w:val="Hyperlink"/>
                <w:b/>
                <w:bCs/>
                <w:noProof/>
              </w:rPr>
              <w:t>Air Force Junior Reserve Officer Training Corps (AFJROTC)</w:t>
            </w:r>
            <w:r>
              <w:rPr>
                <w:noProof/>
                <w:webHidden/>
              </w:rPr>
              <w:tab/>
            </w:r>
            <w:r>
              <w:rPr>
                <w:noProof/>
                <w:webHidden/>
              </w:rPr>
              <w:fldChar w:fldCharType="begin"/>
            </w:r>
            <w:r>
              <w:rPr>
                <w:noProof/>
                <w:webHidden/>
              </w:rPr>
              <w:instrText xml:space="preserve"> PAGEREF _Toc163144039 \h </w:instrText>
            </w:r>
            <w:r>
              <w:rPr>
                <w:noProof/>
                <w:webHidden/>
              </w:rPr>
            </w:r>
            <w:r>
              <w:rPr>
                <w:noProof/>
                <w:webHidden/>
              </w:rPr>
              <w:fldChar w:fldCharType="separate"/>
            </w:r>
            <w:r>
              <w:rPr>
                <w:noProof/>
                <w:webHidden/>
              </w:rPr>
              <w:t>39</w:t>
            </w:r>
            <w:r>
              <w:rPr>
                <w:noProof/>
                <w:webHidden/>
              </w:rPr>
              <w:fldChar w:fldCharType="end"/>
            </w:r>
          </w:hyperlink>
        </w:p>
        <w:p w14:paraId="23463C3E" w14:textId="7298A215" w:rsidR="000B1CE0" w:rsidRDefault="000B1CE0">
          <w:pPr>
            <w:pStyle w:val="TOC2"/>
            <w:tabs>
              <w:tab w:val="right" w:leader="dot" w:pos="10156"/>
            </w:tabs>
            <w:rPr>
              <w:rFonts w:eastAsiaTheme="minorEastAsia"/>
              <w:noProof/>
              <w:sz w:val="24"/>
              <w:szCs w:val="24"/>
            </w:rPr>
          </w:pPr>
          <w:hyperlink w:anchor="_Toc163144040" w:history="1">
            <w:r w:rsidRPr="00B35C92">
              <w:rPr>
                <w:rStyle w:val="Hyperlink"/>
                <w:b/>
                <w:bCs/>
                <w:noProof/>
              </w:rPr>
              <w:t>WELLNESS PROGRAM:</w:t>
            </w:r>
            <w:r>
              <w:rPr>
                <w:noProof/>
                <w:webHidden/>
              </w:rPr>
              <w:tab/>
            </w:r>
            <w:r>
              <w:rPr>
                <w:noProof/>
                <w:webHidden/>
              </w:rPr>
              <w:fldChar w:fldCharType="begin"/>
            </w:r>
            <w:r>
              <w:rPr>
                <w:noProof/>
                <w:webHidden/>
              </w:rPr>
              <w:instrText xml:space="preserve"> PAGEREF _Toc163144040 \h </w:instrText>
            </w:r>
            <w:r>
              <w:rPr>
                <w:noProof/>
                <w:webHidden/>
              </w:rPr>
            </w:r>
            <w:r>
              <w:rPr>
                <w:noProof/>
                <w:webHidden/>
              </w:rPr>
              <w:fldChar w:fldCharType="separate"/>
            </w:r>
            <w:r>
              <w:rPr>
                <w:noProof/>
                <w:webHidden/>
              </w:rPr>
              <w:t>40</w:t>
            </w:r>
            <w:r>
              <w:rPr>
                <w:noProof/>
                <w:webHidden/>
              </w:rPr>
              <w:fldChar w:fldCharType="end"/>
            </w:r>
          </w:hyperlink>
        </w:p>
        <w:p w14:paraId="41F65A1A" w14:textId="5881DB28" w:rsidR="006F1E6F" w:rsidRDefault="006F1E6F">
          <w:r>
            <w:rPr>
              <w:b/>
              <w:bCs/>
              <w:noProof/>
            </w:rPr>
            <w:fldChar w:fldCharType="end"/>
          </w:r>
        </w:p>
      </w:sdtContent>
    </w:sdt>
    <w:p w14:paraId="73B90E6F" w14:textId="77777777" w:rsidR="006923AE" w:rsidRPr="006923AE" w:rsidRDefault="006923AE" w:rsidP="006923AE"/>
    <w:p w14:paraId="6FA00348" w14:textId="5A661C4B" w:rsidR="00FB0A3F" w:rsidRPr="000B1CE0" w:rsidRDefault="00FB0A3F" w:rsidP="00924080">
      <w:pPr>
        <w:pStyle w:val="Heading1"/>
        <w:ind w:left="-720"/>
        <w:rPr>
          <w:sz w:val="24"/>
          <w:szCs w:val="24"/>
        </w:rPr>
      </w:pPr>
      <w:bookmarkStart w:id="0" w:name="_Toc163143975"/>
      <w:r w:rsidRPr="000B1CE0">
        <w:rPr>
          <w:sz w:val="24"/>
          <w:szCs w:val="24"/>
        </w:rPr>
        <w:lastRenderedPageBreak/>
        <w:t>GLOSSARY</w:t>
      </w:r>
      <w:bookmarkEnd w:id="0"/>
    </w:p>
    <w:p w14:paraId="335E33B6" w14:textId="4730F33E" w:rsidR="00FB0A3F" w:rsidRPr="00CB2A9D" w:rsidRDefault="00FB0A3F" w:rsidP="00924080">
      <w:pPr>
        <w:ind w:left="-720" w:right="-90"/>
        <w:rPr>
          <w:rFonts w:ascii="Abadi" w:hAnsi="Abadi"/>
          <w:sz w:val="20"/>
          <w:szCs w:val="20"/>
        </w:rPr>
      </w:pPr>
      <w:r w:rsidRPr="00CB2A9D">
        <w:rPr>
          <w:rFonts w:ascii="Abadi" w:hAnsi="Abadi"/>
          <w:b/>
          <w:bCs/>
          <w:sz w:val="20"/>
          <w:szCs w:val="20"/>
        </w:rPr>
        <w:t>Conflict:</w:t>
      </w:r>
      <w:r w:rsidRPr="00CB2A9D">
        <w:rPr>
          <w:rFonts w:ascii="Abadi" w:hAnsi="Abadi"/>
          <w:sz w:val="20"/>
          <w:szCs w:val="20"/>
        </w:rPr>
        <w:t xml:space="preserve"> A conflict occurs when two or more of the courses requested by a student can only be scheduled at the same time.</w:t>
      </w:r>
    </w:p>
    <w:p w14:paraId="78CD0B3B" w14:textId="3700F2B3" w:rsidR="00FB0A3F" w:rsidRPr="00CB2A9D" w:rsidRDefault="00FB0A3F" w:rsidP="00924080">
      <w:pPr>
        <w:ind w:left="-720" w:right="-90"/>
        <w:rPr>
          <w:rFonts w:ascii="Abadi" w:hAnsi="Abadi"/>
          <w:sz w:val="20"/>
          <w:szCs w:val="20"/>
        </w:rPr>
      </w:pPr>
      <w:r w:rsidRPr="00CB2A9D">
        <w:rPr>
          <w:rFonts w:ascii="Abadi" w:hAnsi="Abadi"/>
          <w:b/>
          <w:bCs/>
          <w:sz w:val="20"/>
          <w:szCs w:val="20"/>
        </w:rPr>
        <w:t>Credit:</w:t>
      </w:r>
      <w:r w:rsidRPr="00CB2A9D">
        <w:rPr>
          <w:rFonts w:ascii="Abadi" w:hAnsi="Abadi"/>
          <w:sz w:val="20"/>
          <w:szCs w:val="20"/>
        </w:rPr>
        <w:t xml:space="preserve"> Students earn credit in a course by meeting the course requirements and earning a passing grade in a course. The number of credits earned is based on the duration of the course.</w:t>
      </w:r>
    </w:p>
    <w:p w14:paraId="5991B7E2" w14:textId="1BEA08B0" w:rsidR="00FB0A3F" w:rsidRPr="00CB2A9D" w:rsidRDefault="00FB0A3F" w:rsidP="00924080">
      <w:pPr>
        <w:ind w:left="-720" w:right="-90"/>
        <w:rPr>
          <w:rFonts w:ascii="Abadi" w:hAnsi="Abadi"/>
          <w:sz w:val="20"/>
          <w:szCs w:val="20"/>
        </w:rPr>
      </w:pPr>
      <w:r w:rsidRPr="00CB2A9D">
        <w:rPr>
          <w:rFonts w:ascii="Abadi" w:hAnsi="Abadi"/>
          <w:b/>
          <w:bCs/>
          <w:sz w:val="20"/>
          <w:szCs w:val="20"/>
        </w:rPr>
        <w:t>Dual Enrollment:</w:t>
      </w:r>
      <w:r w:rsidRPr="00CB2A9D">
        <w:rPr>
          <w:rFonts w:ascii="Abadi" w:hAnsi="Abadi"/>
          <w:sz w:val="20"/>
          <w:szCs w:val="20"/>
        </w:rPr>
        <w:t xml:space="preserve"> Eligible students may enroll in college courses at selected colleges/universities and receive both high school and college credit.</w:t>
      </w:r>
    </w:p>
    <w:p w14:paraId="04C459A7" w14:textId="6371B2ED" w:rsidR="00FB0A3F" w:rsidRPr="00CB2A9D" w:rsidRDefault="00FB0A3F" w:rsidP="00924080">
      <w:pPr>
        <w:ind w:left="-720" w:right="-90"/>
        <w:rPr>
          <w:rFonts w:ascii="Abadi" w:hAnsi="Abadi"/>
          <w:sz w:val="20"/>
          <w:szCs w:val="20"/>
        </w:rPr>
      </w:pPr>
      <w:r w:rsidRPr="00CB2A9D">
        <w:rPr>
          <w:rFonts w:ascii="Abadi" w:hAnsi="Abadi"/>
          <w:b/>
          <w:bCs/>
          <w:sz w:val="20"/>
          <w:szCs w:val="20"/>
        </w:rPr>
        <w:t>Elective Course:</w:t>
      </w:r>
      <w:r w:rsidRPr="00CB2A9D">
        <w:rPr>
          <w:rFonts w:ascii="Abadi" w:hAnsi="Abadi"/>
          <w:sz w:val="20"/>
          <w:szCs w:val="20"/>
        </w:rPr>
        <w:t xml:space="preserve"> Elective courses are classes that students choose to take based upon their interests and educational goals. Students must take </w:t>
      </w:r>
      <w:proofErr w:type="gramStart"/>
      <w:r w:rsidRPr="00CB2A9D">
        <w:rPr>
          <w:rFonts w:ascii="Abadi" w:hAnsi="Abadi"/>
          <w:sz w:val="20"/>
          <w:szCs w:val="20"/>
        </w:rPr>
        <w:t>a number of</w:t>
      </w:r>
      <w:proofErr w:type="gramEnd"/>
      <w:r w:rsidRPr="00CB2A9D">
        <w:rPr>
          <w:rFonts w:ascii="Abadi" w:hAnsi="Abadi"/>
          <w:sz w:val="20"/>
          <w:szCs w:val="20"/>
        </w:rPr>
        <w:t xml:space="preserve"> elective credits to fulfill graduation requirements.</w:t>
      </w:r>
    </w:p>
    <w:p w14:paraId="28E482DE" w14:textId="435070AC" w:rsidR="00FB0A3F" w:rsidRPr="00CB2A9D" w:rsidRDefault="00FB0A3F" w:rsidP="00924080">
      <w:pPr>
        <w:ind w:left="-720" w:right="-90"/>
        <w:rPr>
          <w:rFonts w:ascii="Abadi" w:hAnsi="Abadi"/>
          <w:sz w:val="20"/>
          <w:szCs w:val="20"/>
        </w:rPr>
      </w:pPr>
      <w:r w:rsidRPr="00CB2A9D">
        <w:rPr>
          <w:rFonts w:ascii="Abadi" w:hAnsi="Abadi"/>
          <w:b/>
          <w:bCs/>
          <w:sz w:val="20"/>
          <w:szCs w:val="20"/>
        </w:rPr>
        <w:t>Prerequisite:</w:t>
      </w:r>
      <w:r w:rsidRPr="00CB2A9D">
        <w:rPr>
          <w:rFonts w:ascii="Abadi" w:hAnsi="Abadi"/>
          <w:sz w:val="20"/>
          <w:szCs w:val="20"/>
        </w:rPr>
        <w:t xml:space="preserve"> A prerequisite is a course that a student must complete or a requirement that must be met </w:t>
      </w:r>
      <w:proofErr w:type="gramStart"/>
      <w:r w:rsidRPr="00CB2A9D">
        <w:rPr>
          <w:rFonts w:ascii="Abadi" w:hAnsi="Abadi"/>
          <w:sz w:val="20"/>
          <w:szCs w:val="20"/>
        </w:rPr>
        <w:t>in order to</w:t>
      </w:r>
      <w:proofErr w:type="gramEnd"/>
      <w:r w:rsidRPr="00CB2A9D">
        <w:rPr>
          <w:rFonts w:ascii="Abadi" w:hAnsi="Abadi"/>
          <w:sz w:val="20"/>
          <w:szCs w:val="20"/>
        </w:rPr>
        <w:t xml:space="preserve"> qualify for enrollment in a course.</w:t>
      </w:r>
    </w:p>
    <w:p w14:paraId="7D6FB1C4" w14:textId="329B7C4A" w:rsidR="00FB0A3F" w:rsidRPr="00CB2A9D" w:rsidRDefault="00FB0A3F" w:rsidP="00924080">
      <w:pPr>
        <w:ind w:left="-720" w:right="-90"/>
        <w:rPr>
          <w:rFonts w:ascii="Abadi" w:hAnsi="Abadi"/>
          <w:sz w:val="20"/>
          <w:szCs w:val="20"/>
        </w:rPr>
      </w:pPr>
      <w:r w:rsidRPr="00CB2A9D">
        <w:rPr>
          <w:rFonts w:ascii="Abadi" w:hAnsi="Abadi"/>
          <w:b/>
          <w:bCs/>
          <w:sz w:val="20"/>
          <w:szCs w:val="20"/>
        </w:rPr>
        <w:t>Required Course:</w:t>
      </w:r>
      <w:r w:rsidRPr="00CB2A9D">
        <w:rPr>
          <w:rFonts w:ascii="Abadi" w:hAnsi="Abadi"/>
          <w:sz w:val="20"/>
          <w:szCs w:val="20"/>
        </w:rPr>
        <w:t xml:space="preserve"> A required course is a course that must be successfully completed by all students </w:t>
      </w:r>
      <w:proofErr w:type="gramStart"/>
      <w:r w:rsidRPr="00CB2A9D">
        <w:rPr>
          <w:rFonts w:ascii="Abadi" w:hAnsi="Abadi"/>
          <w:sz w:val="20"/>
          <w:szCs w:val="20"/>
        </w:rPr>
        <w:t>in order to</w:t>
      </w:r>
      <w:proofErr w:type="gramEnd"/>
      <w:r w:rsidRPr="00CB2A9D">
        <w:rPr>
          <w:rFonts w:ascii="Abadi" w:hAnsi="Abadi"/>
          <w:sz w:val="20"/>
          <w:szCs w:val="20"/>
        </w:rPr>
        <w:t xml:space="preserve"> meet graduation requirements.</w:t>
      </w:r>
    </w:p>
    <w:p w14:paraId="6C9B39FB" w14:textId="5E956E90" w:rsidR="00FB0A3F" w:rsidRPr="00CB2A9D" w:rsidRDefault="00FB0A3F" w:rsidP="00924080">
      <w:pPr>
        <w:ind w:left="-720" w:right="-90"/>
        <w:rPr>
          <w:rFonts w:ascii="Abadi" w:hAnsi="Abadi"/>
          <w:sz w:val="20"/>
          <w:szCs w:val="20"/>
        </w:rPr>
      </w:pPr>
      <w:r w:rsidRPr="00CB2A9D">
        <w:rPr>
          <w:rFonts w:ascii="Abadi" w:hAnsi="Abadi"/>
          <w:b/>
          <w:bCs/>
          <w:sz w:val="20"/>
          <w:szCs w:val="20"/>
        </w:rPr>
        <w:t>Semester:</w:t>
      </w:r>
      <w:r w:rsidRPr="00CB2A9D">
        <w:rPr>
          <w:rFonts w:ascii="Abadi" w:hAnsi="Abadi"/>
          <w:sz w:val="20"/>
          <w:szCs w:val="20"/>
        </w:rPr>
        <w:t xml:space="preserve"> A semester is one half of a school year. It includes two of the four marking periods.</w:t>
      </w:r>
    </w:p>
    <w:p w14:paraId="15B2FF6B" w14:textId="42E5FED8" w:rsidR="00FB0A3F" w:rsidRPr="00CB2A9D" w:rsidRDefault="00FB0A3F" w:rsidP="00924080">
      <w:pPr>
        <w:ind w:left="-720" w:right="-90"/>
        <w:rPr>
          <w:rFonts w:ascii="Abadi" w:hAnsi="Abadi"/>
          <w:sz w:val="20"/>
          <w:szCs w:val="20"/>
        </w:rPr>
      </w:pPr>
      <w:r w:rsidRPr="00CB2A9D">
        <w:rPr>
          <w:rFonts w:ascii="Abadi" w:hAnsi="Abadi"/>
          <w:b/>
          <w:bCs/>
          <w:sz w:val="20"/>
          <w:szCs w:val="20"/>
        </w:rPr>
        <w:t>TCHS:</w:t>
      </w:r>
      <w:r w:rsidRPr="00CB2A9D">
        <w:rPr>
          <w:rFonts w:ascii="Abadi" w:hAnsi="Abadi"/>
          <w:sz w:val="20"/>
          <w:szCs w:val="20"/>
        </w:rPr>
        <w:t xml:space="preserve"> The Chester County Technical College High School (TCHS) provides vocational and technological training to prepare students for employment or further education in a variety of areas. Students attend TCHS on a part-time basis and take their core academic courses at Oxford Area High School. TCHS also provides dual enrollment classes. Interested students must apply through their Guidance Counselor.</w:t>
      </w:r>
    </w:p>
    <w:p w14:paraId="226331C9" w14:textId="3A55917C" w:rsidR="00FB0A3F" w:rsidRPr="00CB2A9D" w:rsidRDefault="00FB0A3F" w:rsidP="00924080">
      <w:pPr>
        <w:ind w:left="-720" w:right="-90"/>
        <w:rPr>
          <w:rFonts w:ascii="Abadi" w:hAnsi="Abadi"/>
          <w:sz w:val="20"/>
          <w:szCs w:val="20"/>
        </w:rPr>
      </w:pPr>
      <w:r w:rsidRPr="00CB2A9D">
        <w:rPr>
          <w:rFonts w:ascii="Abadi" w:hAnsi="Abadi"/>
          <w:b/>
          <w:bCs/>
          <w:sz w:val="20"/>
          <w:szCs w:val="20"/>
        </w:rPr>
        <w:t>AFJROTC:</w:t>
      </w:r>
      <w:r w:rsidRPr="00CB2A9D">
        <w:rPr>
          <w:rFonts w:ascii="Abadi" w:hAnsi="Abadi"/>
          <w:sz w:val="20"/>
          <w:szCs w:val="20"/>
        </w:rPr>
        <w:t xml:space="preserve"> Air Force Junior Reserve Officer Training Corps (AFJROTC) is provided at Coatesville High School. Leadership, character, and community service are the core </w:t>
      </w:r>
      <w:r w:rsidR="00E6166C" w:rsidRPr="00CB2A9D">
        <w:rPr>
          <w:rFonts w:ascii="Abadi" w:hAnsi="Abadi"/>
          <w:sz w:val="20"/>
          <w:szCs w:val="20"/>
        </w:rPr>
        <w:t>values</w:t>
      </w:r>
      <w:r w:rsidRPr="00CB2A9D">
        <w:rPr>
          <w:rFonts w:ascii="Abadi" w:hAnsi="Abadi"/>
          <w:sz w:val="20"/>
          <w:szCs w:val="20"/>
        </w:rPr>
        <w:t xml:space="preserve"> of this program.</w:t>
      </w:r>
    </w:p>
    <w:p w14:paraId="05B12E22" w14:textId="1362BDFE" w:rsidR="00E6166C" w:rsidRPr="00A2127D" w:rsidRDefault="00E37FD5" w:rsidP="00924080">
      <w:pPr>
        <w:pStyle w:val="Heading1"/>
        <w:ind w:left="-720"/>
        <w:rPr>
          <w:sz w:val="24"/>
          <w:szCs w:val="24"/>
        </w:rPr>
      </w:pPr>
      <w:bookmarkStart w:id="1" w:name="_Toc163143976"/>
      <w:r w:rsidRPr="00A2127D">
        <w:rPr>
          <w:sz w:val="24"/>
          <w:szCs w:val="24"/>
        </w:rPr>
        <w:t>I</w:t>
      </w:r>
      <w:r w:rsidR="00E6166C" w:rsidRPr="00A2127D">
        <w:rPr>
          <w:sz w:val="24"/>
          <w:szCs w:val="24"/>
        </w:rPr>
        <w:t>ntroduction:</w:t>
      </w:r>
      <w:bookmarkEnd w:id="1"/>
    </w:p>
    <w:p w14:paraId="1A95A90D" w14:textId="77077BB1" w:rsidR="00E6166C" w:rsidRPr="00CB2A9D" w:rsidRDefault="00E6166C" w:rsidP="00924080">
      <w:pPr>
        <w:ind w:left="-720" w:right="-90"/>
        <w:rPr>
          <w:rFonts w:ascii="Abadi" w:hAnsi="Abadi"/>
          <w:sz w:val="20"/>
          <w:szCs w:val="20"/>
        </w:rPr>
      </w:pPr>
      <w:r w:rsidRPr="00CB2A9D">
        <w:rPr>
          <w:rFonts w:ascii="Abadi" w:hAnsi="Abadi"/>
          <w:sz w:val="20"/>
          <w:szCs w:val="20"/>
        </w:rPr>
        <w:t>The 202</w:t>
      </w:r>
      <w:r w:rsidR="008F43DE" w:rsidRPr="00CB2A9D">
        <w:rPr>
          <w:rFonts w:ascii="Abadi" w:hAnsi="Abadi"/>
          <w:sz w:val="20"/>
          <w:szCs w:val="20"/>
        </w:rPr>
        <w:t>4</w:t>
      </w:r>
      <w:r w:rsidRPr="00CB2A9D">
        <w:rPr>
          <w:rFonts w:ascii="Abadi" w:hAnsi="Abadi"/>
          <w:sz w:val="20"/>
          <w:szCs w:val="20"/>
        </w:rPr>
        <w:t>-202</w:t>
      </w:r>
      <w:r w:rsidR="008F43DE" w:rsidRPr="00CB2A9D">
        <w:rPr>
          <w:rFonts w:ascii="Abadi" w:hAnsi="Abadi"/>
          <w:sz w:val="20"/>
          <w:szCs w:val="20"/>
        </w:rPr>
        <w:t>5</w:t>
      </w:r>
      <w:r w:rsidRPr="00CB2A9D">
        <w:rPr>
          <w:rFonts w:ascii="Abadi" w:hAnsi="Abadi"/>
          <w:sz w:val="20"/>
          <w:szCs w:val="20"/>
        </w:rPr>
        <w:t xml:space="preserve"> </w:t>
      </w:r>
      <w:r w:rsidR="00A2127D">
        <w:rPr>
          <w:rFonts w:ascii="Abadi" w:hAnsi="Abadi"/>
          <w:sz w:val="20"/>
          <w:szCs w:val="20"/>
        </w:rPr>
        <w:t xml:space="preserve">HVA </w:t>
      </w:r>
      <w:r w:rsidRPr="00CB2A9D">
        <w:rPr>
          <w:rFonts w:ascii="Abadi" w:hAnsi="Abadi"/>
          <w:sz w:val="20"/>
          <w:szCs w:val="20"/>
        </w:rPr>
        <w:t xml:space="preserve">Course Selection Guide is designed to assist students and parents in planning a suitable secondary school program for each student based on graduation requirements, student interests, educational and career goals. We are proud of the programs of study offered at the Hornet Virtual Academy, as they were designed specifically for our program. They include programs of special assistance, acceleration, career preparation, academic excellence, fine arts, and technology education. </w:t>
      </w:r>
      <w:r w:rsidR="00BC4C40" w:rsidRPr="000B1CE0">
        <w:rPr>
          <w:rFonts w:ascii="Abadi" w:hAnsi="Abadi"/>
          <w:b/>
          <w:bCs/>
          <w:i/>
          <w:iCs/>
          <w:sz w:val="20"/>
          <w:szCs w:val="20"/>
        </w:rPr>
        <w:t>Course Teachers have the final say</w:t>
      </w:r>
      <w:r w:rsidR="00A511E2" w:rsidRPr="000B1CE0">
        <w:rPr>
          <w:rFonts w:ascii="Abadi" w:hAnsi="Abadi"/>
          <w:b/>
          <w:bCs/>
          <w:i/>
          <w:iCs/>
          <w:sz w:val="20"/>
          <w:szCs w:val="20"/>
        </w:rPr>
        <w:t xml:space="preserve"> if a class is </w:t>
      </w:r>
      <w:r w:rsidR="00C47267" w:rsidRPr="000B1CE0">
        <w:rPr>
          <w:rFonts w:ascii="Abadi" w:hAnsi="Abadi"/>
          <w:b/>
          <w:bCs/>
          <w:i/>
          <w:iCs/>
          <w:sz w:val="20"/>
          <w:szCs w:val="20"/>
        </w:rPr>
        <w:t xml:space="preserve">held in a </w:t>
      </w:r>
      <w:r w:rsidR="00A511E2" w:rsidRPr="000B1CE0">
        <w:rPr>
          <w:rFonts w:ascii="Abadi" w:hAnsi="Abadi"/>
          <w:b/>
          <w:bCs/>
          <w:i/>
          <w:iCs/>
          <w:sz w:val="20"/>
          <w:szCs w:val="20"/>
        </w:rPr>
        <w:t xml:space="preserve">synchronous or </w:t>
      </w:r>
      <w:r w:rsidR="00C47267" w:rsidRPr="000B1CE0">
        <w:rPr>
          <w:rFonts w:ascii="Abadi" w:hAnsi="Abadi"/>
          <w:b/>
          <w:bCs/>
          <w:i/>
          <w:iCs/>
          <w:sz w:val="20"/>
          <w:szCs w:val="20"/>
        </w:rPr>
        <w:t>in</w:t>
      </w:r>
      <w:r w:rsidR="00A511E2" w:rsidRPr="000B1CE0">
        <w:rPr>
          <w:rFonts w:ascii="Abadi" w:hAnsi="Abadi"/>
          <w:b/>
          <w:bCs/>
          <w:i/>
          <w:iCs/>
          <w:sz w:val="20"/>
          <w:szCs w:val="20"/>
        </w:rPr>
        <w:t xml:space="preserve"> a hybrid of synchronous and asynchronous </w:t>
      </w:r>
      <w:r w:rsidR="000B1CE0" w:rsidRPr="000B1CE0">
        <w:rPr>
          <w:rFonts w:ascii="Abadi" w:hAnsi="Abadi"/>
          <w:b/>
          <w:bCs/>
          <w:i/>
          <w:iCs/>
          <w:sz w:val="20"/>
          <w:szCs w:val="20"/>
        </w:rPr>
        <w:t>format.</w:t>
      </w:r>
    </w:p>
    <w:p w14:paraId="545BE2EC" w14:textId="14C41F4B" w:rsidR="00E6166C" w:rsidRPr="00CB2A9D" w:rsidRDefault="00E6166C" w:rsidP="00924080">
      <w:pPr>
        <w:ind w:left="-720" w:right="-90"/>
        <w:rPr>
          <w:rFonts w:ascii="Abadi" w:hAnsi="Abadi"/>
          <w:sz w:val="20"/>
          <w:szCs w:val="20"/>
        </w:rPr>
      </w:pPr>
      <w:r w:rsidRPr="00CB2A9D">
        <w:rPr>
          <w:rFonts w:ascii="Abadi" w:hAnsi="Abadi"/>
          <w:sz w:val="20"/>
          <w:szCs w:val="20"/>
        </w:rPr>
        <w:t xml:space="preserve">The involvement of parents, as well as members of our staff, is very important to provide the student with a program of study that meets the student’s specific needs. Careful consideration should be given to the selection of a program of study </w:t>
      </w:r>
      <w:proofErr w:type="gramStart"/>
      <w:r w:rsidRPr="00CB2A9D">
        <w:rPr>
          <w:rFonts w:ascii="Abadi" w:hAnsi="Abadi"/>
          <w:sz w:val="20"/>
          <w:szCs w:val="20"/>
        </w:rPr>
        <w:t>in order to</w:t>
      </w:r>
      <w:proofErr w:type="gramEnd"/>
      <w:r w:rsidRPr="00CB2A9D">
        <w:rPr>
          <w:rFonts w:ascii="Abadi" w:hAnsi="Abadi"/>
          <w:sz w:val="20"/>
          <w:szCs w:val="20"/>
        </w:rPr>
        <w:t xml:space="preserve"> best prepare the student for their secondary school plans. Student interests, abilities, past academic achievements, and future educational and vocational goals should be considered when making course selections for the upcoming year. Students and parents are urged to consult with teachers, counselors, and administrators to assist in this process. We look forward to working with each family as their student pursues their educational goals.</w:t>
      </w:r>
    </w:p>
    <w:p w14:paraId="56C06431" w14:textId="7769DF83" w:rsidR="00E6166C" w:rsidRPr="00A2127D" w:rsidRDefault="00E6166C" w:rsidP="00924080">
      <w:pPr>
        <w:pStyle w:val="Heading1"/>
        <w:ind w:left="-720"/>
        <w:rPr>
          <w:sz w:val="24"/>
          <w:szCs w:val="24"/>
        </w:rPr>
      </w:pPr>
      <w:bookmarkStart w:id="2" w:name="_Toc163143977"/>
      <w:r w:rsidRPr="00A2127D">
        <w:rPr>
          <w:sz w:val="24"/>
          <w:szCs w:val="24"/>
        </w:rPr>
        <w:t>Course Selection Procedures</w:t>
      </w:r>
      <w:r w:rsidR="00FA2F99" w:rsidRPr="00A2127D">
        <w:rPr>
          <w:sz w:val="24"/>
          <w:szCs w:val="24"/>
        </w:rPr>
        <w:t xml:space="preserve"> for High School</w:t>
      </w:r>
      <w:r w:rsidRPr="00A2127D">
        <w:rPr>
          <w:sz w:val="24"/>
          <w:szCs w:val="24"/>
        </w:rPr>
        <w:t>:</w:t>
      </w:r>
      <w:bookmarkEnd w:id="2"/>
    </w:p>
    <w:p w14:paraId="4F8AA012" w14:textId="217CE996" w:rsidR="00E6166C" w:rsidRPr="00CB2A9D" w:rsidRDefault="0077303D" w:rsidP="00924080">
      <w:pPr>
        <w:ind w:left="-720" w:right="-90"/>
        <w:rPr>
          <w:rFonts w:ascii="Abadi" w:hAnsi="Abadi"/>
          <w:sz w:val="20"/>
          <w:szCs w:val="20"/>
        </w:rPr>
      </w:pPr>
      <w:r w:rsidRPr="00CB2A9D">
        <w:rPr>
          <w:rFonts w:ascii="Abadi" w:hAnsi="Abadi"/>
          <w:sz w:val="20"/>
          <w:szCs w:val="20"/>
        </w:rPr>
        <w:t>All students in the 202</w:t>
      </w:r>
      <w:r w:rsidR="00AD14B8" w:rsidRPr="00CB2A9D">
        <w:rPr>
          <w:rFonts w:ascii="Abadi" w:hAnsi="Abadi"/>
          <w:sz w:val="20"/>
          <w:szCs w:val="20"/>
        </w:rPr>
        <w:t>4</w:t>
      </w:r>
      <w:r w:rsidRPr="00CB2A9D">
        <w:rPr>
          <w:rFonts w:ascii="Abadi" w:hAnsi="Abadi"/>
          <w:sz w:val="20"/>
          <w:szCs w:val="20"/>
        </w:rPr>
        <w:t>-202</w:t>
      </w:r>
      <w:r w:rsidR="00AD14B8" w:rsidRPr="00CB2A9D">
        <w:rPr>
          <w:rFonts w:ascii="Abadi" w:hAnsi="Abadi"/>
          <w:sz w:val="20"/>
          <w:szCs w:val="20"/>
        </w:rPr>
        <w:t>5</w:t>
      </w:r>
      <w:r w:rsidRPr="00CB2A9D">
        <w:rPr>
          <w:rFonts w:ascii="Abadi" w:hAnsi="Abadi"/>
          <w:sz w:val="20"/>
          <w:szCs w:val="20"/>
        </w:rPr>
        <w:t xml:space="preserve"> school year should request a total of eight (8.0) credits, plus alternates to provide other options when there are scheduling conflicts.</w:t>
      </w:r>
    </w:p>
    <w:p w14:paraId="3838156E" w14:textId="6288A5F4" w:rsidR="00CB5367" w:rsidRPr="00CB2A9D" w:rsidRDefault="00CB5367" w:rsidP="00924080">
      <w:pPr>
        <w:ind w:left="-720" w:right="-90"/>
        <w:rPr>
          <w:rFonts w:ascii="Abadi" w:hAnsi="Abadi"/>
          <w:sz w:val="20"/>
          <w:szCs w:val="20"/>
        </w:rPr>
      </w:pPr>
      <w:r w:rsidRPr="00CB2A9D">
        <w:rPr>
          <w:rFonts w:ascii="Abadi" w:hAnsi="Abadi"/>
          <w:sz w:val="20"/>
          <w:szCs w:val="20"/>
        </w:rPr>
        <w:t xml:space="preserve">Please complete </w:t>
      </w:r>
      <w:r w:rsidR="00517E0A" w:rsidRPr="00CB2A9D">
        <w:rPr>
          <w:rFonts w:ascii="Abadi" w:hAnsi="Abadi"/>
          <w:sz w:val="20"/>
          <w:szCs w:val="20"/>
        </w:rPr>
        <w:t xml:space="preserve">the Hornet Virtual Academy Course Selection form at: </w:t>
      </w:r>
      <w:hyperlink r:id="rId12" w:history="1">
        <w:r w:rsidR="00061D9B" w:rsidRPr="00CB2A9D">
          <w:rPr>
            <w:rStyle w:val="Hyperlink"/>
            <w:rFonts w:ascii="Abadi" w:hAnsi="Abadi"/>
            <w:sz w:val="20"/>
            <w:szCs w:val="20"/>
          </w:rPr>
          <w:t>https://forms.gle/5bwqaZxY4iKUBXrf9</w:t>
        </w:r>
      </w:hyperlink>
    </w:p>
    <w:p w14:paraId="2C96D717" w14:textId="03FCE8B1" w:rsidR="0077303D" w:rsidRPr="00CB2A9D" w:rsidRDefault="00061D9B" w:rsidP="00924080">
      <w:pPr>
        <w:ind w:left="-720" w:right="-90"/>
        <w:rPr>
          <w:rFonts w:ascii="Abadi" w:hAnsi="Abadi"/>
          <w:sz w:val="20"/>
          <w:szCs w:val="20"/>
        </w:rPr>
      </w:pPr>
      <w:r w:rsidRPr="00CB2A9D">
        <w:rPr>
          <w:rFonts w:ascii="Abadi" w:hAnsi="Abadi"/>
          <w:sz w:val="20"/>
          <w:szCs w:val="20"/>
        </w:rPr>
        <w:t xml:space="preserve">Once we have </w:t>
      </w:r>
      <w:r w:rsidR="00EF2C19" w:rsidRPr="00CB2A9D">
        <w:rPr>
          <w:rFonts w:ascii="Abadi" w:hAnsi="Abadi"/>
          <w:sz w:val="20"/>
          <w:szCs w:val="20"/>
        </w:rPr>
        <w:t xml:space="preserve">received and reviewed the course selection requests, </w:t>
      </w:r>
      <w:r w:rsidR="0077303D" w:rsidRPr="00CB2A9D">
        <w:rPr>
          <w:rFonts w:ascii="Abadi" w:hAnsi="Abadi"/>
          <w:sz w:val="20"/>
          <w:szCs w:val="20"/>
        </w:rPr>
        <w:t xml:space="preserve">Guidance </w:t>
      </w:r>
      <w:r w:rsidR="00EF2C19" w:rsidRPr="00CB2A9D">
        <w:rPr>
          <w:rFonts w:ascii="Abadi" w:hAnsi="Abadi"/>
          <w:sz w:val="20"/>
          <w:szCs w:val="20"/>
        </w:rPr>
        <w:t>C</w:t>
      </w:r>
      <w:r w:rsidR="0077303D" w:rsidRPr="00CB2A9D">
        <w:rPr>
          <w:rFonts w:ascii="Abadi" w:hAnsi="Abadi"/>
          <w:sz w:val="20"/>
          <w:szCs w:val="20"/>
        </w:rPr>
        <w:t xml:space="preserve">ounselors will meet individually with current students to review the student’s course requests and to verify the student’s progress in fulfilling graduation requirements. </w:t>
      </w:r>
    </w:p>
    <w:p w14:paraId="1C1C6DCB" w14:textId="3D25CEE3" w:rsidR="00E6166C" w:rsidRPr="00A2127D" w:rsidRDefault="0077303D" w:rsidP="00924080">
      <w:pPr>
        <w:pStyle w:val="Heading1"/>
        <w:ind w:left="-720"/>
        <w:rPr>
          <w:sz w:val="24"/>
          <w:szCs w:val="24"/>
        </w:rPr>
      </w:pPr>
      <w:bookmarkStart w:id="3" w:name="_Toc163143978"/>
      <w:r w:rsidRPr="00A2127D">
        <w:rPr>
          <w:sz w:val="24"/>
          <w:szCs w:val="24"/>
        </w:rPr>
        <w:t>Course Level Guidelines:</w:t>
      </w:r>
      <w:bookmarkEnd w:id="3"/>
    </w:p>
    <w:p w14:paraId="7FA5FB65" w14:textId="51D9DC02" w:rsidR="0069177B" w:rsidRPr="00CB2A9D" w:rsidRDefault="00A03ED9" w:rsidP="00924080">
      <w:pPr>
        <w:tabs>
          <w:tab w:val="left" w:pos="3660"/>
        </w:tabs>
        <w:ind w:left="-720" w:right="-90"/>
        <w:jc w:val="center"/>
        <w:rPr>
          <w:rFonts w:ascii="Abadi" w:hAnsi="Abadi"/>
          <w:sz w:val="20"/>
          <w:szCs w:val="20"/>
        </w:rPr>
      </w:pPr>
      <w:r w:rsidRPr="00CB2A9D">
        <w:rPr>
          <w:rFonts w:ascii="Abadi" w:hAnsi="Abadi"/>
          <w:sz w:val="20"/>
          <w:szCs w:val="20"/>
        </w:rPr>
        <w:t xml:space="preserve">Course </w:t>
      </w:r>
      <w:r w:rsidR="00C967E6" w:rsidRPr="00CB2A9D">
        <w:rPr>
          <w:rFonts w:ascii="Abadi" w:hAnsi="Abadi"/>
          <w:sz w:val="20"/>
          <w:szCs w:val="20"/>
        </w:rPr>
        <w:t>Number</w:t>
      </w:r>
      <w:r w:rsidR="004D1591" w:rsidRPr="00CB2A9D">
        <w:rPr>
          <w:rFonts w:ascii="Abadi" w:hAnsi="Abadi"/>
          <w:sz w:val="20"/>
          <w:szCs w:val="20"/>
        </w:rPr>
        <w:t>s</w:t>
      </w:r>
      <w:r w:rsidR="00C967E6" w:rsidRPr="00CB2A9D">
        <w:rPr>
          <w:rFonts w:ascii="Abadi" w:hAnsi="Abadi"/>
          <w:sz w:val="20"/>
          <w:szCs w:val="20"/>
        </w:rPr>
        <w:t xml:space="preserve"> often </w:t>
      </w:r>
      <w:r w:rsidR="004D1591" w:rsidRPr="00CB2A9D">
        <w:rPr>
          <w:rFonts w:ascii="Abadi" w:hAnsi="Abadi"/>
          <w:sz w:val="20"/>
          <w:szCs w:val="20"/>
        </w:rPr>
        <w:t>dictate</w:t>
      </w:r>
      <w:r w:rsidR="00C967E6" w:rsidRPr="00CB2A9D">
        <w:rPr>
          <w:rFonts w:ascii="Abadi" w:hAnsi="Abadi"/>
          <w:sz w:val="20"/>
          <w:szCs w:val="20"/>
        </w:rPr>
        <w:t xml:space="preserve"> the name of the course on the student schedule.  We do our best to align student schedules </w:t>
      </w:r>
      <w:r w:rsidR="004D1591" w:rsidRPr="00CB2A9D">
        <w:rPr>
          <w:rFonts w:ascii="Abadi" w:hAnsi="Abadi"/>
          <w:sz w:val="20"/>
          <w:szCs w:val="20"/>
        </w:rPr>
        <w:t>to individual student needs.</w:t>
      </w:r>
      <w:r w:rsidR="00021A86" w:rsidRPr="00CB2A9D">
        <w:rPr>
          <w:rFonts w:ascii="Abadi" w:hAnsi="Abadi"/>
          <w:sz w:val="20"/>
          <w:szCs w:val="20"/>
        </w:rPr>
        <w:t xml:space="preserve"> </w:t>
      </w:r>
      <w:r w:rsidR="00536FE7" w:rsidRPr="00CB2A9D">
        <w:rPr>
          <w:rFonts w:ascii="Abadi" w:hAnsi="Abadi"/>
          <w:sz w:val="20"/>
          <w:szCs w:val="20"/>
        </w:rPr>
        <w:t>For</w:t>
      </w:r>
      <w:r w:rsidR="00021A86" w:rsidRPr="00CB2A9D">
        <w:rPr>
          <w:rFonts w:ascii="Abadi" w:hAnsi="Abadi"/>
          <w:sz w:val="20"/>
          <w:szCs w:val="20"/>
        </w:rPr>
        <w:t xml:space="preserve"> the 24-25 </w:t>
      </w:r>
      <w:r w:rsidR="006923AE" w:rsidRPr="00CB2A9D">
        <w:rPr>
          <w:rFonts w:ascii="Abadi" w:hAnsi="Abadi"/>
          <w:sz w:val="20"/>
          <w:szCs w:val="20"/>
        </w:rPr>
        <w:t>s</w:t>
      </w:r>
      <w:r w:rsidR="00021A86" w:rsidRPr="00CB2A9D">
        <w:rPr>
          <w:rFonts w:ascii="Abadi" w:hAnsi="Abadi"/>
          <w:sz w:val="20"/>
          <w:szCs w:val="20"/>
        </w:rPr>
        <w:t xml:space="preserve">chool </w:t>
      </w:r>
      <w:r w:rsidR="006923AE" w:rsidRPr="00CB2A9D">
        <w:rPr>
          <w:rFonts w:ascii="Abadi" w:hAnsi="Abadi"/>
          <w:sz w:val="20"/>
          <w:szCs w:val="20"/>
        </w:rPr>
        <w:t>y</w:t>
      </w:r>
      <w:r w:rsidR="00021A86" w:rsidRPr="00CB2A9D">
        <w:rPr>
          <w:rFonts w:ascii="Abadi" w:hAnsi="Abadi"/>
          <w:sz w:val="20"/>
          <w:szCs w:val="20"/>
        </w:rPr>
        <w:t>ear, HVA has a wide array of “general</w:t>
      </w:r>
      <w:r w:rsidR="007A32A8" w:rsidRPr="00CB2A9D">
        <w:rPr>
          <w:rFonts w:ascii="Abadi" w:hAnsi="Abadi"/>
          <w:sz w:val="20"/>
          <w:szCs w:val="20"/>
        </w:rPr>
        <w:t xml:space="preserve">” core subjects (there is only one level and instruction </w:t>
      </w:r>
      <w:r w:rsidR="0067616C" w:rsidRPr="00CB2A9D">
        <w:rPr>
          <w:rFonts w:ascii="Abadi" w:hAnsi="Abadi"/>
          <w:sz w:val="20"/>
          <w:szCs w:val="20"/>
        </w:rPr>
        <w:t>will be</w:t>
      </w:r>
      <w:r w:rsidR="007A32A8" w:rsidRPr="00CB2A9D">
        <w:rPr>
          <w:rFonts w:ascii="Abadi" w:hAnsi="Abadi"/>
          <w:sz w:val="20"/>
          <w:szCs w:val="20"/>
        </w:rPr>
        <w:t xml:space="preserve"> modified or differentiated if needed</w:t>
      </w:r>
      <w:r w:rsidR="00E41B14" w:rsidRPr="00CB2A9D">
        <w:rPr>
          <w:rFonts w:ascii="Abadi" w:hAnsi="Abadi"/>
          <w:sz w:val="20"/>
          <w:szCs w:val="20"/>
        </w:rPr>
        <w:t xml:space="preserve">).  We hope to add Honors and AP in the </w:t>
      </w:r>
      <w:r w:rsidR="00C144A9" w:rsidRPr="00CB2A9D">
        <w:rPr>
          <w:rFonts w:ascii="Abadi" w:hAnsi="Abadi"/>
          <w:sz w:val="20"/>
          <w:szCs w:val="20"/>
        </w:rPr>
        <w:t>future;</w:t>
      </w:r>
      <w:r w:rsidR="00E41B14" w:rsidRPr="00CB2A9D">
        <w:rPr>
          <w:rFonts w:ascii="Abadi" w:hAnsi="Abadi"/>
          <w:sz w:val="20"/>
          <w:szCs w:val="20"/>
        </w:rPr>
        <w:t xml:space="preserve"> </w:t>
      </w:r>
      <w:r w:rsidR="00716299" w:rsidRPr="00CB2A9D">
        <w:rPr>
          <w:rFonts w:ascii="Abadi" w:hAnsi="Abadi"/>
          <w:sz w:val="20"/>
          <w:szCs w:val="20"/>
        </w:rPr>
        <w:t>however,</w:t>
      </w:r>
      <w:r w:rsidR="00E41B14" w:rsidRPr="00CB2A9D">
        <w:rPr>
          <w:rFonts w:ascii="Abadi" w:hAnsi="Abadi"/>
          <w:sz w:val="20"/>
          <w:szCs w:val="20"/>
        </w:rPr>
        <w:t xml:space="preserve"> for this school year </w:t>
      </w:r>
      <w:r w:rsidR="001C78B9" w:rsidRPr="00CB2A9D">
        <w:rPr>
          <w:rFonts w:ascii="Abadi" w:hAnsi="Abadi"/>
          <w:sz w:val="20"/>
          <w:szCs w:val="20"/>
        </w:rPr>
        <w:t xml:space="preserve">most core subjects will be called “CP.” This delineation does not </w:t>
      </w:r>
      <w:r w:rsidR="00C144A9" w:rsidRPr="00CB2A9D">
        <w:rPr>
          <w:rFonts w:ascii="Abadi" w:hAnsi="Abadi"/>
          <w:sz w:val="20"/>
          <w:szCs w:val="20"/>
        </w:rPr>
        <w:t xml:space="preserve">equal the ability to be successful in this class. </w:t>
      </w:r>
    </w:p>
    <w:p w14:paraId="682524D8" w14:textId="03C03460" w:rsidR="00AE4AD2" w:rsidRPr="00A2127D" w:rsidRDefault="00AE4AD2" w:rsidP="00924080">
      <w:pPr>
        <w:pStyle w:val="Heading1"/>
        <w:ind w:left="-720"/>
        <w:rPr>
          <w:sz w:val="24"/>
          <w:szCs w:val="24"/>
        </w:rPr>
      </w:pPr>
      <w:bookmarkStart w:id="4" w:name="_Toc163143979"/>
      <w:r w:rsidRPr="00A2127D">
        <w:rPr>
          <w:sz w:val="24"/>
          <w:szCs w:val="24"/>
        </w:rPr>
        <w:t>Course Availability:</w:t>
      </w:r>
      <w:bookmarkEnd w:id="4"/>
    </w:p>
    <w:p w14:paraId="24AB9730" w14:textId="688EAE05"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Courses will be offered contingent upon sufficient enrollment and availability of instructional staff.</w:t>
      </w:r>
    </w:p>
    <w:p w14:paraId="3506E92B" w14:textId="36542DEB" w:rsidR="00AE4AD2" w:rsidRPr="00A2127D" w:rsidRDefault="00AE4AD2" w:rsidP="00924080">
      <w:pPr>
        <w:pStyle w:val="Heading1"/>
        <w:ind w:left="-720"/>
        <w:rPr>
          <w:sz w:val="24"/>
          <w:szCs w:val="24"/>
        </w:rPr>
      </w:pPr>
      <w:bookmarkStart w:id="5" w:name="_Toc163143980"/>
      <w:r w:rsidRPr="00A2127D">
        <w:rPr>
          <w:sz w:val="24"/>
          <w:szCs w:val="24"/>
        </w:rPr>
        <w:lastRenderedPageBreak/>
        <w:t>Schedule Changes:</w:t>
      </w:r>
      <w:bookmarkEnd w:id="5"/>
    </w:p>
    <w:p w14:paraId="304DA3C0"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The course selection process should represent the student and parent’s final course requests during the announced timeline. </w:t>
      </w:r>
    </w:p>
    <w:p w14:paraId="7FB2ACD9" w14:textId="21EFA286"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Changes to course requests for next year will not be accepted after the designated deadline. School personnel will then build a master schedule and will generate each student’s schedule based on those requests. </w:t>
      </w:r>
    </w:p>
    <w:p w14:paraId="39CEC84B"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Schedule changes will only be made in the following circumstances: </w:t>
      </w:r>
    </w:p>
    <w:p w14:paraId="4BD01A11"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 irresolvable scheduling conflict </w:t>
      </w:r>
    </w:p>
    <w:p w14:paraId="4B4E215F"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 scheduling error </w:t>
      </w:r>
    </w:p>
    <w:p w14:paraId="66A25899"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 a failing grade in a current course </w:t>
      </w:r>
    </w:p>
    <w:p w14:paraId="62F51749"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 a course prerequisite not being fulfilled </w:t>
      </w:r>
    </w:p>
    <w:p w14:paraId="56131A3B"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 recommendation of the administration </w:t>
      </w:r>
    </w:p>
    <w:p w14:paraId="3F6A465C"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Schedule changes to accommodate requests for specific teachers will not be accepted. </w:t>
      </w:r>
    </w:p>
    <w:p w14:paraId="633FFB8F" w14:textId="696FE259"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Students will only be permitted to substitute courses that were originally requested as a request or alternate during the initial course selection timeline. </w:t>
      </w:r>
    </w:p>
    <w:p w14:paraId="38D883CA" w14:textId="77777777"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 xml:space="preserve">The student must remain in the present class until notified by the counselor as to when the change will be effective. </w:t>
      </w:r>
      <w:proofErr w:type="gramStart"/>
      <w:r w:rsidRPr="00CB2A9D">
        <w:rPr>
          <w:rFonts w:ascii="Abadi" w:hAnsi="Abadi"/>
          <w:sz w:val="20"/>
          <w:szCs w:val="20"/>
        </w:rPr>
        <w:t>In the event that</w:t>
      </w:r>
      <w:proofErr w:type="gramEnd"/>
      <w:r w:rsidRPr="00CB2A9D">
        <w:rPr>
          <w:rFonts w:ascii="Abadi" w:hAnsi="Abadi"/>
          <w:sz w:val="20"/>
          <w:szCs w:val="20"/>
        </w:rPr>
        <w:t xml:space="preserve"> a schedule must be altered after the end of the first semester, it will require the approval of an administrator. </w:t>
      </w:r>
    </w:p>
    <w:p w14:paraId="7CC37DE9" w14:textId="40A2991B" w:rsidR="00AE4AD2" w:rsidRPr="00CB2A9D" w:rsidRDefault="00AE4AD2" w:rsidP="00924080">
      <w:pPr>
        <w:tabs>
          <w:tab w:val="left" w:pos="3660"/>
        </w:tabs>
        <w:ind w:left="-720" w:right="-90"/>
        <w:rPr>
          <w:rFonts w:ascii="Abadi" w:hAnsi="Abadi"/>
          <w:sz w:val="20"/>
          <w:szCs w:val="20"/>
        </w:rPr>
      </w:pPr>
      <w:r w:rsidRPr="00CB2A9D">
        <w:rPr>
          <w:rFonts w:ascii="Abadi" w:hAnsi="Abadi"/>
          <w:sz w:val="20"/>
          <w:szCs w:val="20"/>
        </w:rPr>
        <w:t>Courses that are dropped after the approved schedule change period may become a part of the student’s permanent academic record, resulting in the student receiving a grade of “0” for the marking period in which the course was dropped as well as the final grade for the course.</w:t>
      </w:r>
    </w:p>
    <w:p w14:paraId="17C1DDE0" w14:textId="4EF86093" w:rsidR="00AE4AD2" w:rsidRPr="00A2127D" w:rsidRDefault="00AE4AD2" w:rsidP="00924080">
      <w:pPr>
        <w:pStyle w:val="Heading1"/>
        <w:ind w:left="-720"/>
        <w:rPr>
          <w:sz w:val="24"/>
          <w:szCs w:val="24"/>
        </w:rPr>
      </w:pPr>
      <w:bookmarkStart w:id="6" w:name="_Toc163143981"/>
      <w:r w:rsidRPr="00A2127D">
        <w:rPr>
          <w:sz w:val="24"/>
          <w:szCs w:val="24"/>
        </w:rPr>
        <w:t>Dual Enrollment and Articulated Courses:</w:t>
      </w:r>
      <w:bookmarkEnd w:id="6"/>
    </w:p>
    <w:p w14:paraId="0AB34F09" w14:textId="77777777" w:rsidR="002A02AE" w:rsidRPr="00CB2A9D" w:rsidRDefault="002A02AE" w:rsidP="00924080">
      <w:pPr>
        <w:tabs>
          <w:tab w:val="left" w:pos="3660"/>
        </w:tabs>
        <w:ind w:left="-720" w:right="-90"/>
        <w:rPr>
          <w:rFonts w:ascii="Abadi" w:hAnsi="Abadi"/>
          <w:sz w:val="20"/>
          <w:szCs w:val="20"/>
        </w:rPr>
      </w:pPr>
      <w:r w:rsidRPr="00CB2A9D">
        <w:rPr>
          <w:rFonts w:ascii="Abadi" w:hAnsi="Abadi"/>
          <w:sz w:val="20"/>
          <w:szCs w:val="20"/>
        </w:rPr>
        <w:t xml:space="preserve">Partnerships have been established with various post-secondary institutions, including Delaware County Community College, Cecil College, Eastern Mennonite University, Pennsylvania College of Health Sciences, West Chester University, and Goldey-Beacom College, </w:t>
      </w:r>
      <w:proofErr w:type="gramStart"/>
      <w:r w:rsidRPr="00CB2A9D">
        <w:rPr>
          <w:rFonts w:ascii="Abadi" w:hAnsi="Abadi"/>
          <w:sz w:val="20"/>
          <w:szCs w:val="20"/>
        </w:rPr>
        <w:t>in order to</w:t>
      </w:r>
      <w:proofErr w:type="gramEnd"/>
      <w:r w:rsidRPr="00CB2A9D">
        <w:rPr>
          <w:rFonts w:ascii="Abadi" w:hAnsi="Abadi"/>
          <w:sz w:val="20"/>
          <w:szCs w:val="20"/>
        </w:rPr>
        <w:t xml:space="preserve"> expand the types of courses that are available to students. Students interested in pursuing options at community colleges, colleges, or other higher education institutions should consult with their counselor for more information. </w:t>
      </w:r>
    </w:p>
    <w:p w14:paraId="6DB8C7DD" w14:textId="1BEBC0CC" w:rsidR="00AE4AD2" w:rsidRPr="00CB2A9D" w:rsidRDefault="002A02AE" w:rsidP="00924080">
      <w:pPr>
        <w:tabs>
          <w:tab w:val="left" w:pos="3660"/>
        </w:tabs>
        <w:ind w:left="-720" w:right="-90"/>
        <w:rPr>
          <w:rFonts w:ascii="Abadi" w:hAnsi="Abadi"/>
          <w:b/>
          <w:bCs/>
          <w:sz w:val="20"/>
          <w:szCs w:val="20"/>
        </w:rPr>
      </w:pPr>
      <w:r w:rsidRPr="00CB2A9D">
        <w:rPr>
          <w:rFonts w:ascii="Abadi" w:hAnsi="Abadi"/>
          <w:sz w:val="20"/>
          <w:szCs w:val="20"/>
        </w:rPr>
        <w:t xml:space="preserve">These courses are opportunities for students to gain high school and college credit simultaneously. Students should consult with their counselor to gain a deeper understanding of these opportunities. </w:t>
      </w:r>
    </w:p>
    <w:p w14:paraId="5A9A29D5" w14:textId="6E124BF1" w:rsidR="00AE4AD2" w:rsidRPr="00A2127D" w:rsidRDefault="00AE4AD2" w:rsidP="00924080">
      <w:pPr>
        <w:pStyle w:val="Heading1"/>
        <w:ind w:left="-720"/>
        <w:rPr>
          <w:sz w:val="24"/>
          <w:szCs w:val="24"/>
        </w:rPr>
      </w:pPr>
      <w:bookmarkStart w:id="7" w:name="_Toc163143982"/>
      <w:r w:rsidRPr="00A2127D">
        <w:rPr>
          <w:sz w:val="24"/>
          <w:szCs w:val="24"/>
        </w:rPr>
        <w:t>Requirements for 7</w:t>
      </w:r>
      <w:r w:rsidRPr="00A2127D">
        <w:rPr>
          <w:sz w:val="24"/>
          <w:szCs w:val="24"/>
          <w:vertAlign w:val="superscript"/>
        </w:rPr>
        <w:t>th</w:t>
      </w:r>
      <w:r w:rsidRPr="00A2127D">
        <w:rPr>
          <w:sz w:val="24"/>
          <w:szCs w:val="24"/>
        </w:rPr>
        <w:t xml:space="preserve"> and 8</w:t>
      </w:r>
      <w:r w:rsidRPr="00A2127D">
        <w:rPr>
          <w:sz w:val="24"/>
          <w:szCs w:val="24"/>
          <w:vertAlign w:val="superscript"/>
        </w:rPr>
        <w:t>th</w:t>
      </w:r>
      <w:r w:rsidRPr="00A2127D">
        <w:rPr>
          <w:sz w:val="24"/>
          <w:szCs w:val="24"/>
        </w:rPr>
        <w:t xml:space="preserve"> Grades:</w:t>
      </w:r>
      <w:bookmarkEnd w:id="7"/>
    </w:p>
    <w:p w14:paraId="2B09D83E" w14:textId="77777777" w:rsidR="007F28E4" w:rsidRPr="00CB2A9D" w:rsidRDefault="007F28E4" w:rsidP="00924080">
      <w:pPr>
        <w:pStyle w:val="Body"/>
        <w:ind w:left="-720" w:right="-90"/>
        <w:rPr>
          <w:rFonts w:ascii="Abadi" w:hAnsi="Abadi"/>
          <w:b/>
          <w:bCs/>
          <w:sz w:val="20"/>
          <w:szCs w:val="20"/>
        </w:rPr>
      </w:pPr>
      <w:r w:rsidRPr="00CB2A9D">
        <w:rPr>
          <w:rFonts w:ascii="Abadi" w:hAnsi="Abadi"/>
          <w:b/>
          <w:bCs/>
          <w:sz w:val="20"/>
          <w:szCs w:val="20"/>
        </w:rPr>
        <w:t xml:space="preserve">Virtual Academy 7-8 Requirements and Information: </w:t>
      </w:r>
    </w:p>
    <w:p w14:paraId="33B97B65" w14:textId="77777777" w:rsidR="007F28E4" w:rsidRPr="00CB2A9D" w:rsidRDefault="007F28E4" w:rsidP="00924080">
      <w:pPr>
        <w:spacing w:before="100" w:beforeAutospacing="1" w:after="100" w:afterAutospacing="1" w:line="240" w:lineRule="auto"/>
        <w:ind w:left="-720" w:right="-90"/>
        <w:rPr>
          <w:rFonts w:ascii="Abadi" w:eastAsia="Times New Roman" w:hAnsi="Abadi" w:cs="Times New Roman"/>
          <w:b/>
          <w:bCs/>
          <w:color w:val="000000"/>
          <w:sz w:val="20"/>
          <w:szCs w:val="20"/>
        </w:rPr>
      </w:pPr>
      <w:r w:rsidRPr="00CB2A9D">
        <w:rPr>
          <w:rFonts w:ascii="Abadi" w:eastAsia="Times New Roman" w:hAnsi="Abadi" w:cs="Times New Roman"/>
          <w:b/>
          <w:bCs/>
          <w:color w:val="000000"/>
          <w:sz w:val="20"/>
          <w:szCs w:val="20"/>
        </w:rPr>
        <w:t>Course of Study</w:t>
      </w:r>
    </w:p>
    <w:p w14:paraId="6DBFA65C" w14:textId="139474E4" w:rsidR="007F28E4" w:rsidRPr="00CB2A9D" w:rsidRDefault="007F28E4" w:rsidP="00924080">
      <w:pPr>
        <w:spacing w:before="100" w:beforeAutospacing="1" w:after="100" w:afterAutospacing="1" w:line="240" w:lineRule="auto"/>
        <w:ind w:left="-720" w:right="-90"/>
        <w:rPr>
          <w:rFonts w:ascii="Abadi" w:eastAsia="Times New Roman" w:hAnsi="Abadi" w:cs="Times New Roman"/>
          <w:color w:val="000000"/>
          <w:sz w:val="20"/>
          <w:szCs w:val="20"/>
        </w:rPr>
      </w:pPr>
      <w:r w:rsidRPr="00CB2A9D">
        <w:rPr>
          <w:rFonts w:ascii="Abadi" w:eastAsia="Times New Roman" w:hAnsi="Abadi" w:cs="Times New Roman"/>
          <w:color w:val="000000"/>
          <w:sz w:val="20"/>
          <w:szCs w:val="20"/>
        </w:rPr>
        <w:t xml:space="preserve">HVA students will take the following in grades 7 and 8: Language Arts, Math, Science and Social Studies. The Unified Arts offered are Project Lead the Way (Engineering), Art, Family and Consumer Science, Music, </w:t>
      </w:r>
      <w:r w:rsidR="003A7470" w:rsidRPr="00CB2A9D">
        <w:rPr>
          <w:rFonts w:ascii="Abadi" w:eastAsia="Times New Roman" w:hAnsi="Abadi" w:cs="Times New Roman"/>
          <w:color w:val="000000"/>
          <w:sz w:val="20"/>
          <w:szCs w:val="20"/>
        </w:rPr>
        <w:t>Health,</w:t>
      </w:r>
      <w:r w:rsidRPr="00CB2A9D">
        <w:rPr>
          <w:rFonts w:ascii="Abadi" w:eastAsia="Times New Roman" w:hAnsi="Abadi" w:cs="Times New Roman"/>
          <w:color w:val="000000"/>
          <w:sz w:val="20"/>
          <w:szCs w:val="20"/>
        </w:rPr>
        <w:t xml:space="preserve"> and Wellness, and Personal Computer Applications I and II. </w:t>
      </w:r>
      <w:r w:rsidR="00A97F12" w:rsidRPr="00CB2A9D">
        <w:rPr>
          <w:rFonts w:ascii="Abadi" w:eastAsia="Times New Roman" w:hAnsi="Abadi" w:cs="Times New Roman"/>
          <w:color w:val="000000"/>
          <w:sz w:val="20"/>
          <w:szCs w:val="20"/>
        </w:rPr>
        <w:t xml:space="preserve">If a student completed Algebra 1 or Geometry while in Middle School, </w:t>
      </w:r>
      <w:r w:rsidR="009F33AE" w:rsidRPr="00CB2A9D">
        <w:rPr>
          <w:rFonts w:ascii="Abadi" w:eastAsia="Times New Roman" w:hAnsi="Abadi" w:cs="Times New Roman"/>
          <w:color w:val="000000"/>
          <w:sz w:val="20"/>
          <w:szCs w:val="20"/>
        </w:rPr>
        <w:t xml:space="preserve">the credit awarded will not count towards high school graduation.  </w:t>
      </w:r>
      <w:r w:rsidRPr="00CB2A9D">
        <w:rPr>
          <w:rFonts w:ascii="Abadi" w:eastAsia="Times New Roman" w:hAnsi="Abadi" w:cs="Times New Roman"/>
          <w:color w:val="000000"/>
          <w:sz w:val="20"/>
          <w:szCs w:val="20"/>
        </w:rPr>
        <w:t>Availability of these classes are dependent on several factors including grade level, language assessment</w:t>
      </w:r>
      <w:r w:rsidR="003A7470" w:rsidRPr="00CB2A9D">
        <w:rPr>
          <w:rFonts w:ascii="Abadi" w:eastAsia="Times New Roman" w:hAnsi="Abadi" w:cs="Times New Roman"/>
          <w:color w:val="000000"/>
          <w:sz w:val="20"/>
          <w:szCs w:val="20"/>
        </w:rPr>
        <w:t>,</w:t>
      </w:r>
      <w:r w:rsidRPr="00CB2A9D">
        <w:rPr>
          <w:rFonts w:ascii="Abadi" w:eastAsia="Times New Roman" w:hAnsi="Abadi" w:cs="Times New Roman"/>
          <w:color w:val="000000"/>
          <w:sz w:val="20"/>
          <w:szCs w:val="20"/>
        </w:rPr>
        <w:t xml:space="preserve"> and enrollment numbers.</w:t>
      </w:r>
    </w:p>
    <w:p w14:paraId="6C5DFB00" w14:textId="77777777" w:rsidR="007F28E4" w:rsidRPr="00A2127D" w:rsidRDefault="007F28E4" w:rsidP="00924080">
      <w:pPr>
        <w:spacing w:before="100" w:beforeAutospacing="1" w:after="100" w:afterAutospacing="1" w:line="240" w:lineRule="auto"/>
        <w:ind w:left="-720" w:right="-90"/>
        <w:rPr>
          <w:rFonts w:ascii="Abadi" w:eastAsia="Times New Roman" w:hAnsi="Abadi" w:cstheme="minorHAnsi"/>
          <w:b/>
          <w:bCs/>
          <w:color w:val="000000"/>
          <w:sz w:val="24"/>
          <w:szCs w:val="24"/>
        </w:rPr>
      </w:pPr>
      <w:r w:rsidRPr="00A2127D">
        <w:rPr>
          <w:rFonts w:ascii="Abadi" w:eastAsia="Times New Roman" w:hAnsi="Abadi" w:cstheme="minorHAnsi"/>
          <w:b/>
          <w:bCs/>
          <w:color w:val="000000"/>
          <w:sz w:val="24"/>
          <w:szCs w:val="24"/>
        </w:rPr>
        <w:t>Additional Requirements:</w:t>
      </w:r>
    </w:p>
    <w:p w14:paraId="6C731846" w14:textId="77777777" w:rsidR="007F28E4" w:rsidRPr="00CB2A9D" w:rsidRDefault="007F28E4" w:rsidP="00924080">
      <w:pPr>
        <w:spacing w:before="100" w:beforeAutospacing="1" w:after="100" w:afterAutospacing="1" w:line="240" w:lineRule="auto"/>
        <w:ind w:left="-720" w:right="-90"/>
        <w:rPr>
          <w:rFonts w:ascii="Abadi" w:eastAsia="Times New Roman" w:hAnsi="Abadi" w:cstheme="minorHAnsi"/>
          <w:color w:val="000000"/>
          <w:sz w:val="20"/>
          <w:szCs w:val="20"/>
        </w:rPr>
      </w:pPr>
      <w:r w:rsidRPr="00CB2A9D">
        <w:rPr>
          <w:rFonts w:ascii="Abadi" w:eastAsia="Times New Roman" w:hAnsi="Abadi" w:cstheme="minorHAnsi"/>
          <w:color w:val="000000"/>
          <w:sz w:val="20"/>
          <w:szCs w:val="20"/>
        </w:rPr>
        <w:t>1. Those students who qualified for Algebra I in 7th and/or 8th grade are required to take the end-of year course Algebra I Keystone Exam.</w:t>
      </w:r>
    </w:p>
    <w:p w14:paraId="16771737" w14:textId="77777777" w:rsidR="007F28E4" w:rsidRPr="00CB2A9D" w:rsidRDefault="007F28E4" w:rsidP="00924080">
      <w:pPr>
        <w:spacing w:before="100" w:beforeAutospacing="1" w:after="100" w:afterAutospacing="1" w:line="240" w:lineRule="auto"/>
        <w:ind w:left="-720" w:right="-90"/>
        <w:rPr>
          <w:rFonts w:ascii="Abadi" w:eastAsia="Times New Roman" w:hAnsi="Abadi" w:cstheme="minorHAnsi"/>
          <w:color w:val="000000"/>
          <w:sz w:val="20"/>
          <w:szCs w:val="20"/>
        </w:rPr>
      </w:pPr>
      <w:r w:rsidRPr="00CB2A9D">
        <w:rPr>
          <w:rFonts w:ascii="Abadi" w:eastAsia="Times New Roman" w:hAnsi="Abadi" w:cstheme="minorHAnsi"/>
          <w:color w:val="000000"/>
          <w:sz w:val="20"/>
          <w:szCs w:val="20"/>
        </w:rPr>
        <w:t>2. Per Act 158 of 2018, beginning with the graduating Class of 2022, students must demonstrate proficiency in Algebra 1, Literature, and Biology as measured by Keystone Exams or a State approved alternative pathway.</w:t>
      </w:r>
    </w:p>
    <w:p w14:paraId="71C24E1A" w14:textId="77777777" w:rsidR="007F28E4" w:rsidRPr="00CB2A9D" w:rsidRDefault="007F28E4" w:rsidP="00924080">
      <w:pPr>
        <w:spacing w:before="100" w:beforeAutospacing="1" w:after="100" w:afterAutospacing="1" w:line="240" w:lineRule="auto"/>
        <w:ind w:left="-720" w:right="-90"/>
        <w:rPr>
          <w:rFonts w:ascii="Abadi" w:eastAsia="Times New Roman" w:hAnsi="Abadi" w:cstheme="minorHAnsi"/>
          <w:color w:val="000000"/>
          <w:sz w:val="20"/>
          <w:szCs w:val="20"/>
        </w:rPr>
      </w:pPr>
      <w:r w:rsidRPr="00CB2A9D">
        <w:rPr>
          <w:rFonts w:ascii="Abadi" w:eastAsia="Times New Roman" w:hAnsi="Abadi" w:cstheme="minorHAnsi"/>
          <w:color w:val="000000"/>
          <w:sz w:val="20"/>
          <w:szCs w:val="20"/>
        </w:rPr>
        <w:lastRenderedPageBreak/>
        <w:t>3. Students that pass the Algebra I Keystone Exam at a Proficient or Advanced level satisfy Pennsylvania’s graduation requirement for those students entering 9</w:t>
      </w:r>
      <w:r w:rsidRPr="00CB2A9D">
        <w:rPr>
          <w:rFonts w:ascii="Abadi" w:eastAsia="Times New Roman" w:hAnsi="Abadi" w:cstheme="minorHAnsi"/>
          <w:color w:val="000000"/>
          <w:sz w:val="20"/>
          <w:szCs w:val="20"/>
          <w:vertAlign w:val="superscript"/>
        </w:rPr>
        <w:t>th</w:t>
      </w:r>
      <w:r w:rsidRPr="00CB2A9D">
        <w:rPr>
          <w:rFonts w:ascii="Abadi" w:eastAsia="Times New Roman" w:hAnsi="Abadi" w:cstheme="minorHAnsi"/>
          <w:color w:val="000000"/>
          <w:sz w:val="20"/>
          <w:szCs w:val="20"/>
        </w:rPr>
        <w:t xml:space="preserve"> grade at either the HVA or the Oxford Area High School.</w:t>
      </w:r>
    </w:p>
    <w:p w14:paraId="463B3355" w14:textId="77777777" w:rsidR="007F28E4" w:rsidRPr="00CB2A9D" w:rsidRDefault="007F28E4" w:rsidP="00924080">
      <w:pPr>
        <w:spacing w:before="100" w:beforeAutospacing="1" w:after="100" w:afterAutospacing="1" w:line="240" w:lineRule="auto"/>
        <w:ind w:left="-720" w:right="-90"/>
        <w:rPr>
          <w:rFonts w:ascii="Abadi" w:eastAsia="Times New Roman" w:hAnsi="Abadi" w:cstheme="minorHAnsi"/>
          <w:color w:val="000000"/>
          <w:sz w:val="20"/>
          <w:szCs w:val="20"/>
        </w:rPr>
      </w:pPr>
      <w:r w:rsidRPr="00CB2A9D">
        <w:rPr>
          <w:rFonts w:ascii="Abadi" w:eastAsia="Times New Roman" w:hAnsi="Abadi" w:cstheme="minorHAnsi"/>
          <w:color w:val="000000"/>
          <w:sz w:val="20"/>
          <w:szCs w:val="20"/>
        </w:rPr>
        <w:t>4. Students that do not pass the Algebra I Keystone Exam at a Proficient or Advanced level will be assigned an Algebra I remediation course which may affect the students’ scheduling.</w:t>
      </w:r>
    </w:p>
    <w:p w14:paraId="2CA91834" w14:textId="4B341760" w:rsidR="00AE4AD2" w:rsidRPr="00A2127D" w:rsidRDefault="00495CCC" w:rsidP="006B4921">
      <w:pPr>
        <w:pStyle w:val="Heading1"/>
        <w:rPr>
          <w:sz w:val="24"/>
          <w:szCs w:val="24"/>
        </w:rPr>
      </w:pPr>
      <w:bookmarkStart w:id="8" w:name="_Toc163143983"/>
      <w:r w:rsidRPr="00A2127D">
        <w:rPr>
          <w:sz w:val="24"/>
          <w:szCs w:val="24"/>
        </w:rPr>
        <w:t>R</w:t>
      </w:r>
      <w:r w:rsidR="00027C96" w:rsidRPr="00A2127D">
        <w:rPr>
          <w:sz w:val="24"/>
          <w:szCs w:val="24"/>
        </w:rPr>
        <w:t>equirements for 9</w:t>
      </w:r>
      <w:r w:rsidR="00027C96" w:rsidRPr="00A2127D">
        <w:rPr>
          <w:sz w:val="24"/>
          <w:szCs w:val="24"/>
          <w:vertAlign w:val="superscript"/>
        </w:rPr>
        <w:t>th</w:t>
      </w:r>
      <w:r w:rsidR="00027C96" w:rsidRPr="00A2127D">
        <w:rPr>
          <w:sz w:val="24"/>
          <w:szCs w:val="24"/>
        </w:rPr>
        <w:t xml:space="preserve"> thro</w:t>
      </w:r>
      <w:r w:rsidR="00B906BC" w:rsidRPr="00A2127D">
        <w:rPr>
          <w:sz w:val="24"/>
          <w:szCs w:val="24"/>
        </w:rPr>
        <w:t>ugh 12</w:t>
      </w:r>
      <w:r w:rsidR="00B906BC" w:rsidRPr="00A2127D">
        <w:rPr>
          <w:sz w:val="24"/>
          <w:szCs w:val="24"/>
          <w:vertAlign w:val="superscript"/>
        </w:rPr>
        <w:t>th</w:t>
      </w:r>
      <w:r w:rsidR="00B906BC" w:rsidRPr="00A2127D">
        <w:rPr>
          <w:sz w:val="24"/>
          <w:szCs w:val="24"/>
        </w:rPr>
        <w:t xml:space="preserve"> Grades:</w:t>
      </w:r>
      <w:bookmarkEnd w:id="8"/>
    </w:p>
    <w:tbl>
      <w:tblPr>
        <w:tblStyle w:val="TableGrid"/>
        <w:tblpPr w:leftFromText="180" w:rightFromText="180" w:vertAnchor="text" w:horzAnchor="margin" w:tblpY="493"/>
        <w:tblW w:w="0" w:type="auto"/>
        <w:tblLook w:val="04A0" w:firstRow="1" w:lastRow="0" w:firstColumn="1" w:lastColumn="0" w:noHBand="0" w:noVBand="1"/>
      </w:tblPr>
      <w:tblGrid>
        <w:gridCol w:w="4675"/>
        <w:gridCol w:w="4675"/>
      </w:tblGrid>
      <w:tr w:rsidR="002E1CDF" w:rsidRPr="00CB2A9D" w14:paraId="543BE8B2" w14:textId="77777777" w:rsidTr="002E1CDF">
        <w:tc>
          <w:tcPr>
            <w:tcW w:w="4675" w:type="dxa"/>
          </w:tcPr>
          <w:p w14:paraId="1AA8A3F3"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English</w:t>
            </w:r>
          </w:p>
        </w:tc>
        <w:tc>
          <w:tcPr>
            <w:tcW w:w="4675" w:type="dxa"/>
          </w:tcPr>
          <w:p w14:paraId="52A6634A"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4.0 credits</w:t>
            </w:r>
          </w:p>
        </w:tc>
      </w:tr>
      <w:tr w:rsidR="002E1CDF" w:rsidRPr="00CB2A9D" w14:paraId="1CBC5CDA" w14:textId="77777777" w:rsidTr="002E1CDF">
        <w:tc>
          <w:tcPr>
            <w:tcW w:w="4675" w:type="dxa"/>
          </w:tcPr>
          <w:p w14:paraId="195AD433"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Mathematics</w:t>
            </w:r>
          </w:p>
        </w:tc>
        <w:tc>
          <w:tcPr>
            <w:tcW w:w="4675" w:type="dxa"/>
          </w:tcPr>
          <w:p w14:paraId="4C8B72B5"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3.0 or 4.0 credits*</w:t>
            </w:r>
          </w:p>
        </w:tc>
      </w:tr>
      <w:tr w:rsidR="002E1CDF" w:rsidRPr="00CB2A9D" w14:paraId="211DBB53" w14:textId="77777777" w:rsidTr="002E1CDF">
        <w:tc>
          <w:tcPr>
            <w:tcW w:w="4675" w:type="dxa"/>
          </w:tcPr>
          <w:p w14:paraId="0142DB89"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Science</w:t>
            </w:r>
          </w:p>
        </w:tc>
        <w:tc>
          <w:tcPr>
            <w:tcW w:w="4675" w:type="dxa"/>
          </w:tcPr>
          <w:p w14:paraId="7CECBD0E"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3.0 or 4.0 credits*</w:t>
            </w:r>
          </w:p>
        </w:tc>
      </w:tr>
      <w:tr w:rsidR="002E1CDF" w:rsidRPr="00CB2A9D" w14:paraId="7A2C6759" w14:textId="77777777" w:rsidTr="002E1CDF">
        <w:tc>
          <w:tcPr>
            <w:tcW w:w="4675" w:type="dxa"/>
          </w:tcPr>
          <w:p w14:paraId="0CA81A20"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Social Studies</w:t>
            </w:r>
          </w:p>
        </w:tc>
        <w:tc>
          <w:tcPr>
            <w:tcW w:w="4675" w:type="dxa"/>
          </w:tcPr>
          <w:p w14:paraId="27FEEF3B"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3.0 credits</w:t>
            </w:r>
          </w:p>
        </w:tc>
      </w:tr>
      <w:tr w:rsidR="002E1CDF" w:rsidRPr="00CB2A9D" w14:paraId="550392B3" w14:textId="77777777" w:rsidTr="002E1CDF">
        <w:tc>
          <w:tcPr>
            <w:tcW w:w="4675" w:type="dxa"/>
          </w:tcPr>
          <w:p w14:paraId="1485B506"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Health and Physical Education</w:t>
            </w:r>
          </w:p>
        </w:tc>
        <w:tc>
          <w:tcPr>
            <w:tcW w:w="4675" w:type="dxa"/>
          </w:tcPr>
          <w:p w14:paraId="687E6C09"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1.5 credits</w:t>
            </w:r>
          </w:p>
        </w:tc>
      </w:tr>
      <w:tr w:rsidR="002E1CDF" w:rsidRPr="00CB2A9D" w14:paraId="30B91776" w14:textId="77777777" w:rsidTr="002E1CDF">
        <w:tc>
          <w:tcPr>
            <w:tcW w:w="4675" w:type="dxa"/>
          </w:tcPr>
          <w:p w14:paraId="051FB96B"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Electives</w:t>
            </w:r>
          </w:p>
        </w:tc>
        <w:tc>
          <w:tcPr>
            <w:tcW w:w="4675" w:type="dxa"/>
          </w:tcPr>
          <w:p w14:paraId="2D18EFED" w14:textId="77777777" w:rsidR="002E1CDF" w:rsidRPr="00CB2A9D" w:rsidRDefault="002E1CDF" w:rsidP="002E1CDF">
            <w:pPr>
              <w:tabs>
                <w:tab w:val="left" w:pos="3660"/>
              </w:tabs>
              <w:ind w:right="-90"/>
              <w:rPr>
                <w:rFonts w:ascii="Abadi" w:hAnsi="Abadi"/>
                <w:sz w:val="20"/>
                <w:szCs w:val="20"/>
              </w:rPr>
            </w:pPr>
            <w:r w:rsidRPr="00CB2A9D">
              <w:rPr>
                <w:rFonts w:ascii="Abadi" w:hAnsi="Abadi"/>
                <w:sz w:val="20"/>
                <w:szCs w:val="20"/>
              </w:rPr>
              <w:t>10.0 credits (0.75 Business electives)</w:t>
            </w:r>
          </w:p>
        </w:tc>
      </w:tr>
      <w:tr w:rsidR="002E1CDF" w:rsidRPr="00CB2A9D" w14:paraId="2C7C2B59" w14:textId="77777777" w:rsidTr="002E1CDF">
        <w:tc>
          <w:tcPr>
            <w:tcW w:w="4675" w:type="dxa"/>
          </w:tcPr>
          <w:p w14:paraId="47C5E4D4" w14:textId="77777777" w:rsidR="002E1CDF" w:rsidRPr="00CB2A9D" w:rsidRDefault="002E1CDF" w:rsidP="002E1CDF">
            <w:pPr>
              <w:tabs>
                <w:tab w:val="left" w:pos="3660"/>
              </w:tabs>
              <w:ind w:right="-90"/>
              <w:rPr>
                <w:rFonts w:ascii="Abadi" w:hAnsi="Abadi"/>
                <w:b/>
                <w:bCs/>
                <w:sz w:val="20"/>
                <w:szCs w:val="20"/>
              </w:rPr>
            </w:pPr>
            <w:r w:rsidRPr="00CB2A9D">
              <w:rPr>
                <w:rFonts w:ascii="Abadi" w:hAnsi="Abadi"/>
                <w:b/>
                <w:bCs/>
                <w:sz w:val="20"/>
                <w:szCs w:val="20"/>
              </w:rPr>
              <w:t>TOTAL CREDITS FOR GRADUATION</w:t>
            </w:r>
          </w:p>
        </w:tc>
        <w:tc>
          <w:tcPr>
            <w:tcW w:w="4675" w:type="dxa"/>
          </w:tcPr>
          <w:p w14:paraId="0DE8867D" w14:textId="77777777" w:rsidR="002E1CDF" w:rsidRPr="00CB2A9D" w:rsidRDefault="002E1CDF" w:rsidP="002E1CDF">
            <w:pPr>
              <w:tabs>
                <w:tab w:val="left" w:pos="3660"/>
              </w:tabs>
              <w:ind w:right="-90"/>
              <w:rPr>
                <w:rFonts w:ascii="Abadi" w:hAnsi="Abadi"/>
                <w:b/>
                <w:bCs/>
                <w:sz w:val="20"/>
                <w:szCs w:val="20"/>
              </w:rPr>
            </w:pPr>
            <w:r w:rsidRPr="00CB2A9D">
              <w:rPr>
                <w:rFonts w:ascii="Abadi" w:hAnsi="Abadi"/>
                <w:b/>
                <w:bCs/>
                <w:sz w:val="20"/>
                <w:szCs w:val="20"/>
              </w:rPr>
              <w:t>25.5 credits</w:t>
            </w:r>
          </w:p>
        </w:tc>
      </w:tr>
    </w:tbl>
    <w:p w14:paraId="5AC72F70" w14:textId="6743BCA6" w:rsidR="00AE4AD2" w:rsidRPr="00A2127D" w:rsidRDefault="00AE4AD2" w:rsidP="00D71210">
      <w:pPr>
        <w:tabs>
          <w:tab w:val="left" w:pos="3660"/>
        </w:tabs>
        <w:ind w:left="-720" w:right="-90"/>
        <w:jc w:val="center"/>
        <w:rPr>
          <w:rFonts w:ascii="Abadi" w:hAnsi="Abadi"/>
          <w:b/>
          <w:bCs/>
          <w:sz w:val="24"/>
          <w:szCs w:val="24"/>
        </w:rPr>
      </w:pPr>
      <w:r w:rsidRPr="00A2127D">
        <w:rPr>
          <w:rFonts w:ascii="Abadi" w:hAnsi="Abadi"/>
          <w:b/>
          <w:bCs/>
          <w:sz w:val="24"/>
          <w:szCs w:val="24"/>
        </w:rPr>
        <w:t>Graduation Requirements:</w:t>
      </w:r>
    </w:p>
    <w:p w14:paraId="162C496A" w14:textId="6FA522A1" w:rsidR="002A02AE" w:rsidRPr="00CB2A9D" w:rsidRDefault="002A02AE" w:rsidP="00D71210">
      <w:pPr>
        <w:tabs>
          <w:tab w:val="left" w:pos="3660"/>
        </w:tabs>
        <w:ind w:right="-90"/>
        <w:rPr>
          <w:rFonts w:ascii="Abadi" w:hAnsi="Abadi"/>
          <w:sz w:val="20"/>
          <w:szCs w:val="20"/>
        </w:rPr>
      </w:pPr>
      <w:r w:rsidRPr="00CB2A9D">
        <w:rPr>
          <w:rFonts w:ascii="Abadi" w:hAnsi="Abadi"/>
          <w:sz w:val="20"/>
          <w:szCs w:val="20"/>
        </w:rPr>
        <w:t xml:space="preserve">Students are required to earn specific credits </w:t>
      </w:r>
      <w:proofErr w:type="gramStart"/>
      <w:r w:rsidRPr="00CB2A9D">
        <w:rPr>
          <w:rFonts w:ascii="Abadi" w:hAnsi="Abadi"/>
          <w:sz w:val="20"/>
          <w:szCs w:val="20"/>
        </w:rPr>
        <w:t>in order to</w:t>
      </w:r>
      <w:proofErr w:type="gramEnd"/>
      <w:r w:rsidRPr="00CB2A9D">
        <w:rPr>
          <w:rFonts w:ascii="Abadi" w:hAnsi="Abadi"/>
          <w:sz w:val="20"/>
          <w:szCs w:val="20"/>
        </w:rPr>
        <w:t xml:space="preserve"> graduate from Oxford Area School District. * Students must earn a total of seven (7) credits in Mathematics and Science, by passing four (4) Math and three (3) Science courses, or by passing three (3) Math and four (4) Science courses. </w:t>
      </w:r>
    </w:p>
    <w:p w14:paraId="4362F278" w14:textId="10E39D28" w:rsidR="002A02AE" w:rsidRPr="00A2127D" w:rsidRDefault="002A02AE" w:rsidP="00D71210">
      <w:pPr>
        <w:tabs>
          <w:tab w:val="left" w:pos="3660"/>
        </w:tabs>
        <w:ind w:left="-720" w:right="-90"/>
        <w:rPr>
          <w:rFonts w:ascii="Abadi" w:hAnsi="Abadi"/>
          <w:sz w:val="24"/>
          <w:szCs w:val="24"/>
        </w:rPr>
      </w:pPr>
      <w:r w:rsidRPr="00A2127D">
        <w:rPr>
          <w:rFonts w:ascii="Abadi" w:hAnsi="Abadi"/>
          <w:b/>
          <w:bCs/>
          <w:sz w:val="24"/>
          <w:szCs w:val="24"/>
        </w:rPr>
        <w:t>ADDITIONAL REQUIREMENTS:</w:t>
      </w:r>
      <w:r w:rsidRPr="00A2127D">
        <w:rPr>
          <w:rFonts w:ascii="Abadi" w:hAnsi="Abadi"/>
          <w:sz w:val="24"/>
          <w:szCs w:val="24"/>
        </w:rPr>
        <w:t xml:space="preserve"> </w:t>
      </w:r>
    </w:p>
    <w:p w14:paraId="5A224371" w14:textId="77777777" w:rsidR="002A02AE" w:rsidRPr="00CB2A9D" w:rsidRDefault="002A02AE" w:rsidP="00D71210">
      <w:pPr>
        <w:tabs>
          <w:tab w:val="left" w:pos="3660"/>
        </w:tabs>
        <w:ind w:left="-720" w:right="-90"/>
        <w:rPr>
          <w:rFonts w:ascii="Abadi" w:hAnsi="Abadi"/>
          <w:sz w:val="20"/>
          <w:szCs w:val="20"/>
        </w:rPr>
      </w:pPr>
      <w:r w:rsidRPr="00CB2A9D">
        <w:rPr>
          <w:rFonts w:ascii="Abadi" w:hAnsi="Abadi"/>
          <w:sz w:val="20"/>
          <w:szCs w:val="20"/>
        </w:rPr>
        <w:t xml:space="preserve">1. Students must meet the Pennsylvania Statewide High School Graduation Requirements. </w:t>
      </w:r>
    </w:p>
    <w:p w14:paraId="38BA844F" w14:textId="77777777" w:rsidR="002A02AE" w:rsidRPr="00CB2A9D" w:rsidRDefault="002A02AE" w:rsidP="00D71210">
      <w:pPr>
        <w:tabs>
          <w:tab w:val="left" w:pos="3660"/>
        </w:tabs>
        <w:ind w:left="-720" w:right="-90"/>
        <w:rPr>
          <w:rFonts w:ascii="Abadi" w:hAnsi="Abadi"/>
          <w:sz w:val="20"/>
          <w:szCs w:val="20"/>
        </w:rPr>
      </w:pPr>
      <w:r w:rsidRPr="00CB2A9D">
        <w:rPr>
          <w:rFonts w:ascii="Abadi" w:hAnsi="Abadi"/>
          <w:sz w:val="20"/>
          <w:szCs w:val="20"/>
        </w:rPr>
        <w:t xml:space="preserve">2. All students must pass Biology, Algebra I, and English 10 to meet minimum eligibility for graduation. </w:t>
      </w:r>
    </w:p>
    <w:p w14:paraId="245BB593" w14:textId="7C934492" w:rsidR="00AE4AD2" w:rsidRPr="00CB2A9D" w:rsidRDefault="002A02AE" w:rsidP="00D71210">
      <w:pPr>
        <w:tabs>
          <w:tab w:val="left" w:pos="3660"/>
        </w:tabs>
        <w:ind w:left="-720" w:right="-90"/>
        <w:rPr>
          <w:rFonts w:ascii="Abadi" w:hAnsi="Abadi"/>
          <w:b/>
          <w:bCs/>
          <w:sz w:val="20"/>
          <w:szCs w:val="20"/>
        </w:rPr>
      </w:pPr>
      <w:r w:rsidRPr="00CB2A9D">
        <w:rPr>
          <w:rFonts w:ascii="Abadi" w:hAnsi="Abadi"/>
          <w:sz w:val="20"/>
          <w:szCs w:val="20"/>
        </w:rPr>
        <w:t>3. Students are expected to be enrolled in a full schedule through their senior year. Senior students may be enrolled in dual enrollment courses or apply for Workplace Experience to fulfill the scheduling requirements.</w:t>
      </w:r>
    </w:p>
    <w:p w14:paraId="6FAD377C" w14:textId="55FD9735" w:rsidR="00AE4AD2" w:rsidRPr="00CB2A9D" w:rsidRDefault="00AE4AD2" w:rsidP="006B4921">
      <w:pPr>
        <w:pStyle w:val="Heading2"/>
        <w:rPr>
          <w:sz w:val="20"/>
          <w:szCs w:val="20"/>
        </w:rPr>
      </w:pPr>
      <w:bookmarkStart w:id="9" w:name="_Toc163143984"/>
      <w:r w:rsidRPr="00CB2A9D">
        <w:rPr>
          <w:sz w:val="20"/>
          <w:szCs w:val="20"/>
        </w:rPr>
        <w:t>Departmental Graduation Requirements:</w:t>
      </w:r>
      <w:bookmarkEnd w:id="9"/>
    </w:p>
    <w:tbl>
      <w:tblPr>
        <w:tblStyle w:val="TableGrid"/>
        <w:tblW w:w="10975" w:type="dxa"/>
        <w:tblInd w:w="-720" w:type="dxa"/>
        <w:tblLook w:val="04A0" w:firstRow="1" w:lastRow="0" w:firstColumn="1" w:lastColumn="0" w:noHBand="0" w:noVBand="1"/>
      </w:tblPr>
      <w:tblGrid>
        <w:gridCol w:w="3415"/>
        <w:gridCol w:w="3637"/>
        <w:gridCol w:w="3923"/>
      </w:tblGrid>
      <w:tr w:rsidR="002A02AE" w:rsidRPr="00CB2A9D" w14:paraId="13229750" w14:textId="77777777" w:rsidTr="001455F3">
        <w:tc>
          <w:tcPr>
            <w:tcW w:w="3415" w:type="dxa"/>
          </w:tcPr>
          <w:p w14:paraId="6FD4C173" w14:textId="7B02FAFD" w:rsidR="002A02AE" w:rsidRPr="00CB2A9D" w:rsidRDefault="002A02AE" w:rsidP="00D71210">
            <w:pPr>
              <w:tabs>
                <w:tab w:val="left" w:pos="3660"/>
              </w:tabs>
              <w:ind w:right="-90"/>
              <w:jc w:val="center"/>
              <w:rPr>
                <w:rFonts w:ascii="Abadi" w:hAnsi="Abadi"/>
                <w:b/>
                <w:bCs/>
                <w:sz w:val="20"/>
                <w:szCs w:val="20"/>
              </w:rPr>
            </w:pPr>
            <w:r w:rsidRPr="00CB2A9D">
              <w:rPr>
                <w:rFonts w:ascii="Abadi" w:hAnsi="Abadi"/>
                <w:sz w:val="20"/>
                <w:szCs w:val="20"/>
              </w:rPr>
              <w:t>English</w:t>
            </w:r>
          </w:p>
        </w:tc>
        <w:tc>
          <w:tcPr>
            <w:tcW w:w="7560" w:type="dxa"/>
            <w:gridSpan w:val="2"/>
          </w:tcPr>
          <w:p w14:paraId="511AFB2C" w14:textId="79FA4112" w:rsidR="002A02AE" w:rsidRPr="00CB2A9D" w:rsidRDefault="008208AF" w:rsidP="00D71210">
            <w:pPr>
              <w:tabs>
                <w:tab w:val="left" w:pos="3660"/>
              </w:tabs>
              <w:ind w:right="-90"/>
              <w:rPr>
                <w:rFonts w:ascii="Abadi" w:hAnsi="Abadi"/>
                <w:b/>
                <w:bCs/>
                <w:sz w:val="20"/>
                <w:szCs w:val="20"/>
              </w:rPr>
            </w:pPr>
            <w:r w:rsidRPr="00CB2A9D">
              <w:rPr>
                <w:rFonts w:ascii="Abadi" w:hAnsi="Abadi"/>
                <w:sz w:val="20"/>
                <w:szCs w:val="20"/>
              </w:rPr>
              <w:t>Students must earn credits in English 9, English 10, English 11, and English 12.</w:t>
            </w:r>
          </w:p>
        </w:tc>
      </w:tr>
      <w:tr w:rsidR="002A02AE" w:rsidRPr="00CB2A9D" w14:paraId="3063A819" w14:textId="77777777" w:rsidTr="001455F3">
        <w:tc>
          <w:tcPr>
            <w:tcW w:w="3415" w:type="dxa"/>
          </w:tcPr>
          <w:p w14:paraId="311380C0" w14:textId="5B5F3B4E" w:rsidR="002A02AE" w:rsidRPr="00CB2A9D" w:rsidRDefault="002A02AE" w:rsidP="00D71210">
            <w:pPr>
              <w:tabs>
                <w:tab w:val="left" w:pos="3660"/>
              </w:tabs>
              <w:ind w:right="-90"/>
              <w:jc w:val="center"/>
              <w:rPr>
                <w:rFonts w:ascii="Abadi" w:hAnsi="Abadi"/>
                <w:b/>
                <w:bCs/>
                <w:sz w:val="20"/>
                <w:szCs w:val="20"/>
              </w:rPr>
            </w:pPr>
            <w:r w:rsidRPr="00CB2A9D">
              <w:rPr>
                <w:rFonts w:ascii="Abadi" w:hAnsi="Abadi"/>
                <w:sz w:val="20"/>
                <w:szCs w:val="20"/>
              </w:rPr>
              <w:t>Social Studies</w:t>
            </w:r>
          </w:p>
        </w:tc>
        <w:tc>
          <w:tcPr>
            <w:tcW w:w="7560" w:type="dxa"/>
            <w:gridSpan w:val="2"/>
          </w:tcPr>
          <w:p w14:paraId="128C6DF9" w14:textId="20186D62" w:rsidR="002A02AE" w:rsidRPr="00CB2A9D" w:rsidRDefault="001455F3" w:rsidP="00D71210">
            <w:pPr>
              <w:tabs>
                <w:tab w:val="left" w:pos="3660"/>
              </w:tabs>
              <w:ind w:right="-90"/>
              <w:rPr>
                <w:rFonts w:ascii="Abadi" w:hAnsi="Abadi"/>
                <w:b/>
                <w:bCs/>
                <w:sz w:val="20"/>
                <w:szCs w:val="20"/>
              </w:rPr>
            </w:pPr>
            <w:r w:rsidRPr="00CB2A9D">
              <w:rPr>
                <w:rFonts w:ascii="Abadi" w:hAnsi="Abadi"/>
                <w:sz w:val="20"/>
                <w:szCs w:val="20"/>
              </w:rPr>
              <w:t>Students must earn credits in American History, World History, and Modern Civics.</w:t>
            </w:r>
          </w:p>
        </w:tc>
      </w:tr>
      <w:tr w:rsidR="002A02AE" w:rsidRPr="00CB2A9D" w14:paraId="0ECEB08B" w14:textId="77777777" w:rsidTr="001455F3">
        <w:tc>
          <w:tcPr>
            <w:tcW w:w="3415" w:type="dxa"/>
          </w:tcPr>
          <w:p w14:paraId="7A349B39" w14:textId="42DE58C6" w:rsidR="002A02AE" w:rsidRPr="00CB2A9D" w:rsidRDefault="002A02AE" w:rsidP="00D71210">
            <w:pPr>
              <w:tabs>
                <w:tab w:val="left" w:pos="3660"/>
              </w:tabs>
              <w:ind w:right="-90"/>
              <w:jc w:val="center"/>
              <w:rPr>
                <w:rFonts w:ascii="Abadi" w:hAnsi="Abadi"/>
                <w:b/>
                <w:bCs/>
                <w:sz w:val="20"/>
                <w:szCs w:val="20"/>
              </w:rPr>
            </w:pPr>
            <w:r w:rsidRPr="00CB2A9D">
              <w:rPr>
                <w:rFonts w:ascii="Abadi" w:hAnsi="Abadi"/>
                <w:sz w:val="20"/>
                <w:szCs w:val="20"/>
              </w:rPr>
              <w:t>Mathematics</w:t>
            </w:r>
          </w:p>
        </w:tc>
        <w:tc>
          <w:tcPr>
            <w:tcW w:w="7560" w:type="dxa"/>
            <w:gridSpan w:val="2"/>
          </w:tcPr>
          <w:p w14:paraId="1321B2A2" w14:textId="74843CBF" w:rsidR="002A02AE" w:rsidRPr="00CB2A9D" w:rsidRDefault="001455F3" w:rsidP="00D71210">
            <w:pPr>
              <w:tabs>
                <w:tab w:val="left" w:pos="3660"/>
              </w:tabs>
              <w:ind w:right="-90"/>
              <w:rPr>
                <w:rFonts w:ascii="Abadi" w:hAnsi="Abadi"/>
                <w:b/>
                <w:bCs/>
                <w:sz w:val="20"/>
                <w:szCs w:val="20"/>
              </w:rPr>
            </w:pPr>
            <w:r w:rsidRPr="00CB2A9D">
              <w:rPr>
                <w:rFonts w:ascii="Abadi" w:hAnsi="Abadi"/>
                <w:sz w:val="20"/>
                <w:szCs w:val="20"/>
              </w:rPr>
              <w:t xml:space="preserve">Students must earn 3.0 credits in Mathematics courses and 4.0 in </w:t>
            </w:r>
            <w:proofErr w:type="gramStart"/>
            <w:r w:rsidRPr="00CB2A9D">
              <w:rPr>
                <w:rFonts w:ascii="Abadi" w:hAnsi="Abadi"/>
                <w:sz w:val="20"/>
                <w:szCs w:val="20"/>
              </w:rPr>
              <w:t>Science</w:t>
            </w:r>
            <w:proofErr w:type="gramEnd"/>
            <w:r w:rsidRPr="00CB2A9D">
              <w:rPr>
                <w:rFonts w:ascii="Abadi" w:hAnsi="Abadi"/>
                <w:sz w:val="20"/>
                <w:szCs w:val="20"/>
              </w:rPr>
              <w:t xml:space="preserve"> courses OR 4.0 credits in Mathematics courses and 3.0 in Science courses.</w:t>
            </w:r>
          </w:p>
        </w:tc>
      </w:tr>
      <w:tr w:rsidR="002A02AE" w:rsidRPr="00CB2A9D" w14:paraId="280F6480" w14:textId="77777777" w:rsidTr="001455F3">
        <w:tc>
          <w:tcPr>
            <w:tcW w:w="3415" w:type="dxa"/>
          </w:tcPr>
          <w:p w14:paraId="2A57871C" w14:textId="3393EF13" w:rsidR="002A02AE" w:rsidRPr="00CB2A9D" w:rsidRDefault="002A02AE" w:rsidP="00D71210">
            <w:pPr>
              <w:tabs>
                <w:tab w:val="left" w:pos="3660"/>
              </w:tabs>
              <w:ind w:right="-90"/>
              <w:jc w:val="center"/>
              <w:rPr>
                <w:rFonts w:ascii="Abadi" w:hAnsi="Abadi"/>
                <w:b/>
                <w:bCs/>
                <w:sz w:val="20"/>
                <w:szCs w:val="20"/>
              </w:rPr>
            </w:pPr>
            <w:r w:rsidRPr="00CB2A9D">
              <w:rPr>
                <w:rFonts w:ascii="Abadi" w:hAnsi="Abadi"/>
                <w:sz w:val="20"/>
                <w:szCs w:val="20"/>
              </w:rPr>
              <w:t>Science</w:t>
            </w:r>
          </w:p>
        </w:tc>
        <w:tc>
          <w:tcPr>
            <w:tcW w:w="7560" w:type="dxa"/>
            <w:gridSpan w:val="2"/>
          </w:tcPr>
          <w:p w14:paraId="0B6B224C" w14:textId="6A2D24D4" w:rsidR="002A02AE" w:rsidRPr="00CB2A9D" w:rsidRDefault="001455F3" w:rsidP="00D71210">
            <w:pPr>
              <w:tabs>
                <w:tab w:val="left" w:pos="3660"/>
              </w:tabs>
              <w:ind w:right="-90"/>
              <w:rPr>
                <w:rFonts w:ascii="Abadi" w:hAnsi="Abadi"/>
                <w:b/>
                <w:bCs/>
                <w:sz w:val="20"/>
                <w:szCs w:val="20"/>
              </w:rPr>
            </w:pPr>
            <w:r w:rsidRPr="00CB2A9D">
              <w:rPr>
                <w:rFonts w:ascii="Abadi" w:hAnsi="Abadi"/>
                <w:sz w:val="20"/>
                <w:szCs w:val="20"/>
              </w:rPr>
              <w:t xml:space="preserve">Students must earn 3.0 credits in </w:t>
            </w:r>
            <w:proofErr w:type="gramStart"/>
            <w:r w:rsidRPr="00CB2A9D">
              <w:rPr>
                <w:rFonts w:ascii="Abadi" w:hAnsi="Abadi"/>
                <w:sz w:val="20"/>
                <w:szCs w:val="20"/>
              </w:rPr>
              <w:t>Science</w:t>
            </w:r>
            <w:proofErr w:type="gramEnd"/>
            <w:r w:rsidRPr="00CB2A9D">
              <w:rPr>
                <w:rFonts w:ascii="Abadi" w:hAnsi="Abadi"/>
                <w:sz w:val="20"/>
                <w:szCs w:val="20"/>
              </w:rPr>
              <w:t xml:space="preserve"> courses and 4.0 in Mathematics courses OR 4.0 credits in Science courses and 3.0 in Mathematics courses.</w:t>
            </w:r>
          </w:p>
        </w:tc>
      </w:tr>
      <w:tr w:rsidR="008208AF" w:rsidRPr="00CB2A9D" w14:paraId="023111B2" w14:textId="77777777" w:rsidTr="001455F3">
        <w:tc>
          <w:tcPr>
            <w:tcW w:w="3415" w:type="dxa"/>
          </w:tcPr>
          <w:p w14:paraId="54576CD7" w14:textId="5DE508BC" w:rsidR="008208AF" w:rsidRPr="00CB2A9D" w:rsidRDefault="008208AF" w:rsidP="00D71210">
            <w:pPr>
              <w:tabs>
                <w:tab w:val="left" w:pos="3660"/>
              </w:tabs>
              <w:ind w:right="-90"/>
              <w:jc w:val="center"/>
              <w:rPr>
                <w:rFonts w:ascii="Abadi" w:hAnsi="Abadi"/>
                <w:sz w:val="20"/>
                <w:szCs w:val="20"/>
              </w:rPr>
            </w:pPr>
            <w:r w:rsidRPr="00CB2A9D">
              <w:rPr>
                <w:rFonts w:ascii="Abadi" w:hAnsi="Abadi"/>
                <w:sz w:val="20"/>
                <w:szCs w:val="20"/>
              </w:rPr>
              <w:t>Health &amp; Physical Education</w:t>
            </w:r>
          </w:p>
        </w:tc>
        <w:tc>
          <w:tcPr>
            <w:tcW w:w="7560" w:type="dxa"/>
            <w:gridSpan w:val="2"/>
          </w:tcPr>
          <w:p w14:paraId="38F74C26" w14:textId="56FDA26C" w:rsidR="008208AF" w:rsidRPr="00CB2A9D" w:rsidRDefault="001455F3" w:rsidP="00D71210">
            <w:pPr>
              <w:tabs>
                <w:tab w:val="left" w:pos="3660"/>
              </w:tabs>
              <w:ind w:right="-90"/>
              <w:rPr>
                <w:rFonts w:ascii="Abadi" w:hAnsi="Abadi"/>
                <w:b/>
                <w:bCs/>
                <w:sz w:val="20"/>
                <w:szCs w:val="20"/>
              </w:rPr>
            </w:pPr>
            <w:r w:rsidRPr="00CB2A9D">
              <w:rPr>
                <w:rFonts w:ascii="Abadi" w:hAnsi="Abadi"/>
                <w:sz w:val="20"/>
                <w:szCs w:val="20"/>
              </w:rPr>
              <w:t>Students must earn credits in two semesters (1.0 credit) of Physical Education, including Lifetime Fitness, and complete one Health Education course (0.5 credits).</w:t>
            </w:r>
          </w:p>
        </w:tc>
      </w:tr>
      <w:tr w:rsidR="008208AF" w:rsidRPr="00CB2A9D" w14:paraId="6FA50589" w14:textId="77777777" w:rsidTr="001455F3">
        <w:tc>
          <w:tcPr>
            <w:tcW w:w="3415" w:type="dxa"/>
            <w:vMerge w:val="restart"/>
          </w:tcPr>
          <w:p w14:paraId="718F4063" w14:textId="0914E798" w:rsidR="008208AF" w:rsidRPr="00CB2A9D" w:rsidRDefault="008208AF" w:rsidP="00D71210">
            <w:pPr>
              <w:tabs>
                <w:tab w:val="left" w:pos="3660"/>
              </w:tabs>
              <w:ind w:right="-90"/>
              <w:jc w:val="center"/>
              <w:rPr>
                <w:rFonts w:ascii="Abadi" w:hAnsi="Abadi"/>
                <w:b/>
                <w:bCs/>
                <w:sz w:val="20"/>
                <w:szCs w:val="20"/>
              </w:rPr>
            </w:pPr>
            <w:r w:rsidRPr="00CB2A9D">
              <w:rPr>
                <w:rFonts w:ascii="Abadi" w:hAnsi="Abadi"/>
                <w:sz w:val="20"/>
                <w:szCs w:val="20"/>
              </w:rPr>
              <w:t>Business Education and Technology Information</w:t>
            </w:r>
          </w:p>
        </w:tc>
        <w:tc>
          <w:tcPr>
            <w:tcW w:w="3637" w:type="dxa"/>
          </w:tcPr>
          <w:p w14:paraId="1FA61785" w14:textId="21E33749" w:rsidR="008208AF" w:rsidRPr="00CB2A9D" w:rsidRDefault="001455F3" w:rsidP="00D71210">
            <w:pPr>
              <w:tabs>
                <w:tab w:val="left" w:pos="3660"/>
              </w:tabs>
              <w:ind w:right="-90"/>
              <w:rPr>
                <w:rFonts w:ascii="Abadi" w:hAnsi="Abadi"/>
                <w:b/>
                <w:bCs/>
                <w:sz w:val="20"/>
                <w:szCs w:val="20"/>
              </w:rPr>
            </w:pPr>
            <w:r w:rsidRPr="00CB2A9D">
              <w:rPr>
                <w:rFonts w:ascii="Abadi" w:hAnsi="Abadi"/>
                <w:sz w:val="20"/>
                <w:szCs w:val="20"/>
              </w:rPr>
              <w:t>9th grade required elective</w:t>
            </w:r>
          </w:p>
        </w:tc>
        <w:tc>
          <w:tcPr>
            <w:tcW w:w="3923" w:type="dxa"/>
          </w:tcPr>
          <w:p w14:paraId="41E0FF0A" w14:textId="2DB8E2F2" w:rsidR="008208AF" w:rsidRPr="00CB2A9D" w:rsidRDefault="001455F3" w:rsidP="00D71210">
            <w:pPr>
              <w:tabs>
                <w:tab w:val="left" w:pos="3660"/>
              </w:tabs>
              <w:ind w:right="-90"/>
              <w:rPr>
                <w:rFonts w:ascii="Abadi" w:hAnsi="Abadi"/>
                <w:b/>
                <w:bCs/>
                <w:sz w:val="20"/>
                <w:szCs w:val="20"/>
              </w:rPr>
            </w:pPr>
            <w:r w:rsidRPr="00CB2A9D">
              <w:rPr>
                <w:rFonts w:ascii="Abadi" w:hAnsi="Abadi"/>
                <w:sz w:val="20"/>
                <w:szCs w:val="20"/>
              </w:rPr>
              <w:t xml:space="preserve">Students must complete TBC [Taking Care of Business (0.25 credits)] and Seminar </w:t>
            </w:r>
            <w:r w:rsidR="00E87705" w:rsidRPr="00CB2A9D">
              <w:rPr>
                <w:rFonts w:ascii="Abadi" w:hAnsi="Abadi"/>
                <w:sz w:val="20"/>
                <w:szCs w:val="20"/>
              </w:rPr>
              <w:t>(0.25</w:t>
            </w:r>
            <w:r w:rsidRPr="00CB2A9D">
              <w:rPr>
                <w:rFonts w:ascii="Abadi" w:hAnsi="Abadi"/>
                <w:sz w:val="20"/>
                <w:szCs w:val="20"/>
              </w:rPr>
              <w:t xml:space="preserve"> credits). (Students who complete ATP Seminar or Transitions I will fulfill these requirements.)</w:t>
            </w:r>
          </w:p>
        </w:tc>
      </w:tr>
      <w:tr w:rsidR="008208AF" w:rsidRPr="00CB2A9D" w14:paraId="5B875205" w14:textId="77777777" w:rsidTr="001455F3">
        <w:tc>
          <w:tcPr>
            <w:tcW w:w="3415" w:type="dxa"/>
            <w:vMerge/>
          </w:tcPr>
          <w:p w14:paraId="28D24FFB" w14:textId="77777777" w:rsidR="008208AF" w:rsidRPr="00CB2A9D" w:rsidRDefault="008208AF" w:rsidP="00D71210">
            <w:pPr>
              <w:tabs>
                <w:tab w:val="left" w:pos="3660"/>
              </w:tabs>
              <w:ind w:right="-90"/>
              <w:jc w:val="center"/>
              <w:rPr>
                <w:rFonts w:ascii="Abadi" w:hAnsi="Abadi"/>
                <w:b/>
                <w:bCs/>
                <w:sz w:val="20"/>
                <w:szCs w:val="20"/>
              </w:rPr>
            </w:pPr>
          </w:p>
        </w:tc>
        <w:tc>
          <w:tcPr>
            <w:tcW w:w="3637" w:type="dxa"/>
          </w:tcPr>
          <w:p w14:paraId="275329BA" w14:textId="7BEEDE1D" w:rsidR="008208AF" w:rsidRPr="00CB2A9D" w:rsidRDefault="001455F3" w:rsidP="00D71210">
            <w:pPr>
              <w:tabs>
                <w:tab w:val="left" w:pos="3660"/>
              </w:tabs>
              <w:ind w:right="-90"/>
              <w:rPr>
                <w:rFonts w:ascii="Abadi" w:hAnsi="Abadi"/>
                <w:b/>
                <w:bCs/>
                <w:sz w:val="20"/>
                <w:szCs w:val="20"/>
              </w:rPr>
            </w:pPr>
            <w:r w:rsidRPr="00CB2A9D">
              <w:rPr>
                <w:rFonts w:ascii="Abadi" w:hAnsi="Abadi"/>
                <w:sz w:val="20"/>
                <w:szCs w:val="20"/>
              </w:rPr>
              <w:t>11th grade required elective</w:t>
            </w:r>
          </w:p>
        </w:tc>
        <w:tc>
          <w:tcPr>
            <w:tcW w:w="3923" w:type="dxa"/>
          </w:tcPr>
          <w:p w14:paraId="3C747A5F" w14:textId="0B5F8197" w:rsidR="008208AF" w:rsidRPr="00CB2A9D" w:rsidRDefault="001455F3" w:rsidP="00D71210">
            <w:pPr>
              <w:tabs>
                <w:tab w:val="left" w:pos="3660"/>
              </w:tabs>
              <w:ind w:right="-90"/>
              <w:rPr>
                <w:rFonts w:ascii="Abadi" w:hAnsi="Abadi"/>
                <w:b/>
                <w:bCs/>
                <w:sz w:val="20"/>
                <w:szCs w:val="20"/>
              </w:rPr>
            </w:pPr>
            <w:r w:rsidRPr="00CB2A9D">
              <w:rPr>
                <w:rFonts w:ascii="Abadi" w:hAnsi="Abadi"/>
                <w:sz w:val="20"/>
                <w:szCs w:val="20"/>
              </w:rPr>
              <w:t>Students must complete Financial Fitness (0.5 credits) (Students who complete ATP Sem 11 or Transitions III will have that course fulfill this requirement.)</w:t>
            </w:r>
          </w:p>
        </w:tc>
      </w:tr>
      <w:tr w:rsidR="002A02AE" w:rsidRPr="00CB2A9D" w14:paraId="45E4E216" w14:textId="77777777" w:rsidTr="001455F3">
        <w:tc>
          <w:tcPr>
            <w:tcW w:w="3415" w:type="dxa"/>
          </w:tcPr>
          <w:p w14:paraId="71627CE7" w14:textId="5CC6D7FD" w:rsidR="002A02AE" w:rsidRPr="00CB2A9D" w:rsidRDefault="008208AF" w:rsidP="00D71210">
            <w:pPr>
              <w:tabs>
                <w:tab w:val="left" w:pos="1044"/>
                <w:tab w:val="left" w:pos="3660"/>
              </w:tabs>
              <w:ind w:right="-90"/>
              <w:jc w:val="center"/>
              <w:rPr>
                <w:rFonts w:ascii="Abadi" w:hAnsi="Abadi"/>
                <w:b/>
                <w:bCs/>
                <w:sz w:val="20"/>
                <w:szCs w:val="20"/>
              </w:rPr>
            </w:pPr>
            <w:r w:rsidRPr="00CB2A9D">
              <w:rPr>
                <w:rFonts w:ascii="Abadi" w:hAnsi="Abadi"/>
                <w:sz w:val="20"/>
                <w:szCs w:val="20"/>
              </w:rPr>
              <w:t>Electives</w:t>
            </w:r>
          </w:p>
        </w:tc>
        <w:tc>
          <w:tcPr>
            <w:tcW w:w="7560" w:type="dxa"/>
            <w:gridSpan w:val="2"/>
          </w:tcPr>
          <w:p w14:paraId="4CB13902" w14:textId="3B83EEF0" w:rsidR="002A02AE" w:rsidRPr="00CB2A9D" w:rsidRDefault="001455F3" w:rsidP="00D71210">
            <w:pPr>
              <w:tabs>
                <w:tab w:val="left" w:pos="3660"/>
              </w:tabs>
              <w:ind w:right="-90"/>
              <w:rPr>
                <w:rFonts w:ascii="Abadi" w:hAnsi="Abadi"/>
                <w:b/>
                <w:bCs/>
                <w:sz w:val="20"/>
                <w:szCs w:val="20"/>
              </w:rPr>
            </w:pPr>
            <w:r w:rsidRPr="00CB2A9D">
              <w:rPr>
                <w:rFonts w:ascii="Abadi" w:hAnsi="Abadi"/>
                <w:sz w:val="20"/>
                <w:szCs w:val="20"/>
              </w:rPr>
              <w:t>Students must earn a specific number of elective credits, which may include credits earned at TCHS. In addition, students may earn credits from among the following areas: Art, Business and Information Technology, Music, Physical and Health Education, World Languages, Family and Consumer Science, Technology Education, English, Math, Science and Social Studies electives</w:t>
            </w:r>
            <w:r w:rsidR="00E87705" w:rsidRPr="00CB2A9D">
              <w:rPr>
                <w:rFonts w:ascii="Abadi" w:hAnsi="Abadi"/>
                <w:sz w:val="20"/>
                <w:szCs w:val="20"/>
              </w:rPr>
              <w:t>.</w:t>
            </w:r>
          </w:p>
        </w:tc>
      </w:tr>
    </w:tbl>
    <w:p w14:paraId="17464EA2" w14:textId="77777777" w:rsidR="00D54417" w:rsidRPr="00CB2A9D" w:rsidRDefault="00D54417" w:rsidP="006B4921">
      <w:pPr>
        <w:pStyle w:val="Heading1"/>
        <w:rPr>
          <w:sz w:val="20"/>
          <w:szCs w:val="20"/>
        </w:rPr>
      </w:pPr>
    </w:p>
    <w:p w14:paraId="43882608" w14:textId="77777777" w:rsidR="00D54417" w:rsidRPr="00CB2A9D" w:rsidRDefault="00D54417" w:rsidP="006B4921">
      <w:pPr>
        <w:pStyle w:val="Heading1"/>
        <w:rPr>
          <w:sz w:val="20"/>
          <w:szCs w:val="20"/>
        </w:rPr>
      </w:pPr>
    </w:p>
    <w:p w14:paraId="6875A944" w14:textId="77777777" w:rsidR="00D54417" w:rsidRPr="00CB2A9D" w:rsidRDefault="00D54417" w:rsidP="006B4921">
      <w:pPr>
        <w:pStyle w:val="Heading1"/>
        <w:rPr>
          <w:sz w:val="20"/>
          <w:szCs w:val="20"/>
        </w:rPr>
      </w:pPr>
    </w:p>
    <w:p w14:paraId="640F9621" w14:textId="77777777" w:rsidR="00D54417" w:rsidRPr="00CB2A9D" w:rsidRDefault="00D54417" w:rsidP="00D54417">
      <w:pPr>
        <w:rPr>
          <w:rFonts w:ascii="Abadi" w:hAnsi="Abadi"/>
          <w:sz w:val="20"/>
          <w:szCs w:val="20"/>
        </w:rPr>
      </w:pPr>
    </w:p>
    <w:p w14:paraId="06C516E4" w14:textId="5927D726" w:rsidR="00846AAB" w:rsidRPr="00A2127D" w:rsidRDefault="00846AAB" w:rsidP="006B4921">
      <w:pPr>
        <w:pStyle w:val="Heading1"/>
        <w:rPr>
          <w:sz w:val="24"/>
          <w:szCs w:val="24"/>
        </w:rPr>
      </w:pPr>
      <w:bookmarkStart w:id="10" w:name="_Toc163143985"/>
      <w:r w:rsidRPr="00A2127D">
        <w:rPr>
          <w:sz w:val="24"/>
          <w:szCs w:val="24"/>
        </w:rPr>
        <w:t>Pennsylvania State Graduation Pathways:</w:t>
      </w:r>
      <w:bookmarkEnd w:id="10"/>
    </w:p>
    <w:p w14:paraId="0701C2F3" w14:textId="3A21199B" w:rsidR="00846AAB" w:rsidRPr="00CB2A9D" w:rsidRDefault="00846AAB" w:rsidP="00D71210">
      <w:pPr>
        <w:tabs>
          <w:tab w:val="left" w:pos="3660"/>
        </w:tabs>
        <w:ind w:left="-720" w:right="-90"/>
        <w:jc w:val="center"/>
        <w:rPr>
          <w:rFonts w:ascii="Abadi" w:hAnsi="Abadi"/>
          <w:sz w:val="20"/>
          <w:szCs w:val="20"/>
        </w:rPr>
      </w:pPr>
      <w:r w:rsidRPr="00CB2A9D">
        <w:rPr>
          <w:rFonts w:ascii="Abadi" w:hAnsi="Abadi"/>
          <w:sz w:val="20"/>
          <w:szCs w:val="20"/>
        </w:rPr>
        <w:t xml:space="preserve">Act 158 of 2018 created the following five pathways for high school graduation. See </w:t>
      </w:r>
      <w:hyperlink r:id="rId13" w:history="1">
        <w:r w:rsidRPr="00CB2A9D">
          <w:rPr>
            <w:rStyle w:val="Hyperlink"/>
            <w:rFonts w:ascii="Abadi" w:hAnsi="Abadi"/>
            <w:sz w:val="20"/>
            <w:szCs w:val="20"/>
          </w:rPr>
          <w:t>Pennsylvania Statewide Graduation Pathways Requirements</w:t>
        </w:r>
      </w:hyperlink>
      <w:r w:rsidRPr="00CB2A9D">
        <w:rPr>
          <w:rFonts w:ascii="Abadi" w:hAnsi="Abadi"/>
          <w:sz w:val="20"/>
          <w:szCs w:val="20"/>
        </w:rPr>
        <w:t xml:space="preserve"> for more information.</w:t>
      </w:r>
    </w:p>
    <w:tbl>
      <w:tblPr>
        <w:tblStyle w:val="TableGrid"/>
        <w:tblW w:w="11245" w:type="dxa"/>
        <w:tblInd w:w="-720" w:type="dxa"/>
        <w:tblLook w:val="04A0" w:firstRow="1" w:lastRow="0" w:firstColumn="1" w:lastColumn="0" w:noHBand="0" w:noVBand="1"/>
      </w:tblPr>
      <w:tblGrid>
        <w:gridCol w:w="3775"/>
        <w:gridCol w:w="3690"/>
        <w:gridCol w:w="3780"/>
      </w:tblGrid>
      <w:tr w:rsidR="00846AAB" w:rsidRPr="00CB2A9D" w14:paraId="40530293" w14:textId="77777777" w:rsidTr="00846AAB">
        <w:tc>
          <w:tcPr>
            <w:tcW w:w="11245" w:type="dxa"/>
            <w:gridSpan w:val="3"/>
            <w:shd w:val="clear" w:color="auto" w:fill="CC0000"/>
          </w:tcPr>
          <w:p w14:paraId="0F5B6589" w14:textId="07271470" w:rsidR="00846AAB" w:rsidRPr="00CB2A9D" w:rsidRDefault="00846AAB" w:rsidP="00D71210">
            <w:pPr>
              <w:tabs>
                <w:tab w:val="left" w:pos="3660"/>
              </w:tabs>
              <w:ind w:right="-90"/>
              <w:jc w:val="center"/>
              <w:rPr>
                <w:rFonts w:ascii="Abadi" w:hAnsi="Abadi"/>
                <w:b/>
                <w:bCs/>
                <w:sz w:val="20"/>
                <w:szCs w:val="20"/>
              </w:rPr>
            </w:pPr>
            <w:r w:rsidRPr="00CB2A9D">
              <w:rPr>
                <w:rFonts w:ascii="Abadi" w:hAnsi="Abadi"/>
                <w:b/>
                <w:bCs/>
                <w:color w:val="FFFFFF" w:themeColor="background1"/>
                <w:sz w:val="20"/>
                <w:szCs w:val="20"/>
              </w:rPr>
              <w:t>Keystone Proficiency Pathway</w:t>
            </w:r>
          </w:p>
        </w:tc>
      </w:tr>
      <w:tr w:rsidR="00846AAB" w:rsidRPr="00CB2A9D" w14:paraId="47AF3B3E" w14:textId="77777777" w:rsidTr="00D06CB5">
        <w:tc>
          <w:tcPr>
            <w:tcW w:w="3775" w:type="dxa"/>
          </w:tcPr>
          <w:p w14:paraId="4B969805" w14:textId="5861FC2D" w:rsidR="00846AAB" w:rsidRPr="00CB2A9D" w:rsidRDefault="00846AAB" w:rsidP="00D71210">
            <w:pPr>
              <w:tabs>
                <w:tab w:val="left" w:pos="3660"/>
              </w:tabs>
              <w:ind w:right="-90"/>
              <w:rPr>
                <w:rFonts w:ascii="Abadi" w:hAnsi="Abadi"/>
                <w:sz w:val="20"/>
                <w:szCs w:val="20"/>
              </w:rPr>
            </w:pPr>
            <w:r w:rsidRPr="00CB2A9D">
              <w:rPr>
                <w:rFonts w:ascii="Abadi" w:hAnsi="Abadi"/>
                <w:sz w:val="20"/>
                <w:szCs w:val="20"/>
              </w:rPr>
              <w:t>Proficient or Advanced in Algebra I</w:t>
            </w:r>
          </w:p>
        </w:tc>
        <w:tc>
          <w:tcPr>
            <w:tcW w:w="3690" w:type="dxa"/>
          </w:tcPr>
          <w:p w14:paraId="6B52D0C1" w14:textId="2C92EC7C" w:rsidR="00846AAB" w:rsidRPr="00CB2A9D" w:rsidRDefault="00846AAB" w:rsidP="00D71210">
            <w:pPr>
              <w:tabs>
                <w:tab w:val="left" w:pos="3660"/>
              </w:tabs>
              <w:ind w:right="-90"/>
              <w:rPr>
                <w:rFonts w:ascii="Abadi" w:hAnsi="Abadi"/>
                <w:sz w:val="20"/>
                <w:szCs w:val="20"/>
              </w:rPr>
            </w:pPr>
            <w:r w:rsidRPr="00CB2A9D">
              <w:rPr>
                <w:rFonts w:ascii="Abadi" w:hAnsi="Abadi"/>
                <w:sz w:val="20"/>
                <w:szCs w:val="20"/>
              </w:rPr>
              <w:t>Proficient or Advanced in Biology</w:t>
            </w:r>
          </w:p>
        </w:tc>
        <w:tc>
          <w:tcPr>
            <w:tcW w:w="3780" w:type="dxa"/>
          </w:tcPr>
          <w:p w14:paraId="631F6D41" w14:textId="10D8AEA7" w:rsidR="00846AAB" w:rsidRPr="00CB2A9D" w:rsidRDefault="00846AAB" w:rsidP="00D71210">
            <w:pPr>
              <w:tabs>
                <w:tab w:val="left" w:pos="3660"/>
              </w:tabs>
              <w:ind w:right="-90"/>
              <w:rPr>
                <w:rFonts w:ascii="Abadi" w:hAnsi="Abadi"/>
                <w:sz w:val="20"/>
                <w:szCs w:val="20"/>
              </w:rPr>
            </w:pPr>
            <w:r w:rsidRPr="00CB2A9D">
              <w:rPr>
                <w:rFonts w:ascii="Abadi" w:hAnsi="Abadi"/>
                <w:sz w:val="20"/>
                <w:szCs w:val="20"/>
              </w:rPr>
              <w:t>Proficient or Advanced in Literature</w:t>
            </w:r>
          </w:p>
        </w:tc>
      </w:tr>
      <w:tr w:rsidR="00846AAB" w:rsidRPr="00CB2A9D" w14:paraId="05D2AE8A" w14:textId="77777777" w:rsidTr="00C169E6">
        <w:tc>
          <w:tcPr>
            <w:tcW w:w="11245" w:type="dxa"/>
            <w:gridSpan w:val="3"/>
          </w:tcPr>
          <w:p w14:paraId="54FCEB10" w14:textId="77777777" w:rsidR="00846AAB" w:rsidRPr="00CB2A9D" w:rsidRDefault="00846AAB" w:rsidP="00D71210">
            <w:pPr>
              <w:tabs>
                <w:tab w:val="left" w:pos="3660"/>
              </w:tabs>
              <w:ind w:right="-90"/>
              <w:jc w:val="center"/>
              <w:rPr>
                <w:rFonts w:ascii="Abadi" w:hAnsi="Abadi"/>
                <w:sz w:val="20"/>
                <w:szCs w:val="20"/>
              </w:rPr>
            </w:pPr>
          </w:p>
        </w:tc>
      </w:tr>
      <w:tr w:rsidR="00846AAB" w:rsidRPr="00CB2A9D" w14:paraId="6CB24022" w14:textId="77777777" w:rsidTr="00D06CB5">
        <w:tc>
          <w:tcPr>
            <w:tcW w:w="11245" w:type="dxa"/>
            <w:gridSpan w:val="3"/>
            <w:shd w:val="clear" w:color="auto" w:fill="CC0000"/>
          </w:tcPr>
          <w:p w14:paraId="521437EC" w14:textId="25E14239" w:rsidR="00846AAB" w:rsidRPr="00CB2A9D" w:rsidRDefault="00846AAB" w:rsidP="00D71210">
            <w:pPr>
              <w:tabs>
                <w:tab w:val="left" w:pos="3660"/>
              </w:tabs>
              <w:ind w:right="-90"/>
              <w:jc w:val="center"/>
              <w:rPr>
                <w:rFonts w:ascii="Abadi" w:hAnsi="Abadi"/>
                <w:b/>
                <w:bCs/>
                <w:color w:val="FFFFFF" w:themeColor="background1"/>
                <w:sz w:val="20"/>
                <w:szCs w:val="20"/>
              </w:rPr>
            </w:pPr>
            <w:r w:rsidRPr="00CB2A9D">
              <w:rPr>
                <w:rFonts w:ascii="Abadi" w:hAnsi="Abadi"/>
                <w:b/>
                <w:bCs/>
                <w:color w:val="FFFFFF" w:themeColor="background1"/>
                <w:sz w:val="20"/>
                <w:szCs w:val="20"/>
              </w:rPr>
              <w:t>Keystone Composite Pathway</w:t>
            </w:r>
          </w:p>
        </w:tc>
      </w:tr>
      <w:tr w:rsidR="00846AAB" w:rsidRPr="00CB2A9D" w14:paraId="12076D64" w14:textId="77777777" w:rsidTr="00D06CB5">
        <w:tc>
          <w:tcPr>
            <w:tcW w:w="3775" w:type="dxa"/>
          </w:tcPr>
          <w:p w14:paraId="0D534BAB" w14:textId="0F59D163" w:rsidR="00846AAB" w:rsidRPr="00CB2A9D" w:rsidRDefault="00D06CB5" w:rsidP="00D71210">
            <w:pPr>
              <w:tabs>
                <w:tab w:val="left" w:pos="3660"/>
              </w:tabs>
              <w:ind w:right="-90"/>
              <w:rPr>
                <w:rFonts w:ascii="Abadi" w:hAnsi="Abadi"/>
                <w:sz w:val="20"/>
                <w:szCs w:val="20"/>
              </w:rPr>
            </w:pPr>
            <w:r w:rsidRPr="00CB2A9D">
              <w:rPr>
                <w:rFonts w:ascii="Abadi" w:hAnsi="Abadi"/>
                <w:sz w:val="20"/>
                <w:szCs w:val="20"/>
              </w:rPr>
              <w:t>At least 1 Keystone score is Proficient or Advanced</w:t>
            </w:r>
          </w:p>
        </w:tc>
        <w:tc>
          <w:tcPr>
            <w:tcW w:w="3690" w:type="dxa"/>
          </w:tcPr>
          <w:p w14:paraId="4F8AA793" w14:textId="2826E40F" w:rsidR="00846AAB" w:rsidRPr="00CB2A9D" w:rsidRDefault="00D06CB5" w:rsidP="00D71210">
            <w:pPr>
              <w:tabs>
                <w:tab w:val="left" w:pos="3660"/>
              </w:tabs>
              <w:ind w:right="-90"/>
              <w:rPr>
                <w:rFonts w:ascii="Abadi" w:hAnsi="Abadi"/>
                <w:sz w:val="20"/>
                <w:szCs w:val="20"/>
              </w:rPr>
            </w:pPr>
            <w:r w:rsidRPr="00CB2A9D">
              <w:rPr>
                <w:rFonts w:ascii="Abadi" w:hAnsi="Abadi"/>
                <w:sz w:val="20"/>
                <w:szCs w:val="20"/>
              </w:rPr>
              <w:t>No score is Below Basic</w:t>
            </w:r>
          </w:p>
        </w:tc>
        <w:tc>
          <w:tcPr>
            <w:tcW w:w="3780" w:type="dxa"/>
          </w:tcPr>
          <w:p w14:paraId="303EA956" w14:textId="77777777" w:rsidR="00D06CB5" w:rsidRPr="00CB2A9D" w:rsidRDefault="00D06CB5" w:rsidP="00D71210">
            <w:pPr>
              <w:tabs>
                <w:tab w:val="left" w:pos="3660"/>
              </w:tabs>
              <w:ind w:right="-90"/>
              <w:rPr>
                <w:rFonts w:ascii="Abadi" w:hAnsi="Abadi"/>
                <w:sz w:val="20"/>
                <w:szCs w:val="20"/>
              </w:rPr>
            </w:pPr>
            <w:r w:rsidRPr="00CB2A9D">
              <w:rPr>
                <w:rFonts w:ascii="Abadi" w:hAnsi="Abadi"/>
                <w:sz w:val="20"/>
                <w:szCs w:val="20"/>
              </w:rPr>
              <w:t xml:space="preserve">Composite Keystone Score is 4452 </w:t>
            </w:r>
          </w:p>
          <w:p w14:paraId="154BA50C" w14:textId="5E2E45F5" w:rsidR="00846AAB" w:rsidRPr="00CB2A9D" w:rsidRDefault="00D06CB5" w:rsidP="00D71210">
            <w:pPr>
              <w:tabs>
                <w:tab w:val="left" w:pos="3660"/>
              </w:tabs>
              <w:ind w:right="-90"/>
              <w:rPr>
                <w:rFonts w:ascii="Abadi" w:hAnsi="Abadi"/>
                <w:sz w:val="20"/>
                <w:szCs w:val="20"/>
              </w:rPr>
            </w:pPr>
            <w:r w:rsidRPr="00CB2A9D">
              <w:rPr>
                <w:rFonts w:ascii="Abadi" w:hAnsi="Abadi"/>
                <w:sz w:val="20"/>
                <w:szCs w:val="20"/>
              </w:rPr>
              <w:t>or Greater</w:t>
            </w:r>
          </w:p>
        </w:tc>
      </w:tr>
      <w:tr w:rsidR="00846AAB" w:rsidRPr="00CB2A9D" w14:paraId="3BA6D470" w14:textId="77777777" w:rsidTr="00C169E6">
        <w:tc>
          <w:tcPr>
            <w:tcW w:w="11245" w:type="dxa"/>
            <w:gridSpan w:val="3"/>
          </w:tcPr>
          <w:p w14:paraId="71253673" w14:textId="77777777" w:rsidR="00846AAB" w:rsidRPr="00CB2A9D" w:rsidRDefault="00846AAB" w:rsidP="00D71210">
            <w:pPr>
              <w:tabs>
                <w:tab w:val="left" w:pos="3660"/>
              </w:tabs>
              <w:ind w:right="-90"/>
              <w:jc w:val="center"/>
              <w:rPr>
                <w:rFonts w:ascii="Abadi" w:hAnsi="Abadi"/>
                <w:sz w:val="20"/>
                <w:szCs w:val="20"/>
              </w:rPr>
            </w:pPr>
          </w:p>
        </w:tc>
      </w:tr>
      <w:tr w:rsidR="00846AAB" w:rsidRPr="00CB2A9D" w14:paraId="52EE5083" w14:textId="77777777" w:rsidTr="00D06CB5">
        <w:tc>
          <w:tcPr>
            <w:tcW w:w="11245" w:type="dxa"/>
            <w:gridSpan w:val="3"/>
            <w:shd w:val="clear" w:color="auto" w:fill="CC0000"/>
          </w:tcPr>
          <w:p w14:paraId="42D3D063" w14:textId="08267DA2" w:rsidR="00846AAB" w:rsidRPr="00CB2A9D" w:rsidRDefault="00846AAB" w:rsidP="00D71210">
            <w:pPr>
              <w:tabs>
                <w:tab w:val="left" w:pos="3660"/>
              </w:tabs>
              <w:ind w:right="-90"/>
              <w:jc w:val="center"/>
              <w:rPr>
                <w:rFonts w:ascii="Abadi" w:hAnsi="Abadi"/>
                <w:b/>
                <w:bCs/>
                <w:color w:val="FFFFFF" w:themeColor="background1"/>
                <w:sz w:val="20"/>
                <w:szCs w:val="20"/>
              </w:rPr>
            </w:pPr>
            <w:r w:rsidRPr="00CB2A9D">
              <w:rPr>
                <w:rFonts w:ascii="Abadi" w:hAnsi="Abadi"/>
                <w:b/>
                <w:bCs/>
                <w:color w:val="FFFFFF" w:themeColor="background1"/>
                <w:sz w:val="20"/>
                <w:szCs w:val="20"/>
              </w:rPr>
              <w:t>CTE Concentrator, Alternative Assessments, and Evidence Based Pathways</w:t>
            </w:r>
          </w:p>
        </w:tc>
      </w:tr>
      <w:tr w:rsidR="00846AAB" w:rsidRPr="00CB2A9D" w14:paraId="275DE32A" w14:textId="77777777" w:rsidTr="00D06CB5">
        <w:tc>
          <w:tcPr>
            <w:tcW w:w="3775" w:type="dxa"/>
          </w:tcPr>
          <w:p w14:paraId="1B9396AC" w14:textId="1FE788F8" w:rsidR="00846AAB" w:rsidRPr="00CB2A9D" w:rsidRDefault="00D06CB5" w:rsidP="00D71210">
            <w:pPr>
              <w:tabs>
                <w:tab w:val="left" w:pos="3660"/>
              </w:tabs>
              <w:ind w:right="-90"/>
              <w:rPr>
                <w:rFonts w:ascii="Abadi" w:hAnsi="Abadi"/>
                <w:sz w:val="20"/>
                <w:szCs w:val="20"/>
              </w:rPr>
            </w:pPr>
            <w:r w:rsidRPr="00CB2A9D">
              <w:rPr>
                <w:rFonts w:ascii="Abadi" w:hAnsi="Abadi"/>
                <w:sz w:val="20"/>
                <w:szCs w:val="20"/>
              </w:rPr>
              <w:t>Meet local grade-based requirements for Keystone content in which student is less than Proficient</w:t>
            </w:r>
          </w:p>
        </w:tc>
        <w:tc>
          <w:tcPr>
            <w:tcW w:w="3690" w:type="dxa"/>
          </w:tcPr>
          <w:p w14:paraId="0807F93D" w14:textId="77777777" w:rsidR="00846AAB" w:rsidRPr="00CB2A9D" w:rsidRDefault="00846AAB" w:rsidP="00D71210">
            <w:pPr>
              <w:tabs>
                <w:tab w:val="left" w:pos="3660"/>
              </w:tabs>
              <w:ind w:right="-90"/>
              <w:rPr>
                <w:rFonts w:ascii="Abadi" w:hAnsi="Abadi"/>
                <w:sz w:val="20"/>
                <w:szCs w:val="20"/>
              </w:rPr>
            </w:pPr>
          </w:p>
        </w:tc>
        <w:tc>
          <w:tcPr>
            <w:tcW w:w="3780" w:type="dxa"/>
          </w:tcPr>
          <w:p w14:paraId="480A7557" w14:textId="77777777" w:rsidR="00D06CB5" w:rsidRPr="00CB2A9D" w:rsidRDefault="00D06CB5" w:rsidP="00D71210">
            <w:pPr>
              <w:tabs>
                <w:tab w:val="left" w:pos="3660"/>
              </w:tabs>
              <w:ind w:right="-90"/>
              <w:rPr>
                <w:rFonts w:ascii="Abadi" w:hAnsi="Abadi"/>
                <w:sz w:val="20"/>
                <w:szCs w:val="20"/>
              </w:rPr>
            </w:pPr>
            <w:r w:rsidRPr="00CB2A9D">
              <w:rPr>
                <w:rFonts w:ascii="Abadi" w:hAnsi="Abadi"/>
                <w:sz w:val="20"/>
                <w:szCs w:val="20"/>
              </w:rPr>
              <w:t xml:space="preserve">Satisfy additional requirements from </w:t>
            </w:r>
          </w:p>
          <w:p w14:paraId="34F147D7" w14:textId="378D6FE5" w:rsidR="00846AAB" w:rsidRPr="00CB2A9D" w:rsidRDefault="00D06CB5" w:rsidP="00D71210">
            <w:pPr>
              <w:tabs>
                <w:tab w:val="left" w:pos="3660"/>
              </w:tabs>
              <w:ind w:right="-90"/>
              <w:rPr>
                <w:rFonts w:ascii="Abadi" w:hAnsi="Abadi"/>
                <w:sz w:val="20"/>
                <w:szCs w:val="20"/>
              </w:rPr>
            </w:pPr>
            <w:r w:rsidRPr="00CB2A9D">
              <w:rPr>
                <w:rFonts w:ascii="Abadi" w:hAnsi="Abadi"/>
                <w:sz w:val="20"/>
                <w:szCs w:val="20"/>
              </w:rPr>
              <w:t>ONE of the following:</w:t>
            </w:r>
          </w:p>
        </w:tc>
      </w:tr>
    </w:tbl>
    <w:p w14:paraId="0915C176" w14:textId="1466272D" w:rsidR="00846AAB" w:rsidRPr="00CB2A9D" w:rsidRDefault="00D06CB5" w:rsidP="00D71210">
      <w:pPr>
        <w:tabs>
          <w:tab w:val="left" w:pos="3660"/>
        </w:tabs>
        <w:ind w:left="-720" w:right="-90"/>
        <w:jc w:val="center"/>
        <w:rPr>
          <w:rFonts w:ascii="Abadi" w:hAnsi="Abadi"/>
          <w:sz w:val="20"/>
          <w:szCs w:val="20"/>
        </w:rPr>
      </w:pPr>
      <w:r w:rsidRPr="00CB2A9D">
        <w:rPr>
          <w:rFonts w:ascii="Abadi" w:hAnsi="Abadi"/>
          <w:noProof/>
          <w:sz w:val="20"/>
          <w:szCs w:val="20"/>
        </w:rPr>
        <mc:AlternateContent>
          <mc:Choice Requires="wps">
            <w:drawing>
              <wp:anchor distT="0" distB="0" distL="114300" distR="114300" simplePos="0" relativeHeight="251658242" behindDoc="0" locked="0" layoutInCell="1" allowOverlap="1" wp14:anchorId="698AEAB6" wp14:editId="4174DD51">
                <wp:simplePos x="0" y="0"/>
                <wp:positionH relativeFrom="column">
                  <wp:posOffset>1447800</wp:posOffset>
                </wp:positionH>
                <wp:positionV relativeFrom="paragraph">
                  <wp:posOffset>17780</wp:posOffset>
                </wp:positionV>
                <wp:extent cx="3611880" cy="800100"/>
                <wp:effectExtent l="38100" t="0" r="26670" b="76200"/>
                <wp:wrapNone/>
                <wp:docPr id="1309946856" name="Straight Arrow Connector 1309946856"/>
                <wp:cNvGraphicFramePr/>
                <a:graphic xmlns:a="http://schemas.openxmlformats.org/drawingml/2006/main">
                  <a:graphicData uri="http://schemas.microsoft.com/office/word/2010/wordprocessingShape">
                    <wps:wsp>
                      <wps:cNvCnPr/>
                      <wps:spPr>
                        <a:xfrm flipH="1">
                          <a:off x="0" y="0"/>
                          <a:ext cx="361188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582C2B" id="_x0000_t32" coordsize="21600,21600" o:spt="32" o:oned="t" path="m,l21600,21600e" filled="f">
                <v:path arrowok="t" fillok="f" o:connecttype="none"/>
                <o:lock v:ext="edit" shapetype="t"/>
              </v:shapetype>
              <v:shape id="Straight Arrow Connector 1309946856" o:spid="_x0000_s1026" type="#_x0000_t32" style="position:absolute;margin-left:114pt;margin-top:1.4pt;width:284.4pt;height:63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" strokecolor="#4472c4 [3204]" strokeweight=".5pt">
                <v:stroke endarrow="block" joinstyle="miter"/>
              </v:shape>
            </w:pict>
          </mc:Fallback>
        </mc:AlternateContent>
      </w:r>
      <w:r w:rsidRPr="00CB2A9D">
        <w:rPr>
          <w:rFonts w:ascii="Abadi" w:hAnsi="Abadi"/>
          <w:noProof/>
          <w:sz w:val="20"/>
          <w:szCs w:val="20"/>
        </w:rPr>
        <mc:AlternateContent>
          <mc:Choice Requires="wps">
            <w:drawing>
              <wp:anchor distT="0" distB="0" distL="114300" distR="114300" simplePos="0" relativeHeight="251658244" behindDoc="0" locked="0" layoutInCell="1" allowOverlap="1" wp14:anchorId="7360B50C" wp14:editId="5F70A657">
                <wp:simplePos x="0" y="0"/>
                <wp:positionH relativeFrom="column">
                  <wp:posOffset>5021580</wp:posOffset>
                </wp:positionH>
                <wp:positionV relativeFrom="paragraph">
                  <wp:posOffset>17780</wp:posOffset>
                </wp:positionV>
                <wp:extent cx="342900" cy="800100"/>
                <wp:effectExtent l="0" t="0" r="76200" b="57150"/>
                <wp:wrapNone/>
                <wp:docPr id="885337875" name="Straight Arrow Connector 885337875"/>
                <wp:cNvGraphicFramePr/>
                <a:graphic xmlns:a="http://schemas.openxmlformats.org/drawingml/2006/main">
                  <a:graphicData uri="http://schemas.microsoft.com/office/word/2010/wordprocessingShape">
                    <wps:wsp>
                      <wps:cNvCnPr/>
                      <wps:spPr>
                        <a:xfrm>
                          <a:off x="0" y="0"/>
                          <a:ext cx="342900" cy="8001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5025C8" id="Straight Arrow Connector 885337875" o:spid="_x0000_s1026" type="#_x0000_t32" style="position:absolute;margin-left:395.4pt;margin-top:1.4pt;width:27pt;height: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" strokecolor="#4472c4" strokeweight=".5pt">
                <v:stroke endarrow="block" joinstyle="miter"/>
              </v:shape>
            </w:pict>
          </mc:Fallback>
        </mc:AlternateContent>
      </w:r>
      <w:r w:rsidRPr="00CB2A9D">
        <w:rPr>
          <w:rFonts w:ascii="Abadi" w:hAnsi="Abadi"/>
          <w:noProof/>
          <w:sz w:val="20"/>
          <w:szCs w:val="20"/>
        </w:rPr>
        <mc:AlternateContent>
          <mc:Choice Requires="wps">
            <w:drawing>
              <wp:anchor distT="0" distB="0" distL="114300" distR="114300" simplePos="0" relativeHeight="251658243" behindDoc="0" locked="0" layoutInCell="1" allowOverlap="1" wp14:anchorId="1339AB37" wp14:editId="39632D6B">
                <wp:simplePos x="0" y="0"/>
                <wp:positionH relativeFrom="column">
                  <wp:posOffset>3566160</wp:posOffset>
                </wp:positionH>
                <wp:positionV relativeFrom="paragraph">
                  <wp:posOffset>17780</wp:posOffset>
                </wp:positionV>
                <wp:extent cx="1455420" cy="853440"/>
                <wp:effectExtent l="38100" t="0" r="30480" b="60960"/>
                <wp:wrapNone/>
                <wp:docPr id="1025076273" name="Straight Arrow Connector 1025076273"/>
                <wp:cNvGraphicFramePr/>
                <a:graphic xmlns:a="http://schemas.openxmlformats.org/drawingml/2006/main">
                  <a:graphicData uri="http://schemas.microsoft.com/office/word/2010/wordprocessingShape">
                    <wps:wsp>
                      <wps:cNvCnPr/>
                      <wps:spPr>
                        <a:xfrm flipH="1">
                          <a:off x="0" y="0"/>
                          <a:ext cx="1455420" cy="8534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168EE2" id="Straight Arrow Connector 1025076273" o:spid="_x0000_s1026" type="#_x0000_t32" style="position:absolute;margin-left:280.8pt;margin-top:1.4pt;width:114.6pt;height:67.2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" strokecolor="#4472c4" strokeweight=".5pt">
                <v:stroke endarrow="block" joinstyle="miter"/>
              </v:shape>
            </w:pict>
          </mc:Fallback>
        </mc:AlternateContent>
      </w:r>
    </w:p>
    <w:p w14:paraId="4B2473C1" w14:textId="597F3687" w:rsidR="00D06CB5" w:rsidRPr="00CB2A9D" w:rsidRDefault="00D06CB5" w:rsidP="00D71210">
      <w:pPr>
        <w:tabs>
          <w:tab w:val="left" w:pos="3660"/>
        </w:tabs>
        <w:ind w:left="-720" w:right="-90"/>
        <w:jc w:val="center"/>
        <w:rPr>
          <w:rFonts w:ascii="Abadi" w:hAnsi="Abadi"/>
          <w:sz w:val="20"/>
          <w:szCs w:val="20"/>
        </w:rPr>
      </w:pPr>
    </w:p>
    <w:p w14:paraId="600D763C" w14:textId="1DEF7DAF" w:rsidR="00D06CB5" w:rsidRPr="00CB2A9D" w:rsidRDefault="00D06CB5" w:rsidP="00D71210">
      <w:pPr>
        <w:tabs>
          <w:tab w:val="left" w:pos="3660"/>
        </w:tabs>
        <w:ind w:left="-720" w:right="-90"/>
        <w:jc w:val="center"/>
        <w:rPr>
          <w:rFonts w:ascii="Abadi" w:hAnsi="Abadi"/>
          <w:sz w:val="20"/>
          <w:szCs w:val="20"/>
        </w:rPr>
      </w:pPr>
    </w:p>
    <w:tbl>
      <w:tblPr>
        <w:tblStyle w:val="TableGrid"/>
        <w:tblW w:w="11238" w:type="dxa"/>
        <w:jc w:val="center"/>
        <w:tblLook w:val="04A0" w:firstRow="1" w:lastRow="0" w:firstColumn="1" w:lastColumn="0" w:noHBand="0" w:noVBand="1"/>
      </w:tblPr>
      <w:tblGrid>
        <w:gridCol w:w="3746"/>
        <w:gridCol w:w="3746"/>
        <w:gridCol w:w="3746"/>
      </w:tblGrid>
      <w:tr w:rsidR="00D06CB5" w:rsidRPr="00CB2A9D" w14:paraId="7F13E85B" w14:textId="6821B273" w:rsidTr="00D06CB5">
        <w:trPr>
          <w:trHeight w:val="1107"/>
          <w:jc w:val="center"/>
        </w:trPr>
        <w:tc>
          <w:tcPr>
            <w:tcW w:w="3746" w:type="dxa"/>
            <w:shd w:val="clear" w:color="auto" w:fill="CC0000"/>
          </w:tcPr>
          <w:p w14:paraId="5C5AEB41" w14:textId="77777777" w:rsidR="00D06CB5" w:rsidRPr="00CB2A9D" w:rsidRDefault="00D06CB5" w:rsidP="00D71210">
            <w:pPr>
              <w:tabs>
                <w:tab w:val="left" w:pos="3660"/>
              </w:tabs>
              <w:ind w:right="-90"/>
              <w:rPr>
                <w:rFonts w:ascii="Abadi" w:hAnsi="Abadi"/>
                <w:color w:val="FFFFFF" w:themeColor="background1"/>
                <w:sz w:val="20"/>
                <w:szCs w:val="20"/>
              </w:rPr>
            </w:pPr>
            <w:r w:rsidRPr="00CB2A9D">
              <w:rPr>
                <w:rFonts w:ascii="Abadi" w:hAnsi="Abadi"/>
                <w:color w:val="FFFFFF" w:themeColor="background1"/>
                <w:sz w:val="20"/>
                <w:szCs w:val="20"/>
              </w:rPr>
              <w:t xml:space="preserve">Career &amp; Technical Education </w:t>
            </w:r>
          </w:p>
          <w:p w14:paraId="725DA80A" w14:textId="0E047721" w:rsidR="00D06CB5" w:rsidRPr="00CB2A9D" w:rsidRDefault="00D06CB5" w:rsidP="00D71210">
            <w:pPr>
              <w:tabs>
                <w:tab w:val="left" w:pos="3660"/>
              </w:tabs>
              <w:ind w:right="-90"/>
              <w:rPr>
                <w:rFonts w:ascii="Abadi" w:hAnsi="Abadi"/>
                <w:color w:val="FFFFFF" w:themeColor="background1"/>
                <w:sz w:val="20"/>
                <w:szCs w:val="20"/>
              </w:rPr>
            </w:pPr>
            <w:r w:rsidRPr="00CB2A9D">
              <w:rPr>
                <w:rFonts w:ascii="Abadi" w:hAnsi="Abadi"/>
                <w:color w:val="FFFFFF" w:themeColor="background1"/>
                <w:sz w:val="20"/>
                <w:szCs w:val="20"/>
              </w:rPr>
              <w:t>• 1 piece of evidence</w:t>
            </w:r>
          </w:p>
          <w:p w14:paraId="3885C644" w14:textId="14F54E10" w:rsidR="00D06CB5" w:rsidRPr="00CB2A9D" w:rsidRDefault="00D06CB5" w:rsidP="00D71210">
            <w:pPr>
              <w:ind w:right="-90"/>
              <w:jc w:val="right"/>
              <w:rPr>
                <w:rFonts w:ascii="Abadi" w:hAnsi="Abadi"/>
                <w:sz w:val="20"/>
                <w:szCs w:val="20"/>
              </w:rPr>
            </w:pPr>
          </w:p>
        </w:tc>
        <w:tc>
          <w:tcPr>
            <w:tcW w:w="3746" w:type="dxa"/>
            <w:shd w:val="clear" w:color="auto" w:fill="CC0000"/>
          </w:tcPr>
          <w:p w14:paraId="33396B87" w14:textId="77777777" w:rsidR="00D06CB5" w:rsidRPr="00CB2A9D" w:rsidRDefault="00D06CB5" w:rsidP="00D71210">
            <w:pPr>
              <w:ind w:right="-90"/>
              <w:rPr>
                <w:rFonts w:ascii="Abadi" w:hAnsi="Abadi"/>
                <w:color w:val="FFFFFF" w:themeColor="background1"/>
                <w:sz w:val="20"/>
                <w:szCs w:val="20"/>
              </w:rPr>
            </w:pPr>
            <w:r w:rsidRPr="00CB2A9D">
              <w:rPr>
                <w:rFonts w:ascii="Abadi" w:hAnsi="Abadi"/>
                <w:color w:val="FFFFFF" w:themeColor="background1"/>
                <w:sz w:val="20"/>
                <w:szCs w:val="20"/>
              </w:rPr>
              <w:t xml:space="preserve">Alternative Assessment </w:t>
            </w:r>
          </w:p>
          <w:p w14:paraId="7466BCB7" w14:textId="3537A81F" w:rsidR="00D06CB5" w:rsidRPr="00CB2A9D" w:rsidRDefault="00D06CB5" w:rsidP="00D71210">
            <w:pPr>
              <w:ind w:right="-90"/>
              <w:rPr>
                <w:rFonts w:ascii="Abadi" w:hAnsi="Abadi"/>
                <w:color w:val="FFFFFF" w:themeColor="background1"/>
                <w:sz w:val="20"/>
                <w:szCs w:val="20"/>
              </w:rPr>
            </w:pPr>
            <w:r w:rsidRPr="00CB2A9D">
              <w:rPr>
                <w:rFonts w:ascii="Abadi" w:hAnsi="Abadi"/>
                <w:color w:val="FFFFFF" w:themeColor="background1"/>
                <w:sz w:val="20"/>
                <w:szCs w:val="20"/>
              </w:rPr>
              <w:t>• 1 piece of evidence</w:t>
            </w:r>
          </w:p>
        </w:tc>
        <w:tc>
          <w:tcPr>
            <w:tcW w:w="3746" w:type="dxa"/>
            <w:shd w:val="clear" w:color="auto" w:fill="CC0000"/>
          </w:tcPr>
          <w:p w14:paraId="71C0492A" w14:textId="77777777" w:rsidR="00D06CB5" w:rsidRPr="00CB2A9D" w:rsidRDefault="00D06CB5" w:rsidP="00D71210">
            <w:pPr>
              <w:ind w:right="-90"/>
              <w:rPr>
                <w:rFonts w:ascii="Abadi" w:hAnsi="Abadi"/>
                <w:color w:val="FFFFFF" w:themeColor="background1"/>
                <w:sz w:val="20"/>
                <w:szCs w:val="20"/>
              </w:rPr>
            </w:pPr>
            <w:r w:rsidRPr="00CB2A9D">
              <w:rPr>
                <w:rFonts w:ascii="Abadi" w:hAnsi="Abadi"/>
                <w:color w:val="FFFFFF" w:themeColor="background1"/>
                <w:sz w:val="20"/>
                <w:szCs w:val="20"/>
              </w:rPr>
              <w:t xml:space="preserve">Evidence Based </w:t>
            </w:r>
          </w:p>
          <w:p w14:paraId="6FC7C9A7" w14:textId="7B5B1EFA" w:rsidR="00D06CB5" w:rsidRPr="00CB2A9D" w:rsidRDefault="00D06CB5" w:rsidP="00D71210">
            <w:pPr>
              <w:ind w:right="-90"/>
              <w:rPr>
                <w:rFonts w:ascii="Abadi" w:hAnsi="Abadi"/>
                <w:b/>
                <w:bCs/>
                <w:color w:val="FFFFFF" w:themeColor="background1"/>
                <w:sz w:val="20"/>
                <w:szCs w:val="20"/>
              </w:rPr>
            </w:pPr>
            <w:r w:rsidRPr="00CB2A9D">
              <w:rPr>
                <w:rFonts w:ascii="Abadi" w:hAnsi="Abadi"/>
                <w:color w:val="FFFFFF" w:themeColor="background1"/>
                <w:sz w:val="20"/>
                <w:szCs w:val="20"/>
              </w:rPr>
              <w:t>• 3 pieces of Evidence Consistent w/student goals ONE or more from the first seven No more than TWO from the last five</w:t>
            </w:r>
          </w:p>
        </w:tc>
      </w:tr>
      <w:tr w:rsidR="00D06CB5" w:rsidRPr="00CB2A9D" w14:paraId="2EC8F08C" w14:textId="5E9010BD" w:rsidTr="00CD4AEF">
        <w:trPr>
          <w:trHeight w:val="5795"/>
          <w:jc w:val="center"/>
        </w:trPr>
        <w:tc>
          <w:tcPr>
            <w:tcW w:w="3746" w:type="dxa"/>
            <w:shd w:val="clear" w:color="auto" w:fill="auto"/>
          </w:tcPr>
          <w:p w14:paraId="5C96BC39" w14:textId="0694D9C0" w:rsidR="00D06CB5" w:rsidRPr="00CB2A9D" w:rsidRDefault="00D06CB5" w:rsidP="00D71210">
            <w:pPr>
              <w:tabs>
                <w:tab w:val="left" w:pos="3660"/>
              </w:tabs>
              <w:ind w:right="-90"/>
              <w:rPr>
                <w:rFonts w:ascii="Abadi" w:hAnsi="Abadi"/>
                <w:sz w:val="20"/>
                <w:szCs w:val="20"/>
              </w:rPr>
            </w:pPr>
            <w:r w:rsidRPr="00CB2A9D">
              <w:rPr>
                <w:rFonts w:ascii="Abadi" w:hAnsi="Abadi"/>
                <w:sz w:val="20"/>
                <w:szCs w:val="20"/>
              </w:rPr>
              <w:t xml:space="preserve">• Industry-based competency certification • Likelihood of industry-based competency assessment success </w:t>
            </w:r>
          </w:p>
          <w:p w14:paraId="3B5F7359" w14:textId="77777777" w:rsidR="00D06CB5" w:rsidRPr="00CB2A9D" w:rsidRDefault="004178F8" w:rsidP="00D71210">
            <w:pPr>
              <w:tabs>
                <w:tab w:val="left" w:pos="3660"/>
              </w:tabs>
              <w:ind w:right="-90"/>
              <w:rPr>
                <w:rFonts w:ascii="Abadi" w:hAnsi="Abadi"/>
                <w:sz w:val="20"/>
                <w:szCs w:val="20"/>
              </w:rPr>
            </w:pPr>
            <w:r w:rsidRPr="00CB2A9D">
              <w:rPr>
                <w:rFonts w:ascii="Abadi" w:hAnsi="Abadi"/>
                <w:noProof/>
                <w:sz w:val="20"/>
                <w:szCs w:val="20"/>
              </w:rPr>
              <mc:AlternateContent>
                <mc:Choice Requires="wps">
                  <w:drawing>
                    <wp:anchor distT="0" distB="0" distL="114300" distR="114300" simplePos="0" relativeHeight="251658245" behindDoc="0" locked="0" layoutInCell="1" allowOverlap="1" wp14:anchorId="4ED745BD" wp14:editId="7D9260B5">
                      <wp:simplePos x="0" y="0"/>
                      <wp:positionH relativeFrom="column">
                        <wp:posOffset>-66675</wp:posOffset>
                      </wp:positionH>
                      <wp:positionV relativeFrom="paragraph">
                        <wp:posOffset>920750</wp:posOffset>
                      </wp:positionV>
                      <wp:extent cx="2385060" cy="0"/>
                      <wp:effectExtent l="0" t="0" r="0" b="0"/>
                      <wp:wrapNone/>
                      <wp:docPr id="164434394" name="Straight Connector 164434394"/>
                      <wp:cNvGraphicFramePr/>
                      <a:graphic xmlns:a="http://schemas.openxmlformats.org/drawingml/2006/main">
                        <a:graphicData uri="http://schemas.microsoft.com/office/word/2010/wordprocessingShape">
                          <wps:wsp>
                            <wps:cNvCnPr/>
                            <wps:spPr>
                              <a:xfrm>
                                <a:off x="0" y="0"/>
                                <a:ext cx="2385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1C1D4" id="Straight Connector 164434394"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5.25pt,72.5pt" to="182.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" strokecolor="black [3213]" strokeweight=".5pt">
                      <v:stroke joinstyle="miter"/>
                    </v:line>
                  </w:pict>
                </mc:Fallback>
              </mc:AlternateContent>
            </w:r>
            <w:r w:rsidR="00D06CB5" w:rsidRPr="00CB2A9D">
              <w:rPr>
                <w:rFonts w:ascii="Abadi" w:hAnsi="Abadi"/>
                <w:sz w:val="20"/>
                <w:szCs w:val="20"/>
              </w:rPr>
              <w:t>• Readiness for continued engagement in Career and Technical Education (CTE) Concentrator program of study</w:t>
            </w:r>
          </w:p>
          <w:p w14:paraId="2BD325AC" w14:textId="77777777" w:rsidR="00291FDA" w:rsidRPr="00CB2A9D" w:rsidRDefault="00291FDA" w:rsidP="00D71210">
            <w:pPr>
              <w:ind w:right="-90"/>
              <w:rPr>
                <w:rFonts w:ascii="Abadi" w:hAnsi="Abadi"/>
                <w:sz w:val="20"/>
                <w:szCs w:val="20"/>
              </w:rPr>
            </w:pPr>
          </w:p>
          <w:p w14:paraId="18CF7C47" w14:textId="77777777" w:rsidR="00291FDA" w:rsidRPr="00CB2A9D" w:rsidRDefault="00291FDA" w:rsidP="00D71210">
            <w:pPr>
              <w:ind w:right="-90"/>
              <w:rPr>
                <w:rFonts w:ascii="Abadi" w:hAnsi="Abadi"/>
                <w:sz w:val="20"/>
                <w:szCs w:val="20"/>
              </w:rPr>
            </w:pPr>
          </w:p>
          <w:p w14:paraId="17DBD523" w14:textId="77777777" w:rsidR="00291FDA" w:rsidRPr="00CB2A9D" w:rsidRDefault="00291FDA" w:rsidP="00D71210">
            <w:pPr>
              <w:ind w:right="-90"/>
              <w:rPr>
                <w:rFonts w:ascii="Abadi" w:hAnsi="Abadi"/>
                <w:sz w:val="20"/>
                <w:szCs w:val="20"/>
              </w:rPr>
            </w:pPr>
          </w:p>
          <w:p w14:paraId="1F98BFBA" w14:textId="77777777" w:rsidR="00291FDA" w:rsidRPr="00CB2A9D" w:rsidRDefault="00291FDA" w:rsidP="00D71210">
            <w:pPr>
              <w:ind w:right="-90"/>
              <w:jc w:val="center"/>
              <w:rPr>
                <w:rFonts w:ascii="Abadi" w:eastAsia="Times New Roman" w:hAnsi="Abadi" w:cs="Times New Roman"/>
                <w:i/>
                <w:iCs/>
                <w:color w:val="000000"/>
                <w:kern w:val="0"/>
                <w:sz w:val="20"/>
                <w:szCs w:val="20"/>
                <w14:ligatures w14:val="none"/>
              </w:rPr>
            </w:pPr>
            <w:r w:rsidRPr="00CB2A9D">
              <w:rPr>
                <w:rFonts w:ascii="Abadi" w:eastAsia="Times New Roman" w:hAnsi="Abadi" w:cs="Times New Roman"/>
                <w:i/>
                <w:iCs/>
                <w:color w:val="000000"/>
                <w:kern w:val="0"/>
                <w:sz w:val="20"/>
                <w:szCs w:val="20"/>
                <w:shd w:val="clear" w:color="auto" w:fill="B8CCE4"/>
                <w14:ligatures w14:val="none"/>
              </w:rPr>
              <w:t>Alternative Assessment</w:t>
            </w:r>
            <w:r w:rsidRPr="00CB2A9D">
              <w:rPr>
                <w:rFonts w:ascii="Abadi" w:eastAsia="Times New Roman" w:hAnsi="Abadi" w:cs="Times New Roman"/>
                <w:i/>
                <w:iCs/>
                <w:color w:val="000000"/>
                <w:kern w:val="0"/>
                <w:sz w:val="20"/>
                <w:szCs w:val="20"/>
                <w14:ligatures w14:val="none"/>
              </w:rPr>
              <w:t> </w:t>
            </w:r>
          </w:p>
          <w:p w14:paraId="59D6DAC7" w14:textId="77777777" w:rsidR="00291FDA" w:rsidRPr="00CB2A9D" w:rsidRDefault="00291FDA" w:rsidP="00D71210">
            <w:pPr>
              <w:ind w:right="-90"/>
              <w:jc w:val="center"/>
              <w:rPr>
                <w:rFonts w:ascii="Abadi" w:eastAsia="Times New Roman" w:hAnsi="Abadi" w:cs="Times New Roman"/>
                <w:kern w:val="0"/>
                <w:sz w:val="20"/>
                <w:szCs w:val="20"/>
                <w14:ligatures w14:val="none"/>
              </w:rPr>
            </w:pPr>
          </w:p>
          <w:p w14:paraId="65EC9AE9" w14:textId="41FFFBAA" w:rsidR="00291FDA" w:rsidRPr="00CB2A9D" w:rsidRDefault="00291FDA" w:rsidP="00D71210">
            <w:pPr>
              <w:ind w:right="-90" w:firstLine="162"/>
              <w:rPr>
                <w:rFonts w:ascii="Abadi" w:hAnsi="Abadi"/>
                <w:sz w:val="20"/>
                <w:szCs w:val="20"/>
              </w:rPr>
            </w:pPr>
            <w:r w:rsidRPr="00CB2A9D">
              <w:rPr>
                <w:rFonts w:ascii="Abadi" w:eastAsia="Times New Roman" w:hAnsi="Abadi" w:cs="Arial"/>
                <w:color w:val="000000"/>
                <w:kern w:val="0"/>
                <w:sz w:val="20"/>
                <w:szCs w:val="20"/>
                <w:shd w:val="clear" w:color="auto" w:fill="B8CCE4"/>
                <w14:ligatures w14:val="none"/>
              </w:rPr>
              <w:t xml:space="preserve">• </w:t>
            </w:r>
            <w:r w:rsidRPr="00CB2A9D">
              <w:rPr>
                <w:rFonts w:ascii="Abadi" w:eastAsia="Times New Roman" w:hAnsi="Abadi" w:cs="Times New Roman"/>
                <w:i/>
                <w:iCs/>
                <w:color w:val="000000"/>
                <w:kern w:val="0"/>
                <w:sz w:val="20"/>
                <w:szCs w:val="20"/>
                <w:shd w:val="clear" w:color="auto" w:fill="B8CCE4"/>
                <w14:ligatures w14:val="none"/>
              </w:rPr>
              <w:t>1 piece of evidence</w:t>
            </w:r>
          </w:p>
        </w:tc>
        <w:tc>
          <w:tcPr>
            <w:tcW w:w="3746" w:type="dxa"/>
            <w:shd w:val="clear" w:color="auto" w:fill="auto"/>
          </w:tcPr>
          <w:p w14:paraId="084E87A0" w14:textId="77777777" w:rsidR="00D06CB5" w:rsidRPr="00CB2A9D" w:rsidRDefault="00D06CB5" w:rsidP="00D71210">
            <w:pPr>
              <w:ind w:right="-90"/>
              <w:rPr>
                <w:rFonts w:ascii="Abadi" w:hAnsi="Abadi"/>
                <w:sz w:val="20"/>
                <w:szCs w:val="20"/>
              </w:rPr>
            </w:pPr>
            <w:r w:rsidRPr="00CB2A9D">
              <w:rPr>
                <w:rFonts w:ascii="Abadi" w:hAnsi="Abadi"/>
                <w:sz w:val="20"/>
                <w:szCs w:val="20"/>
              </w:rPr>
              <w:t xml:space="preserve">• Attainment of one alternative assessment score or better: ACT (21), ASVAB AFQT (31), PSAT/NMSQT (970), or SAT (1010) </w:t>
            </w:r>
          </w:p>
          <w:p w14:paraId="205C9A5C" w14:textId="77777777" w:rsidR="00D06CB5" w:rsidRPr="00CB2A9D" w:rsidRDefault="00D06CB5" w:rsidP="00D71210">
            <w:pPr>
              <w:ind w:right="-90"/>
              <w:rPr>
                <w:rFonts w:ascii="Abadi" w:hAnsi="Abadi"/>
                <w:sz w:val="20"/>
                <w:szCs w:val="20"/>
              </w:rPr>
            </w:pPr>
            <w:r w:rsidRPr="00CB2A9D">
              <w:rPr>
                <w:rFonts w:ascii="Abadi" w:hAnsi="Abadi"/>
                <w:sz w:val="20"/>
                <w:szCs w:val="20"/>
              </w:rPr>
              <w:t xml:space="preserve">• Attainment of Gold Level or better of ACT WorkKeys </w:t>
            </w:r>
          </w:p>
          <w:p w14:paraId="0F01DAB4" w14:textId="77777777" w:rsidR="00D06CB5" w:rsidRPr="00CB2A9D" w:rsidRDefault="00D06CB5" w:rsidP="00D71210">
            <w:pPr>
              <w:ind w:right="-90"/>
              <w:rPr>
                <w:rFonts w:ascii="Abadi" w:hAnsi="Abadi"/>
                <w:sz w:val="20"/>
                <w:szCs w:val="20"/>
              </w:rPr>
            </w:pPr>
            <w:r w:rsidRPr="00CB2A9D">
              <w:rPr>
                <w:rFonts w:ascii="Abadi" w:hAnsi="Abadi"/>
                <w:sz w:val="20"/>
                <w:szCs w:val="20"/>
              </w:rPr>
              <w:t xml:space="preserve">• Attainment of 3 or better on AP Exam(s) related to each Keystone content area in which less than proficient </w:t>
            </w:r>
          </w:p>
          <w:p w14:paraId="29D60D31" w14:textId="77777777" w:rsidR="00D06CB5" w:rsidRPr="00CB2A9D" w:rsidRDefault="00D06CB5" w:rsidP="00D71210">
            <w:pPr>
              <w:ind w:right="-90"/>
              <w:rPr>
                <w:rFonts w:ascii="Abadi" w:hAnsi="Abadi"/>
                <w:sz w:val="20"/>
                <w:szCs w:val="20"/>
              </w:rPr>
            </w:pPr>
            <w:r w:rsidRPr="00CB2A9D">
              <w:rPr>
                <w:rFonts w:ascii="Abadi" w:hAnsi="Abadi"/>
                <w:sz w:val="20"/>
                <w:szCs w:val="20"/>
              </w:rPr>
              <w:t xml:space="preserve">• Attainment of 4 or better on IB exam(s) related to each Keystone content area in which less than Proficient </w:t>
            </w:r>
          </w:p>
          <w:p w14:paraId="0114ADAA" w14:textId="77777777" w:rsidR="00D06CB5" w:rsidRPr="00CB2A9D" w:rsidRDefault="00D06CB5" w:rsidP="00D71210">
            <w:pPr>
              <w:ind w:right="-90"/>
              <w:rPr>
                <w:rFonts w:ascii="Abadi" w:hAnsi="Abadi"/>
                <w:sz w:val="20"/>
                <w:szCs w:val="20"/>
              </w:rPr>
            </w:pPr>
            <w:r w:rsidRPr="00CB2A9D">
              <w:rPr>
                <w:rFonts w:ascii="Abadi" w:hAnsi="Abadi"/>
                <w:sz w:val="20"/>
                <w:szCs w:val="20"/>
              </w:rPr>
              <w:t xml:space="preserve">• Successful completion of concurrent course(s) related to each Keystone content area in which less than Proficient </w:t>
            </w:r>
          </w:p>
          <w:p w14:paraId="51F8E495" w14:textId="77777777" w:rsidR="00D06CB5" w:rsidRPr="00CB2A9D" w:rsidRDefault="00D06CB5" w:rsidP="00D71210">
            <w:pPr>
              <w:ind w:right="-90"/>
              <w:rPr>
                <w:rFonts w:ascii="Abadi" w:hAnsi="Abadi"/>
                <w:sz w:val="20"/>
                <w:szCs w:val="20"/>
              </w:rPr>
            </w:pPr>
            <w:r w:rsidRPr="00CB2A9D">
              <w:rPr>
                <w:rFonts w:ascii="Abadi" w:hAnsi="Abadi"/>
                <w:sz w:val="20"/>
                <w:szCs w:val="20"/>
              </w:rPr>
              <w:t xml:space="preserve">• Successful completion of a pre-apprenticeship program </w:t>
            </w:r>
          </w:p>
          <w:p w14:paraId="2FC86AB7" w14:textId="77777777" w:rsidR="00D06CB5" w:rsidRPr="00CB2A9D" w:rsidRDefault="00BE7613" w:rsidP="00D71210">
            <w:pPr>
              <w:ind w:right="-90"/>
              <w:rPr>
                <w:rFonts w:ascii="Abadi" w:hAnsi="Abadi"/>
                <w:sz w:val="20"/>
                <w:szCs w:val="20"/>
              </w:rPr>
            </w:pPr>
            <w:r w:rsidRPr="00CB2A9D">
              <w:rPr>
                <w:rFonts w:ascii="Abadi" w:hAnsi="Abadi"/>
                <w:noProof/>
                <w:sz w:val="20"/>
                <w:szCs w:val="20"/>
              </w:rPr>
              <mc:AlternateContent>
                <mc:Choice Requires="wps">
                  <w:drawing>
                    <wp:anchor distT="0" distB="0" distL="114300" distR="114300" simplePos="0" relativeHeight="251658246" behindDoc="0" locked="0" layoutInCell="1" allowOverlap="1" wp14:anchorId="35DE3DCE" wp14:editId="4FEE57F9">
                      <wp:simplePos x="0" y="0"/>
                      <wp:positionH relativeFrom="column">
                        <wp:posOffset>-60960</wp:posOffset>
                      </wp:positionH>
                      <wp:positionV relativeFrom="paragraph">
                        <wp:posOffset>474345</wp:posOffset>
                      </wp:positionV>
                      <wp:extent cx="2385060" cy="0"/>
                      <wp:effectExtent l="0" t="0" r="0" b="0"/>
                      <wp:wrapNone/>
                      <wp:docPr id="81605298" name="Straight Connector 81605298"/>
                      <wp:cNvGraphicFramePr/>
                      <a:graphic xmlns:a="http://schemas.openxmlformats.org/drawingml/2006/main">
                        <a:graphicData uri="http://schemas.microsoft.com/office/word/2010/wordprocessingShape">
                          <wps:wsp>
                            <wps:cNvCnPr/>
                            <wps:spPr>
                              <a:xfrm>
                                <a:off x="0" y="0"/>
                                <a:ext cx="23850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699AC4" id="Straight Connector 81605298"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4.8pt,37.35pt" to="18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" strokecolor="windowText" strokeweight=".5pt">
                      <v:stroke joinstyle="miter"/>
                    </v:line>
                  </w:pict>
                </mc:Fallback>
              </mc:AlternateContent>
            </w:r>
            <w:r w:rsidR="00D06CB5" w:rsidRPr="00CB2A9D">
              <w:rPr>
                <w:rFonts w:ascii="Abadi" w:hAnsi="Abadi"/>
                <w:sz w:val="20"/>
                <w:szCs w:val="20"/>
              </w:rPr>
              <w:t>• Acceptance into 4yr Institution of Higher Education (IHE) for college level coursework</w:t>
            </w:r>
          </w:p>
          <w:p w14:paraId="469B11D2" w14:textId="77777777" w:rsidR="001538AA" w:rsidRPr="00CB2A9D" w:rsidRDefault="001538AA" w:rsidP="00D71210">
            <w:pPr>
              <w:ind w:right="-90"/>
              <w:rPr>
                <w:rFonts w:ascii="Abadi" w:hAnsi="Abadi"/>
                <w:sz w:val="20"/>
                <w:szCs w:val="20"/>
              </w:rPr>
            </w:pPr>
          </w:p>
          <w:p w14:paraId="3E015DF0" w14:textId="77777777" w:rsidR="001538AA" w:rsidRPr="00CB2A9D" w:rsidRDefault="001538AA" w:rsidP="00D71210">
            <w:pPr>
              <w:pStyle w:val="NormalWeb"/>
              <w:spacing w:before="0" w:beforeAutospacing="0" w:after="0" w:afterAutospacing="0"/>
              <w:ind w:right="-90"/>
              <w:rPr>
                <w:rFonts w:ascii="Abadi" w:hAnsi="Abadi"/>
                <w:sz w:val="20"/>
                <w:szCs w:val="20"/>
              </w:rPr>
            </w:pPr>
            <w:r w:rsidRPr="00CB2A9D">
              <w:rPr>
                <w:rFonts w:ascii="Abadi" w:hAnsi="Abadi"/>
                <w:i/>
                <w:iCs/>
                <w:color w:val="000000"/>
                <w:sz w:val="20"/>
                <w:szCs w:val="20"/>
                <w:shd w:val="clear" w:color="auto" w:fill="B8CCE4"/>
              </w:rPr>
              <w:t>Evidence Based</w:t>
            </w:r>
            <w:r w:rsidRPr="00CB2A9D">
              <w:rPr>
                <w:rFonts w:ascii="Abadi" w:hAnsi="Abadi"/>
                <w:i/>
                <w:iCs/>
                <w:color w:val="000000"/>
                <w:sz w:val="20"/>
                <w:szCs w:val="20"/>
              </w:rPr>
              <w:t> </w:t>
            </w:r>
          </w:p>
          <w:p w14:paraId="40FFC22C" w14:textId="191B7957" w:rsidR="001538AA" w:rsidRPr="00CB2A9D" w:rsidRDefault="001538AA" w:rsidP="00D71210">
            <w:pPr>
              <w:pStyle w:val="NormalWeb"/>
              <w:spacing w:before="12" w:beforeAutospacing="0" w:after="0" w:afterAutospacing="0"/>
              <w:ind w:right="-90"/>
              <w:rPr>
                <w:rFonts w:ascii="Abadi" w:hAnsi="Abadi"/>
                <w:sz w:val="20"/>
                <w:szCs w:val="20"/>
              </w:rPr>
            </w:pPr>
            <w:r w:rsidRPr="00CB2A9D">
              <w:rPr>
                <w:rFonts w:ascii="Abadi" w:hAnsi="Abadi" w:cs="Arial"/>
                <w:color w:val="000000"/>
                <w:sz w:val="20"/>
                <w:szCs w:val="20"/>
                <w:shd w:val="clear" w:color="auto" w:fill="B8CCE4"/>
              </w:rPr>
              <w:t xml:space="preserve">• </w:t>
            </w:r>
            <w:r w:rsidRPr="00CB2A9D">
              <w:rPr>
                <w:rFonts w:ascii="Abadi" w:hAnsi="Abadi"/>
                <w:i/>
                <w:iCs/>
                <w:color w:val="000000"/>
                <w:sz w:val="20"/>
                <w:szCs w:val="20"/>
                <w:shd w:val="clear" w:color="auto" w:fill="B8CCE4"/>
              </w:rPr>
              <w:t>3 pieces of Evidence</w:t>
            </w:r>
            <w:r w:rsidRPr="00CB2A9D">
              <w:rPr>
                <w:rFonts w:ascii="Abadi" w:hAnsi="Abadi"/>
                <w:i/>
                <w:iCs/>
                <w:color w:val="000000"/>
                <w:sz w:val="20"/>
                <w:szCs w:val="20"/>
              </w:rPr>
              <w:t> </w:t>
            </w:r>
            <w:r w:rsidRPr="00CB2A9D">
              <w:rPr>
                <w:rFonts w:ascii="Abadi" w:hAnsi="Abadi"/>
                <w:i/>
                <w:iCs/>
                <w:color w:val="000000"/>
                <w:sz w:val="20"/>
                <w:szCs w:val="20"/>
                <w:shd w:val="clear" w:color="auto" w:fill="B8CCE4"/>
              </w:rPr>
              <w:t>Consistent</w:t>
            </w:r>
            <w:r w:rsidR="00791EF2" w:rsidRPr="00CB2A9D">
              <w:rPr>
                <w:rFonts w:ascii="Abadi" w:hAnsi="Abadi"/>
                <w:i/>
                <w:iCs/>
                <w:color w:val="000000"/>
                <w:sz w:val="20"/>
                <w:szCs w:val="20"/>
                <w:shd w:val="clear" w:color="auto" w:fill="B8CCE4"/>
              </w:rPr>
              <w:t xml:space="preserve"> </w:t>
            </w:r>
            <w:r w:rsidRPr="00CB2A9D">
              <w:rPr>
                <w:rFonts w:ascii="Abadi" w:hAnsi="Abadi"/>
                <w:i/>
                <w:iCs/>
                <w:color w:val="000000"/>
                <w:sz w:val="20"/>
                <w:szCs w:val="20"/>
                <w:shd w:val="clear" w:color="auto" w:fill="B8CCE4"/>
              </w:rPr>
              <w:t>student goals</w:t>
            </w:r>
            <w:r w:rsidRPr="00CB2A9D">
              <w:rPr>
                <w:rFonts w:ascii="Abadi" w:hAnsi="Abadi"/>
                <w:i/>
                <w:iCs/>
                <w:color w:val="000000"/>
                <w:sz w:val="20"/>
                <w:szCs w:val="20"/>
              </w:rPr>
              <w:t> </w:t>
            </w:r>
            <w:r w:rsidRPr="00CB2A9D">
              <w:rPr>
                <w:rFonts w:ascii="Abadi" w:hAnsi="Abadi"/>
                <w:color w:val="000000"/>
                <w:sz w:val="20"/>
                <w:szCs w:val="20"/>
                <w:shd w:val="clear" w:color="auto" w:fill="B8CCE4"/>
              </w:rPr>
              <w:t>ONE or more from the first seven</w:t>
            </w:r>
            <w:r w:rsidRPr="00CB2A9D">
              <w:rPr>
                <w:rFonts w:ascii="Abadi" w:hAnsi="Abadi"/>
                <w:color w:val="000000"/>
                <w:sz w:val="20"/>
                <w:szCs w:val="20"/>
              </w:rPr>
              <w:t xml:space="preserve"> </w:t>
            </w:r>
            <w:r w:rsidRPr="00CB2A9D">
              <w:rPr>
                <w:rFonts w:ascii="Abadi" w:hAnsi="Abadi"/>
                <w:i/>
                <w:iCs/>
                <w:color w:val="000000"/>
                <w:sz w:val="20"/>
                <w:szCs w:val="20"/>
              </w:rPr>
              <w:t>N</w:t>
            </w:r>
            <w:r w:rsidRPr="00CB2A9D">
              <w:rPr>
                <w:rFonts w:ascii="Abadi" w:hAnsi="Abadi"/>
                <w:i/>
                <w:iCs/>
                <w:color w:val="000000"/>
                <w:sz w:val="20"/>
                <w:szCs w:val="20"/>
                <w:shd w:val="clear" w:color="auto" w:fill="B8CCE4"/>
              </w:rPr>
              <w:t xml:space="preserve">o more than TWO from the last </w:t>
            </w:r>
            <w:r w:rsidRPr="00CB2A9D">
              <w:rPr>
                <w:rFonts w:ascii="Abadi" w:hAnsi="Abadi"/>
                <w:i/>
                <w:iCs/>
                <w:color w:val="000000"/>
                <w:sz w:val="20"/>
                <w:szCs w:val="20"/>
              </w:rPr>
              <w:t>five</w:t>
            </w:r>
          </w:p>
        </w:tc>
        <w:tc>
          <w:tcPr>
            <w:tcW w:w="3746" w:type="dxa"/>
          </w:tcPr>
          <w:p w14:paraId="03BFE6A3"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Attainment of 630 or better on any SAT Subject Test </w:t>
            </w:r>
          </w:p>
          <w:p w14:paraId="30BE466B"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Attainment of Silver Level or better on ACT WorkKeys </w:t>
            </w:r>
          </w:p>
          <w:p w14:paraId="3334969B"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Attainment of 3 or better on any AP exam </w:t>
            </w:r>
          </w:p>
          <w:p w14:paraId="427595C1"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Attainment of 3 or better on any IB exam </w:t>
            </w:r>
          </w:p>
          <w:p w14:paraId="5425B95D"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Successful completion of any concurrent or postsecondary course </w:t>
            </w:r>
          </w:p>
          <w:p w14:paraId="20754B44"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Industry-recognized credentialization • Acceptance into an otherthan-4yr Institution of Higher Education (IHE) for college level coursework </w:t>
            </w:r>
          </w:p>
          <w:p w14:paraId="61A50E07"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Attainment of Proficient or Advanced on any Keystone Exam </w:t>
            </w:r>
          </w:p>
          <w:p w14:paraId="7A3F4A7B"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Successful completion of a service-learning project </w:t>
            </w:r>
          </w:p>
          <w:p w14:paraId="0BC80036"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Letter guaranteeing full-time employment or military enlistment </w:t>
            </w:r>
          </w:p>
          <w:p w14:paraId="7185B558" w14:textId="77777777" w:rsidR="00B32073" w:rsidRPr="00CB2A9D" w:rsidRDefault="00B32073" w:rsidP="00D71210">
            <w:pPr>
              <w:ind w:right="-90"/>
              <w:rPr>
                <w:rFonts w:ascii="Abadi" w:hAnsi="Abadi"/>
                <w:sz w:val="20"/>
                <w:szCs w:val="20"/>
              </w:rPr>
            </w:pPr>
            <w:r w:rsidRPr="00CB2A9D">
              <w:rPr>
                <w:rFonts w:ascii="Abadi" w:hAnsi="Abadi"/>
                <w:sz w:val="20"/>
                <w:szCs w:val="20"/>
              </w:rPr>
              <w:t xml:space="preserve">• Completion of an internship, externship, or cooperative education program </w:t>
            </w:r>
          </w:p>
          <w:p w14:paraId="57DF1347" w14:textId="5935F15E" w:rsidR="00D06CB5" w:rsidRPr="00CB2A9D" w:rsidRDefault="00B32073" w:rsidP="00D71210">
            <w:pPr>
              <w:ind w:right="-90"/>
              <w:rPr>
                <w:rFonts w:ascii="Abadi" w:hAnsi="Abadi"/>
                <w:b/>
                <w:bCs/>
                <w:sz w:val="20"/>
                <w:szCs w:val="20"/>
              </w:rPr>
            </w:pPr>
            <w:r w:rsidRPr="00CB2A9D">
              <w:rPr>
                <w:rFonts w:ascii="Abadi" w:hAnsi="Abadi"/>
                <w:sz w:val="20"/>
                <w:szCs w:val="20"/>
              </w:rPr>
              <w:t>• Compliance with NCAA Division II academic requirements</w:t>
            </w:r>
            <w:r w:rsidR="00E87705" w:rsidRPr="00CB2A9D">
              <w:rPr>
                <w:rFonts w:ascii="Abadi" w:hAnsi="Abadi"/>
                <w:sz w:val="20"/>
                <w:szCs w:val="20"/>
              </w:rPr>
              <w:t>.</w:t>
            </w:r>
          </w:p>
        </w:tc>
      </w:tr>
    </w:tbl>
    <w:p w14:paraId="22F5B3CC" w14:textId="77777777" w:rsidR="00A2127D" w:rsidRDefault="00A2127D" w:rsidP="00924080">
      <w:pPr>
        <w:pStyle w:val="Heading1"/>
        <w:ind w:left="-630"/>
        <w:rPr>
          <w:sz w:val="24"/>
          <w:szCs w:val="24"/>
        </w:rPr>
      </w:pPr>
    </w:p>
    <w:p w14:paraId="0879925C" w14:textId="65E1D001" w:rsidR="00846AAB" w:rsidRPr="00A2127D" w:rsidRDefault="00F70D94" w:rsidP="00924080">
      <w:pPr>
        <w:pStyle w:val="Heading1"/>
        <w:ind w:left="-630"/>
        <w:rPr>
          <w:sz w:val="24"/>
          <w:szCs w:val="24"/>
        </w:rPr>
      </w:pPr>
      <w:bookmarkStart w:id="11" w:name="_Toc163143986"/>
      <w:r w:rsidRPr="00A2127D">
        <w:rPr>
          <w:sz w:val="24"/>
          <w:szCs w:val="24"/>
        </w:rPr>
        <w:t>Promotion:</w:t>
      </w:r>
      <w:bookmarkEnd w:id="11"/>
    </w:p>
    <w:p w14:paraId="6813EE2E" w14:textId="79A2A45F" w:rsidR="00F70D94" w:rsidRPr="00CB2A9D" w:rsidRDefault="00E417F9" w:rsidP="00D71210">
      <w:pPr>
        <w:tabs>
          <w:tab w:val="left" w:pos="3660"/>
        </w:tabs>
        <w:ind w:left="-720" w:right="-90"/>
        <w:rPr>
          <w:rFonts w:ascii="Abadi" w:hAnsi="Abadi" w:cs="Calibri"/>
          <w:color w:val="000000"/>
          <w:sz w:val="20"/>
          <w:szCs w:val="20"/>
        </w:rPr>
      </w:pPr>
      <w:r w:rsidRPr="00CB2A9D">
        <w:rPr>
          <w:rFonts w:ascii="Abadi" w:hAnsi="Abadi" w:cs="Calibri"/>
          <w:color w:val="000000"/>
          <w:sz w:val="20"/>
          <w:szCs w:val="20"/>
        </w:rPr>
        <w:t>In High School, s</w:t>
      </w:r>
      <w:r w:rsidR="001936D8" w:rsidRPr="00CB2A9D">
        <w:rPr>
          <w:rFonts w:ascii="Abadi" w:hAnsi="Abadi" w:cs="Calibri"/>
          <w:color w:val="000000"/>
          <w:sz w:val="20"/>
          <w:szCs w:val="20"/>
        </w:rPr>
        <w:t>tudents will continue to be assigned to the next grade level homeroom regardless of credits earned. Below, is a guideline to follow to maintain the appropriate schedule for graduation in conjunction with departmental graduation requirements:</w:t>
      </w:r>
    </w:p>
    <w:tbl>
      <w:tblPr>
        <w:tblStyle w:val="TableGrid"/>
        <w:tblW w:w="0" w:type="auto"/>
        <w:tblLook w:val="04A0" w:firstRow="1" w:lastRow="0" w:firstColumn="1" w:lastColumn="0" w:noHBand="0" w:noVBand="1"/>
      </w:tblPr>
      <w:tblGrid>
        <w:gridCol w:w="4675"/>
        <w:gridCol w:w="4675"/>
      </w:tblGrid>
      <w:tr w:rsidR="001936D8" w:rsidRPr="00CB2A9D" w14:paraId="0E06A698" w14:textId="77777777" w:rsidTr="001936D8">
        <w:tc>
          <w:tcPr>
            <w:tcW w:w="4675" w:type="dxa"/>
          </w:tcPr>
          <w:p w14:paraId="544E0335" w14:textId="1EADD72A" w:rsidR="001936D8" w:rsidRPr="00CB2A9D" w:rsidRDefault="006D2D4A" w:rsidP="00D71210">
            <w:pPr>
              <w:ind w:right="-90"/>
              <w:jc w:val="center"/>
              <w:rPr>
                <w:rFonts w:ascii="Abadi" w:hAnsi="Abadi"/>
                <w:sz w:val="20"/>
                <w:szCs w:val="20"/>
              </w:rPr>
            </w:pPr>
            <w:r w:rsidRPr="00CB2A9D">
              <w:rPr>
                <w:rFonts w:ascii="Abadi" w:hAnsi="Abadi" w:cs="Calibri"/>
                <w:color w:val="000000"/>
                <w:sz w:val="20"/>
                <w:szCs w:val="20"/>
              </w:rPr>
              <w:t>From 9</w:t>
            </w:r>
            <w:r w:rsidRPr="00CB2A9D">
              <w:rPr>
                <w:rFonts w:ascii="Abadi" w:hAnsi="Abadi" w:cs="Calibri"/>
                <w:color w:val="000000"/>
                <w:sz w:val="20"/>
                <w:szCs w:val="20"/>
                <w:vertAlign w:val="superscript"/>
              </w:rPr>
              <w:t xml:space="preserve">th </w:t>
            </w:r>
            <w:r w:rsidRPr="00CB2A9D">
              <w:rPr>
                <w:rFonts w:ascii="Abadi" w:hAnsi="Abadi" w:cs="Calibri"/>
                <w:color w:val="000000"/>
                <w:sz w:val="20"/>
                <w:szCs w:val="20"/>
              </w:rPr>
              <w:t>Grade to 10</w:t>
            </w:r>
            <w:r w:rsidRPr="00CB2A9D">
              <w:rPr>
                <w:rFonts w:ascii="Abadi" w:hAnsi="Abadi" w:cs="Calibri"/>
                <w:color w:val="000000"/>
                <w:sz w:val="20"/>
                <w:szCs w:val="20"/>
                <w:vertAlign w:val="superscript"/>
              </w:rPr>
              <w:t xml:space="preserve">th </w:t>
            </w:r>
            <w:r w:rsidRPr="00CB2A9D">
              <w:rPr>
                <w:rFonts w:ascii="Abadi" w:hAnsi="Abadi" w:cs="Calibri"/>
                <w:color w:val="000000"/>
                <w:sz w:val="20"/>
                <w:szCs w:val="20"/>
              </w:rPr>
              <w:t>Grade</w:t>
            </w:r>
          </w:p>
        </w:tc>
        <w:tc>
          <w:tcPr>
            <w:tcW w:w="4675" w:type="dxa"/>
          </w:tcPr>
          <w:p w14:paraId="4FDDE0D2" w14:textId="68D45ABF" w:rsidR="001936D8" w:rsidRPr="00CB2A9D" w:rsidRDefault="00936124" w:rsidP="00D71210">
            <w:pPr>
              <w:ind w:right="-90"/>
              <w:rPr>
                <w:rFonts w:ascii="Abadi" w:hAnsi="Abadi"/>
                <w:sz w:val="20"/>
                <w:szCs w:val="20"/>
              </w:rPr>
            </w:pPr>
            <w:r w:rsidRPr="00CB2A9D">
              <w:rPr>
                <w:rFonts w:ascii="Abadi" w:hAnsi="Abadi" w:cs="Calibri"/>
                <w:color w:val="000000"/>
                <w:sz w:val="20"/>
                <w:szCs w:val="20"/>
              </w:rPr>
              <w:t>6.0 credits</w:t>
            </w:r>
          </w:p>
        </w:tc>
      </w:tr>
      <w:tr w:rsidR="001936D8" w:rsidRPr="00CB2A9D" w14:paraId="38C33F05" w14:textId="77777777" w:rsidTr="001936D8">
        <w:tc>
          <w:tcPr>
            <w:tcW w:w="4675" w:type="dxa"/>
          </w:tcPr>
          <w:p w14:paraId="3031C194" w14:textId="009BD5BC" w:rsidR="001936D8" w:rsidRPr="00CB2A9D" w:rsidRDefault="006D2D4A" w:rsidP="00D71210">
            <w:pPr>
              <w:ind w:right="-90"/>
              <w:jc w:val="center"/>
              <w:rPr>
                <w:rFonts w:ascii="Abadi" w:hAnsi="Abadi"/>
                <w:sz w:val="20"/>
                <w:szCs w:val="20"/>
              </w:rPr>
            </w:pPr>
            <w:r w:rsidRPr="00CB2A9D">
              <w:rPr>
                <w:rFonts w:ascii="Abadi" w:hAnsi="Abadi" w:cs="Calibri"/>
                <w:color w:val="000000"/>
                <w:sz w:val="20"/>
                <w:szCs w:val="20"/>
              </w:rPr>
              <w:t>From 10</w:t>
            </w:r>
            <w:r w:rsidRPr="00CB2A9D">
              <w:rPr>
                <w:rFonts w:ascii="Abadi" w:hAnsi="Abadi" w:cs="Calibri"/>
                <w:color w:val="000000"/>
                <w:sz w:val="20"/>
                <w:szCs w:val="20"/>
                <w:vertAlign w:val="superscript"/>
              </w:rPr>
              <w:t xml:space="preserve">th </w:t>
            </w:r>
            <w:r w:rsidRPr="00CB2A9D">
              <w:rPr>
                <w:rFonts w:ascii="Abadi" w:hAnsi="Abadi" w:cs="Calibri"/>
                <w:color w:val="000000"/>
                <w:sz w:val="20"/>
                <w:szCs w:val="20"/>
              </w:rPr>
              <w:t>Grade to 11</w:t>
            </w:r>
            <w:r w:rsidRPr="00CB2A9D">
              <w:rPr>
                <w:rFonts w:ascii="Abadi" w:hAnsi="Abadi" w:cs="Calibri"/>
                <w:color w:val="000000"/>
                <w:sz w:val="20"/>
                <w:szCs w:val="20"/>
                <w:vertAlign w:val="superscript"/>
              </w:rPr>
              <w:t xml:space="preserve">th </w:t>
            </w:r>
            <w:r w:rsidRPr="00CB2A9D">
              <w:rPr>
                <w:rFonts w:ascii="Abadi" w:hAnsi="Abadi" w:cs="Calibri"/>
                <w:color w:val="000000"/>
                <w:sz w:val="20"/>
                <w:szCs w:val="20"/>
              </w:rPr>
              <w:t>Grade</w:t>
            </w:r>
          </w:p>
        </w:tc>
        <w:tc>
          <w:tcPr>
            <w:tcW w:w="4675" w:type="dxa"/>
          </w:tcPr>
          <w:p w14:paraId="7FDC129E" w14:textId="4C65AAC5" w:rsidR="001936D8" w:rsidRPr="00CB2A9D" w:rsidRDefault="00936124" w:rsidP="00D71210">
            <w:pPr>
              <w:ind w:right="-90"/>
              <w:rPr>
                <w:rFonts w:ascii="Abadi" w:hAnsi="Abadi"/>
                <w:sz w:val="20"/>
                <w:szCs w:val="20"/>
              </w:rPr>
            </w:pPr>
            <w:r w:rsidRPr="00CB2A9D">
              <w:rPr>
                <w:rFonts w:ascii="Abadi" w:hAnsi="Abadi" w:cs="Calibri"/>
                <w:color w:val="000000"/>
                <w:sz w:val="20"/>
                <w:szCs w:val="20"/>
              </w:rPr>
              <w:t>12.0 credits</w:t>
            </w:r>
          </w:p>
        </w:tc>
      </w:tr>
      <w:tr w:rsidR="001936D8" w:rsidRPr="00CB2A9D" w14:paraId="246B7977" w14:textId="77777777" w:rsidTr="001936D8">
        <w:tc>
          <w:tcPr>
            <w:tcW w:w="4675" w:type="dxa"/>
          </w:tcPr>
          <w:p w14:paraId="355573F7" w14:textId="5B4B6A9B" w:rsidR="001936D8" w:rsidRPr="00CB2A9D" w:rsidRDefault="006D2D4A" w:rsidP="00D71210">
            <w:pPr>
              <w:ind w:right="-90"/>
              <w:jc w:val="center"/>
              <w:rPr>
                <w:rFonts w:ascii="Abadi" w:hAnsi="Abadi"/>
                <w:sz w:val="20"/>
                <w:szCs w:val="20"/>
              </w:rPr>
            </w:pPr>
            <w:r w:rsidRPr="00CB2A9D">
              <w:rPr>
                <w:rFonts w:ascii="Abadi" w:hAnsi="Abadi" w:cs="Calibri"/>
                <w:color w:val="000000"/>
                <w:sz w:val="20"/>
                <w:szCs w:val="20"/>
              </w:rPr>
              <w:t>From 11</w:t>
            </w:r>
            <w:r w:rsidRPr="00CB2A9D">
              <w:rPr>
                <w:rFonts w:ascii="Abadi" w:hAnsi="Abadi" w:cs="Calibri"/>
                <w:color w:val="000000"/>
                <w:sz w:val="20"/>
                <w:szCs w:val="20"/>
                <w:vertAlign w:val="superscript"/>
              </w:rPr>
              <w:t xml:space="preserve">th </w:t>
            </w:r>
            <w:r w:rsidRPr="00CB2A9D">
              <w:rPr>
                <w:rFonts w:ascii="Abadi" w:hAnsi="Abadi" w:cs="Calibri"/>
                <w:color w:val="000000"/>
                <w:sz w:val="20"/>
                <w:szCs w:val="20"/>
              </w:rPr>
              <w:t>Grade to 12</w:t>
            </w:r>
            <w:r w:rsidRPr="00CB2A9D">
              <w:rPr>
                <w:rFonts w:ascii="Abadi" w:hAnsi="Abadi" w:cs="Calibri"/>
                <w:color w:val="000000"/>
                <w:sz w:val="20"/>
                <w:szCs w:val="20"/>
                <w:vertAlign w:val="superscript"/>
              </w:rPr>
              <w:t xml:space="preserve">th </w:t>
            </w:r>
            <w:r w:rsidRPr="00CB2A9D">
              <w:rPr>
                <w:rFonts w:ascii="Abadi" w:hAnsi="Abadi" w:cs="Calibri"/>
                <w:color w:val="000000"/>
                <w:sz w:val="20"/>
                <w:szCs w:val="20"/>
              </w:rPr>
              <w:t>Grade</w:t>
            </w:r>
          </w:p>
        </w:tc>
        <w:tc>
          <w:tcPr>
            <w:tcW w:w="4675" w:type="dxa"/>
          </w:tcPr>
          <w:p w14:paraId="2A4E99B5" w14:textId="09930FDA" w:rsidR="001936D8" w:rsidRPr="00CB2A9D" w:rsidRDefault="003E6FBB" w:rsidP="00D71210">
            <w:pPr>
              <w:ind w:right="-90"/>
              <w:rPr>
                <w:rFonts w:ascii="Abadi" w:hAnsi="Abadi"/>
                <w:sz w:val="20"/>
                <w:szCs w:val="20"/>
              </w:rPr>
            </w:pPr>
            <w:r w:rsidRPr="00CB2A9D">
              <w:rPr>
                <w:rFonts w:ascii="Abadi" w:hAnsi="Abadi" w:cs="Calibri"/>
                <w:color w:val="000000"/>
                <w:sz w:val="20"/>
                <w:szCs w:val="20"/>
              </w:rPr>
              <w:t>18.5 credits</w:t>
            </w:r>
          </w:p>
        </w:tc>
      </w:tr>
      <w:tr w:rsidR="001936D8" w:rsidRPr="00CB2A9D" w14:paraId="18E56B64" w14:textId="77777777" w:rsidTr="001936D8">
        <w:tc>
          <w:tcPr>
            <w:tcW w:w="4675" w:type="dxa"/>
          </w:tcPr>
          <w:p w14:paraId="4A1F935C" w14:textId="6B48223F" w:rsidR="001936D8" w:rsidRPr="00CB2A9D" w:rsidRDefault="00333EDD" w:rsidP="00D71210">
            <w:pPr>
              <w:tabs>
                <w:tab w:val="left" w:pos="1020"/>
              </w:tabs>
              <w:ind w:right="-90"/>
              <w:jc w:val="center"/>
              <w:rPr>
                <w:rFonts w:ascii="Abadi" w:hAnsi="Abadi"/>
                <w:sz w:val="20"/>
                <w:szCs w:val="20"/>
              </w:rPr>
            </w:pPr>
            <w:r w:rsidRPr="00CB2A9D">
              <w:rPr>
                <w:rFonts w:ascii="Abadi" w:hAnsi="Abadi" w:cs="Calibri"/>
                <w:color w:val="000000"/>
                <w:sz w:val="20"/>
                <w:szCs w:val="20"/>
              </w:rPr>
              <w:t>Graduation</w:t>
            </w:r>
          </w:p>
        </w:tc>
        <w:tc>
          <w:tcPr>
            <w:tcW w:w="4675" w:type="dxa"/>
          </w:tcPr>
          <w:p w14:paraId="3865150D" w14:textId="02ABE4F3" w:rsidR="001936D8" w:rsidRPr="00CB2A9D" w:rsidRDefault="003E6FBB" w:rsidP="00D71210">
            <w:pPr>
              <w:tabs>
                <w:tab w:val="left" w:pos="1164"/>
              </w:tabs>
              <w:ind w:right="-90"/>
              <w:rPr>
                <w:rFonts w:ascii="Abadi" w:hAnsi="Abadi"/>
                <w:sz w:val="20"/>
                <w:szCs w:val="20"/>
              </w:rPr>
            </w:pPr>
            <w:r w:rsidRPr="00CB2A9D">
              <w:rPr>
                <w:rFonts w:ascii="Abadi" w:hAnsi="Abadi" w:cs="Calibri"/>
                <w:color w:val="000000"/>
                <w:sz w:val="20"/>
                <w:szCs w:val="20"/>
              </w:rPr>
              <w:t>25.5 credits</w:t>
            </w:r>
          </w:p>
        </w:tc>
      </w:tr>
    </w:tbl>
    <w:p w14:paraId="3033A058" w14:textId="77777777" w:rsidR="001936D8" w:rsidRPr="00CB2A9D" w:rsidRDefault="001936D8" w:rsidP="00D71210">
      <w:pPr>
        <w:tabs>
          <w:tab w:val="left" w:pos="-720"/>
        </w:tabs>
        <w:ind w:left="-720" w:right="-90"/>
        <w:jc w:val="center"/>
        <w:rPr>
          <w:rFonts w:ascii="Abadi" w:hAnsi="Abadi"/>
          <w:sz w:val="20"/>
          <w:szCs w:val="20"/>
        </w:rPr>
      </w:pPr>
    </w:p>
    <w:p w14:paraId="5A73290E" w14:textId="3BDF8C30" w:rsidR="00F37A1F" w:rsidRPr="00265B0E" w:rsidRDefault="00634E85" w:rsidP="00CD6CD9">
      <w:pPr>
        <w:pStyle w:val="Heading1"/>
        <w:ind w:left="-630"/>
        <w:rPr>
          <w:sz w:val="24"/>
          <w:szCs w:val="24"/>
        </w:rPr>
      </w:pPr>
      <w:bookmarkStart w:id="12" w:name="_Toc163143987"/>
      <w:r w:rsidRPr="00265B0E">
        <w:rPr>
          <w:sz w:val="24"/>
          <w:szCs w:val="24"/>
        </w:rPr>
        <w:t>Gifted Support Service</w:t>
      </w:r>
      <w:r w:rsidR="006B4921" w:rsidRPr="00265B0E">
        <w:rPr>
          <w:sz w:val="24"/>
          <w:szCs w:val="24"/>
        </w:rPr>
        <w:t>s</w:t>
      </w:r>
      <w:bookmarkEnd w:id="12"/>
    </w:p>
    <w:p w14:paraId="4A179B4D" w14:textId="1D672FF4" w:rsidR="00F37A1F" w:rsidRPr="00CB2A9D" w:rsidRDefault="00F37A1F" w:rsidP="00D71210">
      <w:pPr>
        <w:pStyle w:val="NormalWeb"/>
        <w:tabs>
          <w:tab w:val="left" w:pos="-720"/>
        </w:tabs>
        <w:spacing w:before="361" w:beforeAutospacing="0" w:after="0" w:afterAutospacing="0"/>
        <w:ind w:left="-720" w:right="-90"/>
        <w:rPr>
          <w:rFonts w:ascii="Abadi" w:hAnsi="Abadi"/>
          <w:sz w:val="20"/>
          <w:szCs w:val="20"/>
        </w:rPr>
      </w:pPr>
      <w:r w:rsidRPr="00CB2A9D">
        <w:rPr>
          <w:rFonts w:ascii="Abadi" w:hAnsi="Abadi" w:cs="Calibri"/>
          <w:color w:val="000000"/>
          <w:sz w:val="20"/>
          <w:szCs w:val="20"/>
        </w:rPr>
        <w:t xml:space="preserve">The needs of gifted students at Oxford Area High School are met by encouraging gifted students to accelerate in subjects by selecting Honors and Advanced Placement courses. Students are also able to take other courses that are listed under the Academically Talented Program section of this document. In addition, students are given the option to participate in </w:t>
      </w:r>
      <w:proofErr w:type="gramStart"/>
      <w:r w:rsidRPr="00CB2A9D">
        <w:rPr>
          <w:rFonts w:ascii="Abadi" w:hAnsi="Abadi" w:cs="Calibri"/>
          <w:color w:val="000000"/>
          <w:sz w:val="20"/>
          <w:szCs w:val="20"/>
        </w:rPr>
        <w:t>a number of</w:t>
      </w:r>
      <w:proofErr w:type="gramEnd"/>
      <w:r w:rsidRPr="00CB2A9D">
        <w:rPr>
          <w:rFonts w:ascii="Abadi" w:hAnsi="Abadi" w:cs="Calibri"/>
          <w:color w:val="000000"/>
          <w:sz w:val="20"/>
          <w:szCs w:val="20"/>
        </w:rPr>
        <w:t xml:space="preserve"> extracurricular activities that challenge the students’ ideas and talents while providing them with opportunities and experiences outside the regular classroom. Examples of these activities include the Academic Competition Team, Future Business Leaders of America, Student Council, National Honors </w:t>
      </w:r>
      <w:r w:rsidR="00B867CE" w:rsidRPr="00CB2A9D">
        <w:rPr>
          <w:rFonts w:ascii="Abadi" w:hAnsi="Abadi" w:cs="Calibri"/>
          <w:color w:val="000000"/>
          <w:sz w:val="20"/>
          <w:szCs w:val="20"/>
        </w:rPr>
        <w:t>Society,</w:t>
      </w:r>
      <w:r w:rsidRPr="00CB2A9D">
        <w:rPr>
          <w:rFonts w:ascii="Abadi" w:hAnsi="Abadi" w:cs="Calibri"/>
          <w:color w:val="000000"/>
          <w:sz w:val="20"/>
          <w:szCs w:val="20"/>
        </w:rPr>
        <w:t xml:space="preserve"> and a variety </w:t>
      </w:r>
      <w:r w:rsidR="00062A25" w:rsidRPr="00CB2A9D">
        <w:rPr>
          <w:rFonts w:ascii="Abadi" w:hAnsi="Abadi" w:cs="Calibri"/>
          <w:color w:val="000000"/>
          <w:sz w:val="20"/>
          <w:szCs w:val="20"/>
        </w:rPr>
        <w:t>of additional</w:t>
      </w:r>
      <w:r w:rsidRPr="00CB2A9D">
        <w:rPr>
          <w:rFonts w:ascii="Abadi" w:hAnsi="Abadi" w:cs="Calibri"/>
          <w:color w:val="000000"/>
          <w:sz w:val="20"/>
          <w:szCs w:val="20"/>
        </w:rPr>
        <w:t xml:space="preserve"> extracurricular activities through all the departments in the high school. </w:t>
      </w:r>
    </w:p>
    <w:p w14:paraId="74249340" w14:textId="6F679EF2" w:rsidR="004E2B5C" w:rsidRPr="00265B0E" w:rsidRDefault="004E2B5C" w:rsidP="006B4921">
      <w:pPr>
        <w:pStyle w:val="Heading1"/>
        <w:rPr>
          <w:sz w:val="24"/>
          <w:szCs w:val="24"/>
        </w:rPr>
      </w:pPr>
      <w:bookmarkStart w:id="13" w:name="_Toc163143988"/>
      <w:r w:rsidRPr="00265B0E">
        <w:rPr>
          <w:sz w:val="24"/>
          <w:szCs w:val="24"/>
        </w:rPr>
        <w:t xml:space="preserve">NCAA </w:t>
      </w:r>
      <w:r w:rsidR="00634E85" w:rsidRPr="00265B0E">
        <w:rPr>
          <w:sz w:val="24"/>
          <w:szCs w:val="24"/>
        </w:rPr>
        <w:t>Freshman Eligibility Standards</w:t>
      </w:r>
      <w:bookmarkEnd w:id="13"/>
    </w:p>
    <w:p w14:paraId="3A320366" w14:textId="7FF232C4" w:rsidR="004E2B5C" w:rsidRPr="00CB2A9D" w:rsidRDefault="004E2B5C" w:rsidP="00D71210">
      <w:pPr>
        <w:pStyle w:val="NormalWeb"/>
        <w:spacing w:before="343" w:beforeAutospacing="0" w:after="0" w:afterAutospacing="0"/>
        <w:ind w:left="-720" w:right="-90" w:firstLine="9"/>
        <w:rPr>
          <w:rFonts w:ascii="Abadi" w:hAnsi="Abadi"/>
          <w:sz w:val="20"/>
          <w:szCs w:val="20"/>
        </w:rPr>
      </w:pPr>
      <w:r w:rsidRPr="00CB2A9D">
        <w:rPr>
          <w:rFonts w:ascii="Abadi" w:hAnsi="Abadi" w:cs="Calibri"/>
          <w:color w:val="000000"/>
          <w:sz w:val="20"/>
          <w:szCs w:val="20"/>
        </w:rPr>
        <w:t xml:space="preserve">If you plan to participate in collegiate athletics at a Division I or Division II college or university, there are certain initial academic eligibility standards that must be met for the student to earn initial eligibility. Students must attain a minimum number of qualifying courses in core subject areas and minimal qualifying scores on at least one </w:t>
      </w:r>
      <w:r w:rsidR="00F9227E" w:rsidRPr="00CB2A9D">
        <w:rPr>
          <w:rFonts w:ascii="Abadi" w:hAnsi="Abadi" w:cs="Calibri"/>
          <w:color w:val="000000"/>
          <w:sz w:val="20"/>
          <w:szCs w:val="20"/>
        </w:rPr>
        <w:t>college entrance</w:t>
      </w:r>
      <w:r w:rsidRPr="00CB2A9D">
        <w:rPr>
          <w:rFonts w:ascii="Abadi" w:hAnsi="Abadi" w:cs="Calibri"/>
          <w:color w:val="000000"/>
          <w:sz w:val="20"/>
          <w:szCs w:val="20"/>
        </w:rPr>
        <w:t xml:space="preserve"> </w:t>
      </w:r>
      <w:r w:rsidR="00E649D0" w:rsidRPr="00CB2A9D">
        <w:rPr>
          <w:rFonts w:ascii="Abadi" w:hAnsi="Abadi" w:cs="Calibri"/>
          <w:color w:val="000000"/>
          <w:sz w:val="20"/>
          <w:szCs w:val="20"/>
        </w:rPr>
        <w:t>exam</w:t>
      </w:r>
      <w:r w:rsidRPr="00CB2A9D">
        <w:rPr>
          <w:rFonts w:ascii="Abadi" w:hAnsi="Abadi" w:cs="Calibri"/>
          <w:color w:val="000000"/>
          <w:sz w:val="20"/>
          <w:szCs w:val="20"/>
        </w:rPr>
        <w:t>. </w:t>
      </w:r>
    </w:p>
    <w:p w14:paraId="2BB9315A" w14:textId="77777777" w:rsidR="004E2B5C" w:rsidRPr="00CB2A9D" w:rsidRDefault="004E2B5C" w:rsidP="00D71210">
      <w:pPr>
        <w:pStyle w:val="NormalWeb"/>
        <w:spacing w:before="274" w:beforeAutospacing="0" w:after="0" w:afterAutospacing="0"/>
        <w:ind w:left="-720" w:right="-90"/>
        <w:rPr>
          <w:rFonts w:ascii="Abadi" w:hAnsi="Abadi"/>
          <w:sz w:val="20"/>
          <w:szCs w:val="20"/>
        </w:rPr>
      </w:pPr>
      <w:r w:rsidRPr="00CB2A9D">
        <w:rPr>
          <w:rFonts w:ascii="Abadi" w:hAnsi="Abadi" w:cs="Calibri"/>
          <w:color w:val="000000"/>
          <w:sz w:val="20"/>
          <w:szCs w:val="20"/>
        </w:rPr>
        <w:t>In general, qualifying courses that fulfill initial NCAA eligibility requirements are College Prep level and higher. For more specific and detailed information, please visit the following websites: </w:t>
      </w:r>
    </w:p>
    <w:p w14:paraId="7AA7269A" w14:textId="70846B8E" w:rsidR="004E2B5C" w:rsidRPr="00CB2A9D" w:rsidRDefault="000B1CE0" w:rsidP="00D71210">
      <w:pPr>
        <w:pStyle w:val="NormalWeb"/>
        <w:spacing w:before="276" w:beforeAutospacing="0" w:after="0" w:afterAutospacing="0"/>
        <w:ind w:left="-720" w:right="-90"/>
        <w:rPr>
          <w:rFonts w:ascii="Abadi" w:hAnsi="Abadi"/>
          <w:sz w:val="20"/>
          <w:szCs w:val="20"/>
        </w:rPr>
      </w:pPr>
      <w:hyperlink r:id="rId14" w:history="1">
        <w:r w:rsidR="00005AF5" w:rsidRPr="00CB2A9D">
          <w:rPr>
            <w:rStyle w:val="Hyperlink"/>
            <w:rFonts w:ascii="Abadi" w:hAnsi="Abadi" w:cs="Calibri"/>
            <w:sz w:val="20"/>
            <w:szCs w:val="20"/>
          </w:rPr>
          <w:t>http://www.ncaa.org/student-athletes/future</w:t>
        </w:r>
      </w:hyperlink>
      <w:r w:rsidR="00005AF5" w:rsidRPr="00CB2A9D">
        <w:rPr>
          <w:rFonts w:ascii="Abadi" w:hAnsi="Abadi" w:cs="Calibri"/>
          <w:color w:val="0000FF"/>
          <w:sz w:val="20"/>
          <w:szCs w:val="20"/>
          <w:u w:val="single"/>
        </w:rPr>
        <w:t xml:space="preserve"> </w:t>
      </w:r>
    </w:p>
    <w:p w14:paraId="7980EB23" w14:textId="39BBAA5D" w:rsidR="004E2B5C" w:rsidRPr="00CB2A9D" w:rsidRDefault="000B1CE0" w:rsidP="00D71210">
      <w:pPr>
        <w:pStyle w:val="NormalWeb"/>
        <w:spacing w:before="280" w:beforeAutospacing="0" w:after="0" w:afterAutospacing="0"/>
        <w:ind w:left="-720" w:right="-90"/>
        <w:rPr>
          <w:rFonts w:ascii="Abadi" w:hAnsi="Abadi"/>
          <w:sz w:val="20"/>
          <w:szCs w:val="20"/>
        </w:rPr>
      </w:pPr>
      <w:hyperlink r:id="rId15" w:history="1">
        <w:r w:rsidR="00E74C5D" w:rsidRPr="00CB2A9D">
          <w:rPr>
            <w:rStyle w:val="Hyperlink"/>
            <w:rFonts w:ascii="Abadi" w:hAnsi="Abadi" w:cs="Calibri"/>
            <w:sz w:val="20"/>
            <w:szCs w:val="20"/>
          </w:rPr>
          <w:t>http://web1.ncaa.org/ECWR2/NCAA_EMS/NCAA.jsp</w:t>
        </w:r>
      </w:hyperlink>
      <w:r w:rsidR="00E74C5D" w:rsidRPr="00CB2A9D">
        <w:rPr>
          <w:rFonts w:ascii="Abadi" w:hAnsi="Abadi" w:cs="Calibri"/>
          <w:color w:val="0000FF"/>
          <w:sz w:val="20"/>
          <w:szCs w:val="20"/>
          <w:u w:val="single"/>
        </w:rPr>
        <w:t xml:space="preserve"> </w:t>
      </w:r>
    </w:p>
    <w:p w14:paraId="100A9392" w14:textId="77777777" w:rsidR="00016B24" w:rsidRPr="00CB2A9D" w:rsidRDefault="00EC5A0D" w:rsidP="00D71210">
      <w:pPr>
        <w:pStyle w:val="NormalWeb"/>
        <w:spacing w:before="280" w:beforeAutospacing="0" w:after="0" w:afterAutospacing="0"/>
        <w:ind w:left="-720" w:right="-90" w:firstLine="15"/>
        <w:rPr>
          <w:rFonts w:ascii="Abadi" w:hAnsi="Abadi" w:cs="Calibri"/>
          <w:color w:val="000000"/>
          <w:sz w:val="20"/>
          <w:szCs w:val="20"/>
        </w:rPr>
      </w:pPr>
      <w:r w:rsidRPr="00CB2A9D">
        <w:rPr>
          <w:rFonts w:ascii="Abadi" w:hAnsi="Abadi" w:cs="Calibri"/>
          <w:color w:val="000000"/>
          <w:sz w:val="20"/>
          <w:szCs w:val="20"/>
        </w:rPr>
        <w:t>If y</w:t>
      </w:r>
      <w:r w:rsidR="004E2B5C" w:rsidRPr="00CB2A9D">
        <w:rPr>
          <w:rFonts w:ascii="Abadi" w:hAnsi="Abadi" w:cs="Calibri"/>
          <w:color w:val="000000"/>
          <w:sz w:val="20"/>
          <w:szCs w:val="20"/>
        </w:rPr>
        <w:t xml:space="preserve">ou have specific questions about NCAA eligibility, please call the NCAA Eligibility Center toll-free at 877-262-1492 </w:t>
      </w:r>
      <w:r w:rsidR="00F9227E" w:rsidRPr="00CB2A9D">
        <w:rPr>
          <w:rFonts w:ascii="Abadi" w:hAnsi="Abadi" w:cs="Calibri"/>
          <w:color w:val="000000"/>
          <w:sz w:val="20"/>
          <w:szCs w:val="20"/>
        </w:rPr>
        <w:t>or the</w:t>
      </w:r>
      <w:r w:rsidR="004E2B5C" w:rsidRPr="00CB2A9D">
        <w:rPr>
          <w:rFonts w:ascii="Abadi" w:hAnsi="Abadi" w:cs="Calibri"/>
          <w:color w:val="000000"/>
          <w:sz w:val="20"/>
          <w:szCs w:val="20"/>
        </w:rPr>
        <w:t xml:space="preserve"> NCAA National Office at 317-917-6222. </w:t>
      </w:r>
    </w:p>
    <w:p w14:paraId="0CFBA8B8" w14:textId="3E74D00F" w:rsidR="00016B24" w:rsidRDefault="00495CCC" w:rsidP="00265B0E">
      <w:pPr>
        <w:pStyle w:val="Heading1"/>
        <w:ind w:left="-630"/>
        <w:rPr>
          <w:sz w:val="24"/>
          <w:szCs w:val="24"/>
        </w:rPr>
      </w:pPr>
      <w:bookmarkStart w:id="14" w:name="_Toc163143989"/>
      <w:r w:rsidRPr="00265B0E">
        <w:rPr>
          <w:sz w:val="24"/>
          <w:szCs w:val="24"/>
        </w:rPr>
        <w:t>Dual</w:t>
      </w:r>
      <w:r w:rsidR="00634E85" w:rsidRPr="00265B0E">
        <w:rPr>
          <w:sz w:val="24"/>
          <w:szCs w:val="24"/>
        </w:rPr>
        <w:t xml:space="preserve"> Enrollment and Articulated Courses</w:t>
      </w:r>
      <w:bookmarkEnd w:id="14"/>
    </w:p>
    <w:p w14:paraId="526CBB18" w14:textId="77777777" w:rsidR="00265B0E" w:rsidRPr="00265B0E" w:rsidRDefault="00265B0E" w:rsidP="00265B0E"/>
    <w:p w14:paraId="27F53677" w14:textId="77777777" w:rsidR="00183E39" w:rsidRPr="00CB2A9D" w:rsidRDefault="00016B24" w:rsidP="00D71210">
      <w:pPr>
        <w:tabs>
          <w:tab w:val="left" w:pos="3396"/>
        </w:tabs>
        <w:ind w:left="-720" w:right="-90" w:firstLine="720"/>
        <w:rPr>
          <w:rFonts w:ascii="Abadi" w:eastAsia="Times New Roman" w:hAnsi="Abadi" w:cs="Calibri"/>
          <w:color w:val="000000"/>
          <w:kern w:val="0"/>
          <w:sz w:val="20"/>
          <w:szCs w:val="20"/>
          <w14:ligatures w14:val="none"/>
        </w:rPr>
      </w:pPr>
      <w:r w:rsidRPr="00CB2A9D">
        <w:rPr>
          <w:rFonts w:ascii="Abadi" w:eastAsia="Times New Roman" w:hAnsi="Abadi" w:cs="Calibri"/>
          <w:color w:val="000000"/>
          <w:kern w:val="0"/>
          <w:sz w:val="20"/>
          <w:szCs w:val="20"/>
          <w14:ligatures w14:val="none"/>
        </w:rPr>
        <w:t xml:space="preserve">Partnerships have been established with various post-secondary institutions, including Delaware County </w:t>
      </w:r>
      <w:r w:rsidR="008736C0" w:rsidRPr="00CB2A9D">
        <w:rPr>
          <w:rFonts w:ascii="Abadi" w:eastAsia="Times New Roman" w:hAnsi="Abadi" w:cs="Calibri"/>
          <w:color w:val="000000"/>
          <w:kern w:val="0"/>
          <w:sz w:val="20"/>
          <w:szCs w:val="20"/>
          <w14:ligatures w14:val="none"/>
        </w:rPr>
        <w:t>Community College</w:t>
      </w:r>
      <w:r w:rsidRPr="00CB2A9D">
        <w:rPr>
          <w:rFonts w:ascii="Abadi" w:eastAsia="Times New Roman" w:hAnsi="Abadi" w:cs="Calibri"/>
          <w:color w:val="000000"/>
          <w:kern w:val="0"/>
          <w:sz w:val="20"/>
          <w:szCs w:val="20"/>
          <w14:ligatures w14:val="none"/>
        </w:rPr>
        <w:t xml:space="preserve">, Cecil College, Eastern Mennonite University, Pennsylvania College of Health Sciences, West Chester University, and Goldey-Beacom College, </w:t>
      </w:r>
      <w:proofErr w:type="gramStart"/>
      <w:r w:rsidRPr="00CB2A9D">
        <w:rPr>
          <w:rFonts w:ascii="Abadi" w:eastAsia="Times New Roman" w:hAnsi="Abadi" w:cs="Calibri"/>
          <w:color w:val="000000"/>
          <w:kern w:val="0"/>
          <w:sz w:val="20"/>
          <w:szCs w:val="20"/>
          <w14:ligatures w14:val="none"/>
        </w:rPr>
        <w:t>in order to</w:t>
      </w:r>
      <w:proofErr w:type="gramEnd"/>
      <w:r w:rsidRPr="00CB2A9D">
        <w:rPr>
          <w:rFonts w:ascii="Abadi" w:eastAsia="Times New Roman" w:hAnsi="Abadi" w:cs="Calibri"/>
          <w:color w:val="000000"/>
          <w:kern w:val="0"/>
          <w:sz w:val="20"/>
          <w:szCs w:val="20"/>
          <w14:ligatures w14:val="none"/>
        </w:rPr>
        <w:t xml:space="preserve"> expand the types of courses that are available to students. Students </w:t>
      </w:r>
      <w:r w:rsidR="006D6A28" w:rsidRPr="00CB2A9D">
        <w:rPr>
          <w:rFonts w:ascii="Abadi" w:eastAsia="Times New Roman" w:hAnsi="Abadi" w:cs="Calibri"/>
          <w:color w:val="000000"/>
          <w:kern w:val="0"/>
          <w:sz w:val="20"/>
          <w:szCs w:val="20"/>
          <w14:ligatures w14:val="none"/>
        </w:rPr>
        <w:t>interested in</w:t>
      </w:r>
      <w:r w:rsidRPr="00CB2A9D">
        <w:rPr>
          <w:rFonts w:ascii="Abadi" w:eastAsia="Times New Roman" w:hAnsi="Abadi" w:cs="Calibri"/>
          <w:color w:val="000000"/>
          <w:kern w:val="0"/>
          <w:sz w:val="20"/>
          <w:szCs w:val="20"/>
          <w14:ligatures w14:val="none"/>
        </w:rPr>
        <w:t xml:space="preserve"> pursuing options at community colleges, colleges, or other higher education institutions should consult with </w:t>
      </w:r>
      <w:r w:rsidR="007F7905" w:rsidRPr="00CB2A9D">
        <w:rPr>
          <w:rFonts w:ascii="Abadi" w:eastAsia="Times New Roman" w:hAnsi="Abadi" w:cs="Calibri"/>
          <w:color w:val="000000"/>
          <w:kern w:val="0"/>
          <w:sz w:val="20"/>
          <w:szCs w:val="20"/>
          <w14:ligatures w14:val="none"/>
        </w:rPr>
        <w:t>their counselor</w:t>
      </w:r>
      <w:r w:rsidRPr="00CB2A9D">
        <w:rPr>
          <w:rFonts w:ascii="Abadi" w:eastAsia="Times New Roman" w:hAnsi="Abadi" w:cs="Calibri"/>
          <w:color w:val="000000"/>
          <w:kern w:val="0"/>
          <w:sz w:val="20"/>
          <w:szCs w:val="20"/>
          <w14:ligatures w14:val="none"/>
        </w:rPr>
        <w:t xml:space="preserve"> for more information. These courses are opportunities for students to gain high school and college </w:t>
      </w:r>
      <w:r w:rsidR="006D6A28" w:rsidRPr="00CB2A9D">
        <w:rPr>
          <w:rFonts w:ascii="Abadi" w:eastAsia="Times New Roman" w:hAnsi="Abadi" w:cs="Calibri"/>
          <w:color w:val="000000"/>
          <w:kern w:val="0"/>
          <w:sz w:val="20"/>
          <w:szCs w:val="20"/>
          <w14:ligatures w14:val="none"/>
        </w:rPr>
        <w:t>credit simultaneously</w:t>
      </w:r>
      <w:r w:rsidRPr="00CB2A9D">
        <w:rPr>
          <w:rFonts w:ascii="Abadi" w:eastAsia="Times New Roman" w:hAnsi="Abadi" w:cs="Calibri"/>
          <w:color w:val="000000"/>
          <w:kern w:val="0"/>
          <w:sz w:val="20"/>
          <w:szCs w:val="20"/>
          <w14:ligatures w14:val="none"/>
        </w:rPr>
        <w:t xml:space="preserve">. Students should consult with their counselor to gain a deeper understanding of these opportunities. </w:t>
      </w:r>
      <w:r w:rsidR="006D6A28" w:rsidRPr="00CB2A9D">
        <w:rPr>
          <w:rFonts w:ascii="Abadi" w:eastAsia="Times New Roman" w:hAnsi="Abadi" w:cs="Calibri"/>
          <w:color w:val="000000"/>
          <w:kern w:val="0"/>
          <w:sz w:val="20"/>
          <w:szCs w:val="20"/>
          <w14:ligatures w14:val="none"/>
        </w:rPr>
        <w:t>For the</w:t>
      </w:r>
      <w:r w:rsidRPr="00CB2A9D">
        <w:rPr>
          <w:rFonts w:ascii="Abadi" w:eastAsia="Times New Roman" w:hAnsi="Abadi" w:cs="Calibri"/>
          <w:color w:val="000000"/>
          <w:kern w:val="0"/>
          <w:sz w:val="20"/>
          <w:szCs w:val="20"/>
          <w14:ligatures w14:val="none"/>
        </w:rPr>
        <w:t xml:space="preserve"> most up to date information on dual enrollment, please see the Oxford Area High School Guidance webpage </w:t>
      </w:r>
      <w:r w:rsidR="007F7905" w:rsidRPr="00CB2A9D">
        <w:rPr>
          <w:rFonts w:ascii="Abadi" w:eastAsia="Times New Roman" w:hAnsi="Abadi" w:cs="Calibri"/>
          <w:color w:val="000000"/>
          <w:kern w:val="0"/>
          <w:sz w:val="20"/>
          <w:szCs w:val="20"/>
          <w14:ligatures w14:val="none"/>
        </w:rPr>
        <w:t>under Departments</w:t>
      </w:r>
      <w:r w:rsidRPr="00CB2A9D">
        <w:rPr>
          <w:rFonts w:ascii="Abadi" w:eastAsia="Times New Roman" w:hAnsi="Abadi" w:cs="Calibri"/>
          <w:color w:val="000000"/>
          <w:kern w:val="0"/>
          <w:sz w:val="20"/>
          <w:szCs w:val="20"/>
          <w14:ligatures w14:val="none"/>
        </w:rPr>
        <w:t xml:space="preserve"> on the Oxford Area High School webpage: </w:t>
      </w:r>
      <w:r w:rsidRPr="00CB2A9D">
        <w:rPr>
          <w:rFonts w:ascii="Abadi" w:eastAsia="Times New Roman" w:hAnsi="Abadi" w:cs="Calibri"/>
          <w:color w:val="0000FF"/>
          <w:kern w:val="0"/>
          <w:sz w:val="20"/>
          <w:szCs w:val="20"/>
          <w:u w:val="single"/>
          <w14:ligatures w14:val="none"/>
        </w:rPr>
        <w:t>www.oxfordasd.org</w:t>
      </w:r>
      <w:r w:rsidRPr="00CB2A9D">
        <w:rPr>
          <w:rFonts w:ascii="Abadi" w:eastAsia="Times New Roman" w:hAnsi="Abadi" w:cs="Calibri"/>
          <w:color w:val="0000FF"/>
          <w:kern w:val="0"/>
          <w:sz w:val="20"/>
          <w:szCs w:val="20"/>
          <w14:ligatures w14:val="none"/>
        </w:rPr>
        <w:t xml:space="preserve"> </w:t>
      </w:r>
      <w:r w:rsidRPr="00CB2A9D">
        <w:rPr>
          <w:rFonts w:ascii="Abadi" w:eastAsia="Times New Roman" w:hAnsi="Abadi" w:cs="Calibri"/>
          <w:color w:val="000000"/>
          <w:kern w:val="0"/>
          <w:sz w:val="20"/>
          <w:szCs w:val="20"/>
          <w14:ligatures w14:val="none"/>
        </w:rPr>
        <w:t>and proceed to OAHS page.</w:t>
      </w:r>
    </w:p>
    <w:p w14:paraId="79112072" w14:textId="4C0CF3E3" w:rsidR="00D07210" w:rsidRPr="00CB2A9D" w:rsidRDefault="00D07210" w:rsidP="00D71210">
      <w:pPr>
        <w:tabs>
          <w:tab w:val="left" w:pos="3396"/>
        </w:tabs>
        <w:ind w:left="-720" w:right="-90"/>
        <w:rPr>
          <w:rFonts w:ascii="Abadi" w:hAnsi="Abadi"/>
          <w:sz w:val="20"/>
          <w:szCs w:val="20"/>
        </w:rPr>
      </w:pPr>
      <w:r w:rsidRPr="00CB2A9D">
        <w:rPr>
          <w:rFonts w:ascii="Abadi" w:hAnsi="Abadi" w:cs="Calibri"/>
          <w:b/>
          <w:bCs/>
          <w:color w:val="000000"/>
          <w:sz w:val="20"/>
          <w:szCs w:val="20"/>
        </w:rPr>
        <w:t>ADDITIONAL REQUIREMENTS:</w:t>
      </w:r>
    </w:p>
    <w:p w14:paraId="72DCBF40" w14:textId="77777777" w:rsidR="00183E39" w:rsidRPr="00CB2A9D" w:rsidRDefault="00D07210" w:rsidP="00D71210">
      <w:pPr>
        <w:pStyle w:val="NormalWeb"/>
        <w:spacing w:before="11" w:beforeAutospacing="0" w:after="0" w:afterAutospacing="0"/>
        <w:ind w:left="-720" w:right="-90" w:firstLine="14"/>
        <w:rPr>
          <w:rFonts w:ascii="Abadi" w:hAnsi="Abadi" w:cs="Calibri"/>
          <w:color w:val="000000"/>
          <w:sz w:val="20"/>
          <w:szCs w:val="20"/>
        </w:rPr>
      </w:pPr>
      <w:r w:rsidRPr="00CB2A9D">
        <w:rPr>
          <w:rFonts w:ascii="Abadi" w:hAnsi="Abadi" w:cs="Calibri"/>
          <w:color w:val="000000"/>
          <w:sz w:val="20"/>
          <w:szCs w:val="20"/>
        </w:rPr>
        <w:t xml:space="preserve">1. Students must meet the Pennsylvania Statewide High School Graduation Requirements. </w:t>
      </w:r>
    </w:p>
    <w:p w14:paraId="7403FD7A" w14:textId="77777777" w:rsidR="00183E39" w:rsidRPr="00CB2A9D" w:rsidRDefault="00D07210" w:rsidP="00D71210">
      <w:pPr>
        <w:pStyle w:val="NormalWeb"/>
        <w:spacing w:before="11" w:beforeAutospacing="0" w:after="0" w:afterAutospacing="0"/>
        <w:ind w:left="-720" w:right="-90" w:firstLine="14"/>
        <w:rPr>
          <w:rFonts w:ascii="Abadi" w:hAnsi="Abadi" w:cs="Calibri"/>
          <w:color w:val="000000"/>
          <w:sz w:val="20"/>
          <w:szCs w:val="20"/>
        </w:rPr>
      </w:pPr>
      <w:r w:rsidRPr="00CB2A9D">
        <w:rPr>
          <w:rFonts w:ascii="Abadi" w:hAnsi="Abadi" w:cs="Calibri"/>
          <w:color w:val="000000"/>
          <w:sz w:val="20"/>
          <w:szCs w:val="20"/>
        </w:rPr>
        <w:t xml:space="preserve">2. All students must pass Biology, Algebra I, and English 10 to meet minimum eligibility for graduation. </w:t>
      </w:r>
    </w:p>
    <w:p w14:paraId="64106AE8" w14:textId="77777777" w:rsidR="00183E39" w:rsidRPr="00CB2A9D" w:rsidRDefault="00D07210" w:rsidP="00D71210">
      <w:pPr>
        <w:pStyle w:val="NormalWeb"/>
        <w:spacing w:before="11" w:beforeAutospacing="0" w:after="0" w:afterAutospacing="0"/>
        <w:ind w:left="-720" w:right="-90" w:firstLine="14"/>
        <w:rPr>
          <w:rFonts w:ascii="Abadi" w:hAnsi="Abadi" w:cs="Calibri"/>
          <w:color w:val="000000"/>
          <w:sz w:val="20"/>
          <w:szCs w:val="20"/>
        </w:rPr>
      </w:pPr>
      <w:r w:rsidRPr="00CB2A9D">
        <w:rPr>
          <w:rFonts w:ascii="Abadi" w:hAnsi="Abadi" w:cs="Calibri"/>
          <w:color w:val="000000"/>
          <w:sz w:val="20"/>
          <w:szCs w:val="20"/>
        </w:rPr>
        <w:t>3. Students are expe</w:t>
      </w:r>
      <w:r w:rsidR="00183E39" w:rsidRPr="00CB2A9D">
        <w:rPr>
          <w:rFonts w:ascii="Abadi" w:hAnsi="Abadi" w:cs="Calibri"/>
          <w:color w:val="000000"/>
          <w:sz w:val="20"/>
          <w:szCs w:val="20"/>
        </w:rPr>
        <w:t>c</w:t>
      </w:r>
      <w:r w:rsidRPr="00CB2A9D">
        <w:rPr>
          <w:rFonts w:ascii="Abadi" w:hAnsi="Abadi" w:cs="Calibri"/>
          <w:color w:val="000000"/>
          <w:sz w:val="20"/>
          <w:szCs w:val="20"/>
        </w:rPr>
        <w:t xml:space="preserve">ted to be enrolled in a full schedule through their senior year. </w:t>
      </w:r>
    </w:p>
    <w:p w14:paraId="2116A5A9" w14:textId="582023F6" w:rsidR="00D07210" w:rsidRPr="00CB2A9D" w:rsidRDefault="00D07210" w:rsidP="00D71210">
      <w:pPr>
        <w:pStyle w:val="NormalWeb"/>
        <w:spacing w:before="11" w:beforeAutospacing="0" w:after="0" w:afterAutospacing="0"/>
        <w:ind w:left="-720" w:right="-90" w:firstLine="14"/>
        <w:rPr>
          <w:rFonts w:ascii="Abadi" w:hAnsi="Abadi" w:cs="Calibri"/>
          <w:color w:val="000000"/>
          <w:sz w:val="20"/>
          <w:szCs w:val="20"/>
        </w:rPr>
      </w:pPr>
      <w:r w:rsidRPr="00CB2A9D">
        <w:rPr>
          <w:rFonts w:ascii="Abadi" w:hAnsi="Abadi" w:cs="Calibri"/>
          <w:color w:val="000000"/>
          <w:sz w:val="20"/>
          <w:szCs w:val="20"/>
        </w:rPr>
        <w:lastRenderedPageBreak/>
        <w:t xml:space="preserve">Senior students may </w:t>
      </w:r>
      <w:r w:rsidR="008B016B" w:rsidRPr="00CB2A9D">
        <w:rPr>
          <w:rFonts w:ascii="Abadi" w:hAnsi="Abadi" w:cs="Calibri"/>
          <w:color w:val="000000"/>
          <w:sz w:val="20"/>
          <w:szCs w:val="20"/>
        </w:rPr>
        <w:t>be enrolled</w:t>
      </w:r>
      <w:r w:rsidRPr="00CB2A9D">
        <w:rPr>
          <w:rFonts w:ascii="Abadi" w:hAnsi="Abadi" w:cs="Calibri"/>
          <w:color w:val="000000"/>
          <w:sz w:val="20"/>
          <w:szCs w:val="20"/>
        </w:rPr>
        <w:t xml:space="preserve"> in dual enrollment courses or apply for Workplace Experience to fulfill the scheduling requirements. </w:t>
      </w:r>
    </w:p>
    <w:p w14:paraId="0223018C" w14:textId="4A692DA6" w:rsidR="00183E39" w:rsidRPr="00265B0E" w:rsidRDefault="00183E39" w:rsidP="00265B0E">
      <w:pPr>
        <w:pStyle w:val="Heading1"/>
        <w:ind w:left="-720"/>
        <w:jc w:val="left"/>
        <w:rPr>
          <w:sz w:val="24"/>
          <w:szCs w:val="24"/>
        </w:rPr>
      </w:pPr>
      <w:bookmarkStart w:id="15" w:name="_Toc163143990"/>
      <w:r w:rsidRPr="00265B0E">
        <w:rPr>
          <w:sz w:val="24"/>
          <w:szCs w:val="24"/>
        </w:rPr>
        <w:t>Naviance Student - Planning Tools</w:t>
      </w:r>
      <w:bookmarkEnd w:id="15"/>
    </w:p>
    <w:p w14:paraId="03174C0E" w14:textId="77777777"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Oxford Area High School has subscribed to Naviance’s Student, a comprehensive web-based program for students and families to use for high school and post-secondary planning, including college and career exploration and career artifacts. </w:t>
      </w:r>
    </w:p>
    <w:p w14:paraId="751D3A66" w14:textId="77777777"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To access the OAHS Naviance Students, type the following link into your web browser: https://student.naviance.com/oxfordahs Student usernames and passwords are the same login credentials as PowerSchool. </w:t>
      </w:r>
    </w:p>
    <w:p w14:paraId="4C07A0E1" w14:textId="77777777" w:rsidR="00F04085" w:rsidRPr="00CB2A9D" w:rsidRDefault="00F04085" w:rsidP="00D71210">
      <w:pPr>
        <w:pStyle w:val="NormalWeb"/>
        <w:spacing w:before="11" w:beforeAutospacing="0" w:after="0" w:afterAutospacing="0"/>
        <w:ind w:left="-720" w:right="-90" w:firstLine="14"/>
        <w:rPr>
          <w:rFonts w:ascii="Abadi" w:hAnsi="Abadi"/>
          <w:sz w:val="20"/>
          <w:szCs w:val="20"/>
        </w:rPr>
      </w:pPr>
    </w:p>
    <w:p w14:paraId="74652B3E" w14:textId="77777777"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Naviance Student allows you to: </w:t>
      </w:r>
    </w:p>
    <w:p w14:paraId="675D797E" w14:textId="77777777"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 Get involved in the planning and advising process – Build a resume, complete online surveys, and manage timelines and deadlines for making decisions about colleges and careers. </w:t>
      </w:r>
    </w:p>
    <w:p w14:paraId="1F624EF9" w14:textId="2F103651"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 Research colleges – Research </w:t>
      </w:r>
      <w:r w:rsidR="00F04085" w:rsidRPr="00CB2A9D">
        <w:rPr>
          <w:rFonts w:ascii="Abadi" w:hAnsi="Abadi"/>
          <w:sz w:val="20"/>
          <w:szCs w:val="20"/>
        </w:rPr>
        <w:t>hundreds of two- and four-year</w:t>
      </w:r>
      <w:r w:rsidRPr="00CB2A9D">
        <w:rPr>
          <w:rFonts w:ascii="Abadi" w:hAnsi="Abadi"/>
          <w:sz w:val="20"/>
          <w:szCs w:val="20"/>
        </w:rPr>
        <w:t xml:space="preserve"> colleges and universities, as well as technical, trade, and specialty schools. </w:t>
      </w:r>
    </w:p>
    <w:p w14:paraId="5616AF04" w14:textId="5B93F0EE"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 Research careers – Research hundreds of careers and career </w:t>
      </w:r>
      <w:r w:rsidR="00F04085" w:rsidRPr="00CB2A9D">
        <w:rPr>
          <w:rFonts w:ascii="Abadi" w:hAnsi="Abadi"/>
          <w:sz w:val="20"/>
          <w:szCs w:val="20"/>
        </w:rPr>
        <w:t>clusters and</w:t>
      </w:r>
      <w:r w:rsidRPr="00CB2A9D">
        <w:rPr>
          <w:rFonts w:ascii="Abadi" w:hAnsi="Abadi"/>
          <w:sz w:val="20"/>
          <w:szCs w:val="20"/>
        </w:rPr>
        <w:t xml:space="preserve"> take career assessments. </w:t>
      </w:r>
    </w:p>
    <w:p w14:paraId="5FCCF274" w14:textId="77777777"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 Create </w:t>
      </w:r>
      <w:proofErr w:type="gramStart"/>
      <w:r w:rsidRPr="00CB2A9D">
        <w:rPr>
          <w:rFonts w:ascii="Abadi" w:hAnsi="Abadi"/>
          <w:sz w:val="20"/>
          <w:szCs w:val="20"/>
        </w:rPr>
        <w:t>plans for the future</w:t>
      </w:r>
      <w:proofErr w:type="gramEnd"/>
      <w:r w:rsidRPr="00CB2A9D">
        <w:rPr>
          <w:rFonts w:ascii="Abadi" w:hAnsi="Abadi"/>
          <w:sz w:val="20"/>
          <w:szCs w:val="20"/>
        </w:rPr>
        <w:t xml:space="preserve"> – Create goals, to-do lists, and complete tasks assigned to you by the school to better prepare yourself for your future college and career goals. </w:t>
      </w:r>
    </w:p>
    <w:p w14:paraId="06B1DDCA" w14:textId="77777777"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 Parents have access to Naviance Student. They have view-only access to students' plans. Parents can login to Naviance Student using the above website. </w:t>
      </w:r>
    </w:p>
    <w:p w14:paraId="50F614BF" w14:textId="77777777" w:rsidR="00F04085" w:rsidRPr="00CB2A9D" w:rsidRDefault="00F04085" w:rsidP="00D71210">
      <w:pPr>
        <w:pStyle w:val="NormalWeb"/>
        <w:spacing w:before="11" w:beforeAutospacing="0" w:after="0" w:afterAutospacing="0"/>
        <w:ind w:left="-720" w:right="-90" w:firstLine="14"/>
        <w:rPr>
          <w:rFonts w:ascii="Abadi" w:hAnsi="Abadi"/>
          <w:sz w:val="20"/>
          <w:szCs w:val="20"/>
        </w:rPr>
      </w:pPr>
    </w:p>
    <w:p w14:paraId="177C8EC5" w14:textId="77777777" w:rsidR="00F04085"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Naviance Student is a comprehensive web-based program for schools to manage post-secondary planning and guidance, for online college applications, electronic submission of transcripts, and online requests for letters of recommendation. Please contact your Guidance Counselor for additional information. </w:t>
      </w:r>
    </w:p>
    <w:p w14:paraId="688756B4" w14:textId="77777777" w:rsidR="00F04085" w:rsidRPr="00CB2A9D" w:rsidRDefault="00F04085" w:rsidP="00D71210">
      <w:pPr>
        <w:pStyle w:val="NormalWeb"/>
        <w:spacing w:before="11" w:beforeAutospacing="0" w:after="0" w:afterAutospacing="0"/>
        <w:ind w:left="-720" w:right="-90" w:firstLine="14"/>
        <w:rPr>
          <w:rFonts w:ascii="Abadi" w:hAnsi="Abadi"/>
          <w:b/>
          <w:bCs/>
          <w:sz w:val="20"/>
          <w:szCs w:val="20"/>
        </w:rPr>
      </w:pPr>
    </w:p>
    <w:p w14:paraId="1509AFD8" w14:textId="2FABAFE3" w:rsidR="00F04085" w:rsidRPr="00265B0E" w:rsidRDefault="00183E39" w:rsidP="00265B0E">
      <w:pPr>
        <w:pStyle w:val="Heading2"/>
        <w:ind w:left="-720"/>
        <w:rPr>
          <w:b/>
          <w:bCs/>
          <w:sz w:val="24"/>
          <w:szCs w:val="24"/>
        </w:rPr>
      </w:pPr>
      <w:bookmarkStart w:id="16" w:name="_Toc163143991"/>
      <w:r w:rsidRPr="00265B0E">
        <w:rPr>
          <w:b/>
          <w:bCs/>
          <w:sz w:val="24"/>
          <w:szCs w:val="24"/>
        </w:rPr>
        <w:t>Career Readiness Indicator:</w:t>
      </w:r>
      <w:bookmarkEnd w:id="16"/>
      <w:r w:rsidRPr="00265B0E">
        <w:rPr>
          <w:b/>
          <w:bCs/>
          <w:sz w:val="24"/>
          <w:szCs w:val="24"/>
        </w:rPr>
        <w:t xml:space="preserve"> </w:t>
      </w:r>
    </w:p>
    <w:p w14:paraId="239096BC" w14:textId="207DCC0C" w:rsidR="00183E39" w:rsidRPr="00CB2A9D" w:rsidRDefault="00183E39"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The Career Readiness Indicator recognizes efforts to ensure that all students have access to career exploration and preparation activities that are standards-aligned and evidence-based, including the development of career plans and portfolios that help students identify pathways and opportunities for postsecondary success.</w:t>
      </w:r>
    </w:p>
    <w:p w14:paraId="2B157D09" w14:textId="0F16A944" w:rsidR="007C2308" w:rsidRPr="00265B0E" w:rsidRDefault="007C2308" w:rsidP="00265B0E">
      <w:pPr>
        <w:pStyle w:val="Heading1"/>
        <w:ind w:left="-720"/>
        <w:jc w:val="left"/>
        <w:rPr>
          <w:sz w:val="24"/>
          <w:szCs w:val="24"/>
        </w:rPr>
      </w:pPr>
      <w:bookmarkStart w:id="17" w:name="_Toc163143992"/>
      <w:r w:rsidRPr="00265B0E">
        <w:rPr>
          <w:sz w:val="24"/>
          <w:szCs w:val="24"/>
        </w:rPr>
        <w:t>State Assessments:</w:t>
      </w:r>
      <w:bookmarkEnd w:id="17"/>
    </w:p>
    <w:p w14:paraId="03C37044" w14:textId="2F9F2217" w:rsidR="007C2308" w:rsidRPr="00CB2A9D" w:rsidRDefault="00AA4023"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All students in 7</w:t>
      </w:r>
      <w:r w:rsidRPr="00CB2A9D">
        <w:rPr>
          <w:rFonts w:ascii="Abadi" w:hAnsi="Abadi"/>
          <w:sz w:val="20"/>
          <w:szCs w:val="20"/>
          <w:vertAlign w:val="superscript"/>
        </w:rPr>
        <w:t>th</w:t>
      </w:r>
      <w:r w:rsidRPr="00CB2A9D">
        <w:rPr>
          <w:rFonts w:ascii="Abadi" w:hAnsi="Abadi"/>
          <w:sz w:val="20"/>
          <w:szCs w:val="20"/>
        </w:rPr>
        <w:t xml:space="preserve"> and 8</w:t>
      </w:r>
      <w:r w:rsidRPr="00CB2A9D">
        <w:rPr>
          <w:rFonts w:ascii="Abadi" w:hAnsi="Abadi"/>
          <w:sz w:val="20"/>
          <w:szCs w:val="20"/>
          <w:vertAlign w:val="superscript"/>
        </w:rPr>
        <w:t>th</w:t>
      </w:r>
      <w:r w:rsidRPr="00CB2A9D">
        <w:rPr>
          <w:rFonts w:ascii="Abadi" w:hAnsi="Abadi"/>
          <w:sz w:val="20"/>
          <w:szCs w:val="20"/>
        </w:rPr>
        <w:t xml:space="preserve"> Grade will be required to take the Math and English PSSA’s.  8</w:t>
      </w:r>
      <w:r w:rsidRPr="00CB2A9D">
        <w:rPr>
          <w:rFonts w:ascii="Abadi" w:hAnsi="Abadi"/>
          <w:sz w:val="20"/>
          <w:szCs w:val="20"/>
          <w:vertAlign w:val="superscript"/>
        </w:rPr>
        <w:t>th</w:t>
      </w:r>
      <w:r w:rsidRPr="00CB2A9D">
        <w:rPr>
          <w:rFonts w:ascii="Abadi" w:hAnsi="Abadi"/>
          <w:sz w:val="20"/>
          <w:szCs w:val="20"/>
        </w:rPr>
        <w:t xml:space="preserve"> Grade will also be required to take the Science PSSA.  </w:t>
      </w:r>
    </w:p>
    <w:p w14:paraId="1A14352C" w14:textId="71301FD7" w:rsidR="00AA4023" w:rsidRPr="00CB2A9D" w:rsidRDefault="00AA4023"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 xml:space="preserve">Any student that is enrolled in Algebra 1, </w:t>
      </w:r>
      <w:r w:rsidR="000B438B" w:rsidRPr="00CB2A9D">
        <w:rPr>
          <w:rFonts w:ascii="Abadi" w:hAnsi="Abadi"/>
          <w:sz w:val="20"/>
          <w:szCs w:val="20"/>
        </w:rPr>
        <w:t xml:space="preserve">Literature or Biology will be required to take the Keystone exams.  </w:t>
      </w:r>
      <w:r w:rsidR="002F08F6" w:rsidRPr="00CB2A9D">
        <w:rPr>
          <w:rFonts w:ascii="Abadi" w:hAnsi="Abadi"/>
          <w:sz w:val="20"/>
          <w:szCs w:val="20"/>
        </w:rPr>
        <w:t xml:space="preserve">Please check out this site for more information on PA State Assessments: </w:t>
      </w:r>
    </w:p>
    <w:p w14:paraId="47373AD9" w14:textId="77777777" w:rsidR="008B5B4F" w:rsidRPr="00CB2A9D" w:rsidRDefault="002376E6"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PSSA’s</w:t>
      </w:r>
      <w:r w:rsidR="008B5B4F" w:rsidRPr="00CB2A9D">
        <w:rPr>
          <w:rFonts w:ascii="Abadi" w:hAnsi="Abadi"/>
          <w:sz w:val="20"/>
          <w:szCs w:val="20"/>
        </w:rPr>
        <w:t xml:space="preserve">: </w:t>
      </w:r>
    </w:p>
    <w:p w14:paraId="0AEA076B" w14:textId="34364AC7" w:rsidR="002376E6" w:rsidRPr="00CB2A9D" w:rsidRDefault="000B1CE0" w:rsidP="00D71210">
      <w:pPr>
        <w:pStyle w:val="NormalWeb"/>
        <w:spacing w:before="11" w:beforeAutospacing="0" w:after="0" w:afterAutospacing="0"/>
        <w:ind w:left="-720" w:right="-90" w:firstLine="14"/>
        <w:rPr>
          <w:rFonts w:ascii="Abadi" w:hAnsi="Abadi"/>
          <w:sz w:val="20"/>
          <w:szCs w:val="20"/>
        </w:rPr>
      </w:pPr>
      <w:hyperlink r:id="rId16" w:history="1">
        <w:r w:rsidR="001905D4" w:rsidRPr="00CB2A9D">
          <w:rPr>
            <w:rStyle w:val="Hyperlink"/>
            <w:rFonts w:ascii="Abadi" w:hAnsi="Abadi"/>
            <w:sz w:val="20"/>
            <w:szCs w:val="20"/>
          </w:rPr>
          <w:t>https://www.education.pa.gov/K-12/Assessment%20and%20Accountability/PSSA/Pages/default.aspx</w:t>
        </w:r>
      </w:hyperlink>
      <w:r w:rsidR="008B5B4F" w:rsidRPr="00CB2A9D">
        <w:rPr>
          <w:rFonts w:ascii="Abadi" w:hAnsi="Abadi"/>
          <w:sz w:val="20"/>
          <w:szCs w:val="20"/>
        </w:rPr>
        <w:t xml:space="preserve"> </w:t>
      </w:r>
    </w:p>
    <w:p w14:paraId="22B0E30F" w14:textId="201499EB" w:rsidR="008B5B4F" w:rsidRPr="00CB2A9D" w:rsidRDefault="008B5B4F" w:rsidP="00D71210">
      <w:pPr>
        <w:pStyle w:val="NormalWeb"/>
        <w:spacing w:before="11" w:beforeAutospacing="0" w:after="0" w:afterAutospacing="0"/>
        <w:ind w:left="-720" w:right="-90" w:firstLine="14"/>
        <w:rPr>
          <w:rFonts w:ascii="Abadi" w:hAnsi="Abadi"/>
          <w:sz w:val="20"/>
          <w:szCs w:val="20"/>
        </w:rPr>
      </w:pPr>
      <w:r w:rsidRPr="00CB2A9D">
        <w:rPr>
          <w:rFonts w:ascii="Abadi" w:hAnsi="Abadi"/>
          <w:sz w:val="20"/>
          <w:szCs w:val="20"/>
        </w:rPr>
        <w:t>Keystones:</w:t>
      </w:r>
    </w:p>
    <w:p w14:paraId="4AF91A8C" w14:textId="17AE809A" w:rsidR="001905D4" w:rsidRPr="00CB2A9D" w:rsidRDefault="000B1CE0" w:rsidP="00D71210">
      <w:pPr>
        <w:pStyle w:val="NormalWeb"/>
        <w:spacing w:before="11" w:beforeAutospacing="0" w:after="0" w:afterAutospacing="0"/>
        <w:ind w:left="-720" w:right="-90" w:firstLine="14"/>
        <w:rPr>
          <w:rFonts w:ascii="Abadi" w:hAnsi="Abadi"/>
          <w:sz w:val="20"/>
          <w:szCs w:val="20"/>
        </w:rPr>
      </w:pPr>
      <w:hyperlink r:id="rId17" w:history="1">
        <w:r w:rsidR="00342E01" w:rsidRPr="00CB2A9D">
          <w:rPr>
            <w:rStyle w:val="Hyperlink"/>
            <w:rFonts w:ascii="Abadi" w:hAnsi="Abadi"/>
            <w:sz w:val="20"/>
            <w:szCs w:val="20"/>
          </w:rPr>
          <w:t>https://www.education.pa.gov/K-12/Assessment%20and%20Accountability/Keystones/Pages/default.aspx</w:t>
        </w:r>
      </w:hyperlink>
    </w:p>
    <w:p w14:paraId="30A89A92" w14:textId="3DC217DF" w:rsidR="00BB5EB5" w:rsidRPr="00265B0E" w:rsidRDefault="00BB5EB5" w:rsidP="00AC0E80">
      <w:pPr>
        <w:pStyle w:val="Heading1"/>
        <w:ind w:left="-720"/>
        <w:rPr>
          <w:sz w:val="24"/>
          <w:szCs w:val="24"/>
        </w:rPr>
      </w:pPr>
      <w:bookmarkStart w:id="18" w:name="_Toc163143993"/>
      <w:r w:rsidRPr="00265B0E">
        <w:rPr>
          <w:sz w:val="24"/>
          <w:szCs w:val="24"/>
        </w:rPr>
        <w:t>ENGLISH/LANGUAGE ARTS COURSES</w:t>
      </w:r>
      <w:bookmarkEnd w:id="18"/>
    </w:p>
    <w:p w14:paraId="7AF63EA5" w14:textId="5627C64C"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The English Department curriculum is designed to meet Pennsylvania Core Standards.</w:t>
      </w:r>
      <w:r w:rsidR="00FE4FD3" w:rsidRPr="00CB2A9D">
        <w:rPr>
          <w:rFonts w:ascii="Abadi" w:hAnsi="Abadi"/>
          <w:i/>
          <w:iCs/>
          <w:sz w:val="20"/>
          <w:szCs w:val="20"/>
        </w:rPr>
        <w:t xml:space="preserve">  I</w:t>
      </w:r>
      <w:r w:rsidRPr="00CB2A9D">
        <w:rPr>
          <w:rFonts w:ascii="Abadi" w:hAnsi="Abadi"/>
          <w:i/>
          <w:iCs/>
          <w:sz w:val="20"/>
          <w:szCs w:val="20"/>
        </w:rPr>
        <w:t>nstruction is focused on enabling</w:t>
      </w:r>
      <w:r w:rsidR="00B311F4" w:rsidRPr="00CB2A9D">
        <w:rPr>
          <w:rFonts w:ascii="Abadi" w:hAnsi="Abadi"/>
          <w:i/>
          <w:iCs/>
          <w:sz w:val="20"/>
          <w:szCs w:val="20"/>
        </w:rPr>
        <w:t xml:space="preserve"> </w:t>
      </w:r>
      <w:r w:rsidRPr="00CB2A9D">
        <w:rPr>
          <w:rFonts w:ascii="Abadi" w:hAnsi="Abadi"/>
          <w:i/>
          <w:iCs/>
          <w:sz w:val="20"/>
          <w:szCs w:val="20"/>
        </w:rPr>
        <w:t>students to meet and exceed the state requirements in the areas of reading, writing, and speaking, and preparing students for</w:t>
      </w:r>
      <w:r w:rsidR="00B311F4" w:rsidRPr="00CB2A9D">
        <w:rPr>
          <w:rFonts w:ascii="Abadi" w:hAnsi="Abadi"/>
          <w:i/>
          <w:iCs/>
          <w:sz w:val="20"/>
          <w:szCs w:val="20"/>
        </w:rPr>
        <w:t xml:space="preserve"> </w:t>
      </w:r>
      <w:r w:rsidRPr="00CB2A9D">
        <w:rPr>
          <w:rFonts w:ascii="Abadi" w:hAnsi="Abadi"/>
          <w:i/>
          <w:iCs/>
          <w:sz w:val="20"/>
          <w:szCs w:val="20"/>
        </w:rPr>
        <w:t>success following graduation from high school. In grading, particular attention is paid to the rubrics as they apply to writing and</w:t>
      </w:r>
      <w:r w:rsidR="00B311F4" w:rsidRPr="00CB2A9D">
        <w:rPr>
          <w:rFonts w:ascii="Abadi" w:hAnsi="Abadi"/>
          <w:i/>
          <w:iCs/>
          <w:sz w:val="20"/>
          <w:szCs w:val="20"/>
        </w:rPr>
        <w:t xml:space="preserve"> </w:t>
      </w:r>
      <w:r w:rsidRPr="00CB2A9D">
        <w:rPr>
          <w:rFonts w:ascii="Abadi" w:hAnsi="Abadi"/>
          <w:i/>
          <w:iCs/>
          <w:sz w:val="20"/>
          <w:szCs w:val="20"/>
        </w:rPr>
        <w:t>reading assessments. Study skills, including reading strategies and writing techniques, are emphasized at all levels.</w:t>
      </w:r>
    </w:p>
    <w:p w14:paraId="2C7BA3DC" w14:textId="77777777" w:rsidR="00354B42" w:rsidRPr="00265B0E" w:rsidRDefault="00354B42" w:rsidP="00CE01FB">
      <w:pPr>
        <w:pStyle w:val="Heading2"/>
        <w:jc w:val="center"/>
        <w:rPr>
          <w:b/>
          <w:bCs/>
          <w:sz w:val="24"/>
          <w:szCs w:val="24"/>
        </w:rPr>
      </w:pPr>
      <w:bookmarkStart w:id="19" w:name="_Toc163143994"/>
      <w:r w:rsidRPr="00265B0E">
        <w:rPr>
          <w:b/>
          <w:bCs/>
          <w:sz w:val="24"/>
          <w:szCs w:val="24"/>
        </w:rPr>
        <w:t>MIDDLE SCHOOL CLASSES:</w:t>
      </w:r>
      <w:bookmarkEnd w:id="19"/>
    </w:p>
    <w:p w14:paraId="42EF7844" w14:textId="4D3C2961" w:rsidR="00747882" w:rsidRPr="00CB2A9D" w:rsidRDefault="00747882" w:rsidP="00747882">
      <w:pPr>
        <w:ind w:left="-720"/>
        <w:rPr>
          <w:rFonts w:ascii="Abadi" w:hAnsi="Abadi" w:cs="Times New Roman"/>
          <w:kern w:val="0"/>
          <w:sz w:val="20"/>
          <w:szCs w:val="20"/>
          <w14:ligatures w14:val="none"/>
        </w:rPr>
      </w:pPr>
      <w:r w:rsidRPr="00CB2A9D">
        <w:rPr>
          <w:rFonts w:ascii="Abadi" w:hAnsi="Abadi" w:cs="Times New Roman"/>
          <w:kern w:val="0"/>
          <w:sz w:val="20"/>
          <w:szCs w:val="20"/>
          <w14:ligatures w14:val="none"/>
        </w:rPr>
        <w:t>The 7</w:t>
      </w:r>
      <w:r w:rsidRPr="00CB2A9D">
        <w:rPr>
          <w:rFonts w:ascii="Abadi" w:hAnsi="Abadi" w:cs="Times New Roman"/>
          <w:kern w:val="0"/>
          <w:sz w:val="20"/>
          <w:szCs w:val="20"/>
          <w:vertAlign w:val="superscript"/>
          <w14:ligatures w14:val="none"/>
        </w:rPr>
        <w:t>th</w:t>
      </w:r>
      <w:r w:rsidRPr="00CB2A9D">
        <w:rPr>
          <w:rFonts w:ascii="Abadi" w:hAnsi="Abadi" w:cs="Times New Roman"/>
          <w:kern w:val="0"/>
          <w:sz w:val="20"/>
          <w:szCs w:val="20"/>
          <w14:ligatures w14:val="none"/>
        </w:rPr>
        <w:t xml:space="preserve"> and 8</w:t>
      </w:r>
      <w:r w:rsidRPr="00CB2A9D">
        <w:rPr>
          <w:rFonts w:ascii="Abadi" w:hAnsi="Abadi" w:cs="Times New Roman"/>
          <w:kern w:val="0"/>
          <w:sz w:val="20"/>
          <w:szCs w:val="20"/>
          <w:vertAlign w:val="superscript"/>
          <w14:ligatures w14:val="none"/>
        </w:rPr>
        <w:t>th</w:t>
      </w:r>
      <w:r w:rsidRPr="00CB2A9D">
        <w:rPr>
          <w:rFonts w:ascii="Abadi" w:hAnsi="Abadi" w:cs="Times New Roman"/>
          <w:kern w:val="0"/>
          <w:sz w:val="20"/>
          <w:szCs w:val="20"/>
          <w14:ligatures w14:val="none"/>
        </w:rPr>
        <w:t xml:space="preserve"> grade Language Arts curriculum includes a rigorous approach with an in-depth study and analysis of a wide range of literature including novels, short stories, poetry, drama</w:t>
      </w:r>
      <w:r w:rsidR="00AC0E80" w:rsidRPr="00CB2A9D">
        <w:rPr>
          <w:rFonts w:ascii="Abadi" w:hAnsi="Abadi" w:cs="Times New Roman"/>
          <w:kern w:val="0"/>
          <w:sz w:val="20"/>
          <w:szCs w:val="20"/>
          <w14:ligatures w14:val="none"/>
        </w:rPr>
        <w:t>,</w:t>
      </w:r>
      <w:r w:rsidRPr="00CB2A9D">
        <w:rPr>
          <w:rFonts w:ascii="Abadi" w:hAnsi="Abadi" w:cs="Times New Roman"/>
          <w:kern w:val="0"/>
          <w:sz w:val="20"/>
          <w:szCs w:val="20"/>
          <w14:ligatures w14:val="none"/>
        </w:rPr>
        <w:t xml:space="preserve"> and nonfiction.  The Language Arts department integrates the Pennsylvania Core Standards of craft and structure, key ideas and details, text analysis, integration of knowledge and ideas, and vocabulary acquisition and use. The teaching staff encourages students to critically think, independently read, effectively communicate with others</w:t>
      </w:r>
      <w:r w:rsidR="004B1498" w:rsidRPr="00CB2A9D">
        <w:rPr>
          <w:rFonts w:ascii="Abadi" w:hAnsi="Abadi" w:cs="Times New Roman"/>
          <w:kern w:val="0"/>
          <w:sz w:val="20"/>
          <w:szCs w:val="20"/>
          <w14:ligatures w14:val="none"/>
        </w:rPr>
        <w:t>,</w:t>
      </w:r>
      <w:r w:rsidRPr="00CB2A9D">
        <w:rPr>
          <w:rFonts w:ascii="Abadi" w:hAnsi="Abadi" w:cs="Times New Roman"/>
          <w:kern w:val="0"/>
          <w:sz w:val="20"/>
          <w:szCs w:val="20"/>
          <w14:ligatures w14:val="none"/>
        </w:rPr>
        <w:t xml:space="preserve"> and develop the essential vocabulary and grammatical skills necessary in meeting the Pennsylvania Core Standards. </w:t>
      </w:r>
    </w:p>
    <w:p w14:paraId="768602D7" w14:textId="37F1D60C" w:rsidR="009E3C53" w:rsidRPr="00CB2A9D" w:rsidRDefault="005C4F42" w:rsidP="009E3C53">
      <w:pPr>
        <w:tabs>
          <w:tab w:val="left" w:pos="3396"/>
          <w:tab w:val="left" w:pos="9360"/>
        </w:tabs>
        <w:ind w:left="-720"/>
        <w:rPr>
          <w:rFonts w:ascii="Abadi" w:hAnsi="Abadi"/>
          <w:sz w:val="20"/>
          <w:szCs w:val="20"/>
        </w:rPr>
      </w:pPr>
      <w:r w:rsidRPr="00CB2A9D">
        <w:rPr>
          <w:rFonts w:ascii="Abadi" w:hAnsi="Abadi"/>
          <w:b/>
          <w:bCs/>
          <w:sz w:val="20"/>
          <w:szCs w:val="20"/>
        </w:rPr>
        <w:t>VPG</w:t>
      </w:r>
      <w:r w:rsidR="000C6354" w:rsidRPr="00CB2A9D">
        <w:rPr>
          <w:rFonts w:ascii="Abadi" w:hAnsi="Abadi"/>
          <w:b/>
          <w:bCs/>
          <w:sz w:val="20"/>
          <w:szCs w:val="20"/>
        </w:rPr>
        <w:t xml:space="preserve">1015   </w:t>
      </w:r>
      <w:r w:rsidR="00354B42" w:rsidRPr="00CB2A9D">
        <w:rPr>
          <w:rFonts w:ascii="Abadi" w:hAnsi="Abadi"/>
          <w:b/>
          <w:bCs/>
          <w:sz w:val="20"/>
          <w:szCs w:val="20"/>
        </w:rPr>
        <w:t>7</w:t>
      </w:r>
      <w:r w:rsidR="00354B42" w:rsidRPr="00CB2A9D">
        <w:rPr>
          <w:rFonts w:ascii="Abadi" w:hAnsi="Abadi"/>
          <w:b/>
          <w:bCs/>
          <w:sz w:val="20"/>
          <w:szCs w:val="20"/>
          <w:vertAlign w:val="superscript"/>
        </w:rPr>
        <w:t>th</w:t>
      </w:r>
      <w:r w:rsidR="00354B42" w:rsidRPr="00CB2A9D">
        <w:rPr>
          <w:rFonts w:ascii="Abadi" w:hAnsi="Abadi"/>
          <w:b/>
          <w:bCs/>
          <w:sz w:val="20"/>
          <w:szCs w:val="20"/>
        </w:rPr>
        <w:t xml:space="preserve"> GRADE ENGLISH LANGUAGE ARTS</w:t>
      </w:r>
      <w:r w:rsidR="00354B42" w:rsidRPr="00CB2A9D">
        <w:rPr>
          <w:rFonts w:ascii="Abadi" w:hAnsi="Abadi"/>
          <w:sz w:val="20"/>
          <w:szCs w:val="20"/>
        </w:rPr>
        <w:br/>
      </w:r>
      <w:r w:rsidR="009E3C53" w:rsidRPr="00CB2A9D">
        <w:rPr>
          <w:rFonts w:ascii="Abadi" w:hAnsi="Abadi"/>
          <w:sz w:val="20"/>
          <w:szCs w:val="20"/>
        </w:rPr>
        <w:t>Credit: 1.0</w:t>
      </w:r>
    </w:p>
    <w:p w14:paraId="1E4A0B03" w14:textId="5A8D5694" w:rsidR="00354B42" w:rsidRPr="00CB2A9D" w:rsidRDefault="00354B42" w:rsidP="00354B42">
      <w:pPr>
        <w:tabs>
          <w:tab w:val="left" w:pos="3396"/>
          <w:tab w:val="left" w:pos="9360"/>
        </w:tabs>
        <w:ind w:left="-720"/>
        <w:rPr>
          <w:rFonts w:ascii="Abadi" w:hAnsi="Abadi"/>
          <w:b/>
          <w:bCs/>
          <w:sz w:val="20"/>
          <w:szCs w:val="20"/>
        </w:rPr>
      </w:pPr>
      <w:r w:rsidRPr="00CB2A9D">
        <w:rPr>
          <w:rFonts w:ascii="Abadi" w:hAnsi="Abadi"/>
          <w:sz w:val="20"/>
          <w:szCs w:val="20"/>
        </w:rPr>
        <w:lastRenderedPageBreak/>
        <w:br/>
      </w:r>
      <w:r w:rsidR="000C6354" w:rsidRPr="00CB2A9D">
        <w:rPr>
          <w:rFonts w:ascii="Abadi" w:hAnsi="Abadi"/>
          <w:b/>
          <w:bCs/>
          <w:sz w:val="20"/>
          <w:szCs w:val="20"/>
        </w:rPr>
        <w:t xml:space="preserve">VPG1016    </w:t>
      </w:r>
      <w:r w:rsidRPr="00CB2A9D">
        <w:rPr>
          <w:rFonts w:ascii="Abadi" w:hAnsi="Abadi"/>
          <w:b/>
          <w:bCs/>
          <w:sz w:val="20"/>
          <w:szCs w:val="20"/>
        </w:rPr>
        <w:t>8</w:t>
      </w:r>
      <w:r w:rsidRPr="00CB2A9D">
        <w:rPr>
          <w:rFonts w:ascii="Abadi" w:hAnsi="Abadi"/>
          <w:b/>
          <w:bCs/>
          <w:sz w:val="20"/>
          <w:szCs w:val="20"/>
          <w:vertAlign w:val="superscript"/>
        </w:rPr>
        <w:t>th</w:t>
      </w:r>
      <w:r w:rsidRPr="00CB2A9D">
        <w:rPr>
          <w:rFonts w:ascii="Abadi" w:hAnsi="Abadi"/>
          <w:b/>
          <w:bCs/>
          <w:sz w:val="20"/>
          <w:szCs w:val="20"/>
        </w:rPr>
        <w:t xml:space="preserve"> GRADE ENGLISH LANGUAGE ARTS</w:t>
      </w:r>
    </w:p>
    <w:p w14:paraId="46C1DD6A" w14:textId="77777777" w:rsidR="009E3C53" w:rsidRPr="00CB2A9D" w:rsidRDefault="009E3C53" w:rsidP="009E3C53">
      <w:pPr>
        <w:tabs>
          <w:tab w:val="left" w:pos="3396"/>
          <w:tab w:val="left" w:pos="9360"/>
        </w:tabs>
        <w:ind w:left="-720"/>
        <w:rPr>
          <w:rFonts w:ascii="Abadi" w:hAnsi="Abadi"/>
          <w:sz w:val="20"/>
          <w:szCs w:val="20"/>
        </w:rPr>
      </w:pPr>
      <w:r w:rsidRPr="00CB2A9D">
        <w:rPr>
          <w:rFonts w:ascii="Abadi" w:hAnsi="Abadi"/>
          <w:sz w:val="20"/>
          <w:szCs w:val="20"/>
        </w:rPr>
        <w:t>Credit: 1.0</w:t>
      </w:r>
    </w:p>
    <w:p w14:paraId="19952EA2" w14:textId="77777777" w:rsidR="00354B42" w:rsidRPr="00265B0E" w:rsidRDefault="00354B42" w:rsidP="008A2DC6">
      <w:pPr>
        <w:pStyle w:val="Heading2"/>
        <w:jc w:val="center"/>
        <w:rPr>
          <w:b/>
          <w:bCs/>
          <w:sz w:val="24"/>
          <w:szCs w:val="24"/>
        </w:rPr>
      </w:pPr>
      <w:bookmarkStart w:id="20" w:name="_Toc163143995"/>
      <w:r w:rsidRPr="00265B0E">
        <w:rPr>
          <w:b/>
          <w:bCs/>
          <w:sz w:val="24"/>
          <w:szCs w:val="24"/>
        </w:rPr>
        <w:t>HIGH SCHOOL CLASSES:</w:t>
      </w:r>
      <w:bookmarkEnd w:id="20"/>
    </w:p>
    <w:p w14:paraId="2AA7DB61" w14:textId="3DE03695" w:rsidR="00BB5EB5" w:rsidRPr="00CB2A9D" w:rsidRDefault="00E6694D"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V1010 </w:t>
      </w:r>
      <w:r w:rsidR="00BB5EB5" w:rsidRPr="00CB2A9D">
        <w:rPr>
          <w:rFonts w:ascii="Abadi" w:hAnsi="Abadi"/>
          <w:b/>
          <w:bCs/>
          <w:sz w:val="20"/>
          <w:szCs w:val="20"/>
        </w:rPr>
        <w:t>ENGLISH 9</w:t>
      </w:r>
    </w:p>
    <w:p w14:paraId="0497E545"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7519F063" w14:textId="7EC78C80"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serves as the basis for continued study at the Academic level and is instructed at a student-centered pace. Literature</w:t>
      </w:r>
      <w:r w:rsidR="00B311F4" w:rsidRPr="00CB2A9D">
        <w:rPr>
          <w:rFonts w:ascii="Abadi" w:hAnsi="Abadi"/>
          <w:sz w:val="20"/>
          <w:szCs w:val="20"/>
        </w:rPr>
        <w:t xml:space="preserve"> </w:t>
      </w:r>
      <w:r w:rsidRPr="00CB2A9D">
        <w:rPr>
          <w:rFonts w:ascii="Abadi" w:hAnsi="Abadi"/>
          <w:sz w:val="20"/>
          <w:szCs w:val="20"/>
        </w:rPr>
        <w:t>study is based on multiple genres and interpersonal communication skills. Comprehension, application, and analysis of literature are</w:t>
      </w:r>
      <w:r w:rsidR="00B311F4" w:rsidRPr="00CB2A9D">
        <w:rPr>
          <w:rFonts w:ascii="Abadi" w:hAnsi="Abadi"/>
          <w:sz w:val="20"/>
          <w:szCs w:val="20"/>
        </w:rPr>
        <w:t xml:space="preserve"> </w:t>
      </w:r>
      <w:r w:rsidRPr="00CB2A9D">
        <w:rPr>
          <w:rFonts w:ascii="Abadi" w:hAnsi="Abadi"/>
          <w:sz w:val="20"/>
          <w:szCs w:val="20"/>
        </w:rPr>
        <w:t>fundamental to the course. Vocabulary study is a year-long practice which incorporates words taken directly from literature studied</w:t>
      </w:r>
      <w:r w:rsidR="00B311F4" w:rsidRPr="00CB2A9D">
        <w:rPr>
          <w:rFonts w:ascii="Abadi" w:hAnsi="Abadi"/>
          <w:sz w:val="20"/>
          <w:szCs w:val="20"/>
        </w:rPr>
        <w:t xml:space="preserve"> </w:t>
      </w:r>
      <w:r w:rsidRPr="00CB2A9D">
        <w:rPr>
          <w:rFonts w:ascii="Abadi" w:hAnsi="Abadi"/>
          <w:sz w:val="20"/>
          <w:szCs w:val="20"/>
        </w:rPr>
        <w:t xml:space="preserve">in the course. Language study is based on the review of grammar, </w:t>
      </w:r>
      <w:r w:rsidR="00B311F4" w:rsidRPr="00CB2A9D">
        <w:rPr>
          <w:rFonts w:ascii="Abadi" w:hAnsi="Abadi"/>
          <w:sz w:val="20"/>
          <w:szCs w:val="20"/>
        </w:rPr>
        <w:t>mechanics,</w:t>
      </w:r>
      <w:r w:rsidRPr="00CB2A9D">
        <w:rPr>
          <w:rFonts w:ascii="Abadi" w:hAnsi="Abadi"/>
          <w:sz w:val="20"/>
          <w:szCs w:val="20"/>
        </w:rPr>
        <w:t xml:space="preserve"> and usage. Writing instruction focuses on five</w:t>
      </w:r>
      <w:r w:rsidR="00B311F4" w:rsidRPr="00CB2A9D">
        <w:rPr>
          <w:rFonts w:ascii="Abadi" w:hAnsi="Abadi"/>
          <w:sz w:val="20"/>
          <w:szCs w:val="20"/>
        </w:rPr>
        <w:t xml:space="preserve"> </w:t>
      </w:r>
      <w:r w:rsidRPr="00CB2A9D">
        <w:rPr>
          <w:rFonts w:ascii="Abadi" w:hAnsi="Abadi"/>
          <w:sz w:val="20"/>
          <w:szCs w:val="20"/>
        </w:rPr>
        <w:t>paragraph expository essays, constructed responses, and a full-length research paper. Keystone Exam preparation will be highly</w:t>
      </w:r>
      <w:r w:rsidR="00B311F4" w:rsidRPr="00CB2A9D">
        <w:rPr>
          <w:rFonts w:ascii="Abadi" w:hAnsi="Abadi"/>
          <w:sz w:val="20"/>
          <w:szCs w:val="20"/>
        </w:rPr>
        <w:t xml:space="preserve"> </w:t>
      </w:r>
      <w:r w:rsidRPr="00CB2A9D">
        <w:rPr>
          <w:rFonts w:ascii="Abadi" w:hAnsi="Abadi"/>
          <w:sz w:val="20"/>
          <w:szCs w:val="20"/>
        </w:rPr>
        <w:t xml:space="preserve">focused in </w:t>
      </w:r>
      <w:r w:rsidR="003C5ADB" w:rsidRPr="00CB2A9D">
        <w:rPr>
          <w:rFonts w:ascii="Abadi" w:hAnsi="Abadi"/>
          <w:sz w:val="20"/>
          <w:szCs w:val="20"/>
        </w:rPr>
        <w:t>the areas</w:t>
      </w:r>
      <w:r w:rsidRPr="00CB2A9D">
        <w:rPr>
          <w:rFonts w:ascii="Abadi" w:hAnsi="Abadi"/>
          <w:sz w:val="20"/>
          <w:szCs w:val="20"/>
        </w:rPr>
        <w:t xml:space="preserve"> of test-taking strategies and terminology.</w:t>
      </w:r>
    </w:p>
    <w:p w14:paraId="7F27FBAC"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Summer Reading is required.</w:t>
      </w:r>
    </w:p>
    <w:p w14:paraId="684ECEF8" w14:textId="42B210AF" w:rsidR="00BB5EB5" w:rsidRPr="00CB2A9D" w:rsidRDefault="00E6694D"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F9610F" w:rsidRPr="00CB2A9D">
        <w:rPr>
          <w:rFonts w:ascii="Abadi" w:hAnsi="Abadi"/>
          <w:b/>
          <w:bCs/>
          <w:sz w:val="20"/>
          <w:szCs w:val="20"/>
        </w:rPr>
        <w:t>1000</w:t>
      </w:r>
      <w:r w:rsidR="002B1E26" w:rsidRPr="00CB2A9D">
        <w:rPr>
          <w:rFonts w:ascii="Abadi" w:hAnsi="Abadi"/>
          <w:b/>
          <w:bCs/>
          <w:sz w:val="20"/>
          <w:szCs w:val="20"/>
        </w:rPr>
        <w:t>ACP</w:t>
      </w:r>
      <w:r w:rsidR="00F9610F" w:rsidRPr="00CB2A9D">
        <w:rPr>
          <w:rFonts w:ascii="Abadi" w:hAnsi="Abadi"/>
          <w:b/>
          <w:bCs/>
          <w:sz w:val="20"/>
          <w:szCs w:val="20"/>
        </w:rPr>
        <w:t xml:space="preserve"> </w:t>
      </w:r>
      <w:r w:rsidR="00BB5EB5" w:rsidRPr="00CB2A9D">
        <w:rPr>
          <w:rFonts w:ascii="Abadi" w:hAnsi="Abadi"/>
          <w:b/>
          <w:bCs/>
          <w:sz w:val="20"/>
          <w:szCs w:val="20"/>
        </w:rPr>
        <w:t>FOUNDATIONS OF ENGLISH 9</w:t>
      </w:r>
    </w:p>
    <w:p w14:paraId="3266F61B"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94FE8D4" w14:textId="5287B4AE" w:rsidR="00FF1B9D" w:rsidRPr="00CB2A9D" w:rsidRDefault="00FF1B9D" w:rsidP="00A03FAE">
      <w:pPr>
        <w:spacing w:after="0" w:line="240" w:lineRule="auto"/>
        <w:ind w:left="-720"/>
        <w:contextualSpacing/>
        <w:rPr>
          <w:rFonts w:ascii="Abadi" w:hAnsi="Abadi"/>
          <w:sz w:val="20"/>
          <w:szCs w:val="20"/>
        </w:rPr>
      </w:pPr>
      <w:r w:rsidRPr="00CB2A9D">
        <w:rPr>
          <w:rFonts w:ascii="Abadi" w:hAnsi="Abadi"/>
          <w:sz w:val="20"/>
          <w:szCs w:val="20"/>
        </w:rPr>
        <w:t xml:space="preserve">This course serves as a foundation for students who will continue their study at the Academic level. Literature study is based on multiple genres with </w:t>
      </w:r>
      <w:r w:rsidR="001F2780" w:rsidRPr="00CB2A9D">
        <w:rPr>
          <w:rFonts w:ascii="Abadi" w:hAnsi="Abadi"/>
          <w:sz w:val="20"/>
          <w:szCs w:val="20"/>
        </w:rPr>
        <w:t>a focus</w:t>
      </w:r>
      <w:r w:rsidRPr="00CB2A9D">
        <w:rPr>
          <w:rFonts w:ascii="Abadi" w:hAnsi="Abadi"/>
          <w:sz w:val="20"/>
          <w:szCs w:val="20"/>
        </w:rPr>
        <w:t xml:space="preserve"> on the benefits of good communication skills.  In addition to selections of literature from the textbook, students will read excerpts from novels and texts found within the literature textbook.  Knowledge, comprehension, and application of material are fundamental to this course. Vocabulary study is a year-long practice which incorporates words taken directly from literature studied in the course.  Language study is based on intensive instruction and review of grammar, mechanics and usage, and language of origin, with a focus on paragraph and essay writing.  Keystone Exam preparation will be highly focused in </w:t>
      </w:r>
      <w:r w:rsidR="00265B0E" w:rsidRPr="00CB2A9D">
        <w:rPr>
          <w:rFonts w:ascii="Abadi" w:hAnsi="Abadi"/>
          <w:sz w:val="20"/>
          <w:szCs w:val="20"/>
        </w:rPr>
        <w:t>the areas</w:t>
      </w:r>
      <w:r w:rsidRPr="00CB2A9D">
        <w:rPr>
          <w:rFonts w:ascii="Abadi" w:hAnsi="Abadi"/>
          <w:sz w:val="20"/>
          <w:szCs w:val="20"/>
        </w:rPr>
        <w:t xml:space="preserve"> of test-taking strategies and test terminology. </w:t>
      </w:r>
    </w:p>
    <w:p w14:paraId="6616CDB0" w14:textId="77777777" w:rsidR="00911470" w:rsidRPr="00CB2A9D" w:rsidRDefault="00911470" w:rsidP="00A03FAE">
      <w:pPr>
        <w:spacing w:after="0" w:line="240" w:lineRule="auto"/>
        <w:ind w:left="-720"/>
        <w:contextualSpacing/>
        <w:rPr>
          <w:rFonts w:ascii="Abadi" w:hAnsi="Abadi"/>
          <w:sz w:val="20"/>
          <w:szCs w:val="20"/>
        </w:rPr>
      </w:pPr>
    </w:p>
    <w:p w14:paraId="3726D59A"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39CE09C7" w14:textId="43E6FAFA" w:rsidR="00BB5EB5" w:rsidRPr="00CB2A9D" w:rsidRDefault="00071CF6"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V1040 </w:t>
      </w:r>
      <w:r w:rsidR="00BB5EB5" w:rsidRPr="00CB2A9D">
        <w:rPr>
          <w:rFonts w:ascii="Abadi" w:hAnsi="Abadi"/>
          <w:b/>
          <w:bCs/>
          <w:sz w:val="20"/>
          <w:szCs w:val="20"/>
        </w:rPr>
        <w:t xml:space="preserve">ENGLISH 10 </w:t>
      </w:r>
    </w:p>
    <w:p w14:paraId="3059D76F"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2A21E724" w14:textId="6240C01D"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serves as the basis for continued study at the Academic level and is instructed at a student-centered pace. Literature</w:t>
      </w:r>
      <w:r w:rsidR="00BF1651" w:rsidRPr="00CB2A9D">
        <w:rPr>
          <w:rFonts w:ascii="Abadi" w:hAnsi="Abadi"/>
          <w:sz w:val="20"/>
          <w:szCs w:val="20"/>
        </w:rPr>
        <w:t xml:space="preserve"> </w:t>
      </w:r>
      <w:r w:rsidRPr="00CB2A9D">
        <w:rPr>
          <w:rFonts w:ascii="Abadi" w:hAnsi="Abadi"/>
          <w:sz w:val="20"/>
          <w:szCs w:val="20"/>
        </w:rPr>
        <w:t>study is based on multiple genres and interpersonal communication skills. Comprehension, application, and analysis of literature are</w:t>
      </w:r>
      <w:r w:rsidR="00BF1651" w:rsidRPr="00CB2A9D">
        <w:rPr>
          <w:rFonts w:ascii="Abadi" w:hAnsi="Abadi"/>
          <w:sz w:val="20"/>
          <w:szCs w:val="20"/>
        </w:rPr>
        <w:t xml:space="preserve"> </w:t>
      </w:r>
      <w:r w:rsidRPr="00CB2A9D">
        <w:rPr>
          <w:rFonts w:ascii="Abadi" w:hAnsi="Abadi"/>
          <w:sz w:val="20"/>
          <w:szCs w:val="20"/>
        </w:rPr>
        <w:t>fundamental to the course. Vocabulary study is a year-long practice which incorporates words taken directly from literature studied</w:t>
      </w:r>
      <w:r w:rsidR="00BF1651" w:rsidRPr="00CB2A9D">
        <w:rPr>
          <w:rFonts w:ascii="Abadi" w:hAnsi="Abadi"/>
          <w:sz w:val="20"/>
          <w:szCs w:val="20"/>
        </w:rPr>
        <w:t xml:space="preserve"> </w:t>
      </w:r>
      <w:r w:rsidRPr="00CB2A9D">
        <w:rPr>
          <w:rFonts w:ascii="Abadi" w:hAnsi="Abadi"/>
          <w:sz w:val="20"/>
          <w:szCs w:val="20"/>
        </w:rPr>
        <w:t xml:space="preserve">in the course. Language study is based on the review of grammar, </w:t>
      </w:r>
      <w:r w:rsidR="00E149C9" w:rsidRPr="00CB2A9D">
        <w:rPr>
          <w:rFonts w:ascii="Abadi" w:hAnsi="Abadi"/>
          <w:sz w:val="20"/>
          <w:szCs w:val="20"/>
        </w:rPr>
        <w:t>mechanics,</w:t>
      </w:r>
      <w:r w:rsidRPr="00CB2A9D">
        <w:rPr>
          <w:rFonts w:ascii="Abadi" w:hAnsi="Abadi"/>
          <w:sz w:val="20"/>
          <w:szCs w:val="20"/>
        </w:rPr>
        <w:t xml:space="preserve"> and usage. Writing instruction focuses on five</w:t>
      </w:r>
      <w:r w:rsidR="00BF1651" w:rsidRPr="00CB2A9D">
        <w:rPr>
          <w:rFonts w:ascii="Abadi" w:hAnsi="Abadi"/>
          <w:sz w:val="20"/>
          <w:szCs w:val="20"/>
        </w:rPr>
        <w:t xml:space="preserve"> </w:t>
      </w:r>
      <w:r w:rsidRPr="00CB2A9D">
        <w:rPr>
          <w:rFonts w:ascii="Abadi" w:hAnsi="Abadi"/>
          <w:sz w:val="20"/>
          <w:szCs w:val="20"/>
        </w:rPr>
        <w:t xml:space="preserve">paragraph </w:t>
      </w:r>
      <w:r w:rsidR="00270243" w:rsidRPr="00CB2A9D">
        <w:rPr>
          <w:rFonts w:ascii="Abadi" w:hAnsi="Abadi"/>
          <w:sz w:val="20"/>
          <w:szCs w:val="20"/>
        </w:rPr>
        <w:t>expository</w:t>
      </w:r>
      <w:r w:rsidRPr="00CB2A9D">
        <w:rPr>
          <w:rFonts w:ascii="Abadi" w:hAnsi="Abadi"/>
          <w:sz w:val="20"/>
          <w:szCs w:val="20"/>
        </w:rPr>
        <w:t xml:space="preserve"> essays and constructed responses. Keystone Exam preparation will be highly focused in </w:t>
      </w:r>
      <w:r w:rsidR="00E149C9" w:rsidRPr="00CB2A9D">
        <w:rPr>
          <w:rFonts w:ascii="Abadi" w:hAnsi="Abadi"/>
          <w:sz w:val="20"/>
          <w:szCs w:val="20"/>
        </w:rPr>
        <w:t>the areas</w:t>
      </w:r>
      <w:r w:rsidRPr="00CB2A9D">
        <w:rPr>
          <w:rFonts w:ascii="Abadi" w:hAnsi="Abadi"/>
          <w:sz w:val="20"/>
          <w:szCs w:val="20"/>
        </w:rPr>
        <w:t xml:space="preserve"> of test-taking</w:t>
      </w:r>
      <w:r w:rsidR="00BF1651" w:rsidRPr="00CB2A9D">
        <w:rPr>
          <w:rFonts w:ascii="Abadi" w:hAnsi="Abadi"/>
          <w:sz w:val="20"/>
          <w:szCs w:val="20"/>
        </w:rPr>
        <w:t xml:space="preserve"> </w:t>
      </w:r>
      <w:r w:rsidRPr="00CB2A9D">
        <w:rPr>
          <w:rFonts w:ascii="Abadi" w:hAnsi="Abadi"/>
          <w:sz w:val="20"/>
          <w:szCs w:val="20"/>
        </w:rPr>
        <w:t>strategies and terminology.</w:t>
      </w:r>
    </w:p>
    <w:p w14:paraId="71AD171C"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English 9; Summer Reading is required.</w:t>
      </w:r>
    </w:p>
    <w:p w14:paraId="17B34909" w14:textId="2341EBB9" w:rsidR="00BB5EB5" w:rsidRPr="00CB2A9D" w:rsidRDefault="002B1E26"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V1030ACP </w:t>
      </w:r>
      <w:r w:rsidR="00BB5EB5" w:rsidRPr="00CB2A9D">
        <w:rPr>
          <w:rFonts w:ascii="Abadi" w:hAnsi="Abadi"/>
          <w:b/>
          <w:bCs/>
          <w:sz w:val="20"/>
          <w:szCs w:val="20"/>
        </w:rPr>
        <w:t>FOUNDATIONS OF ENGLISH 10</w:t>
      </w:r>
    </w:p>
    <w:p w14:paraId="7CA95476" w14:textId="77777777" w:rsidR="006D2896" w:rsidRPr="00CB2A9D" w:rsidRDefault="00BB5EB5" w:rsidP="006D2896">
      <w:pPr>
        <w:tabs>
          <w:tab w:val="left" w:pos="3396"/>
          <w:tab w:val="left" w:pos="9360"/>
        </w:tabs>
        <w:ind w:left="-720"/>
        <w:rPr>
          <w:rFonts w:ascii="Abadi" w:hAnsi="Abadi"/>
          <w:sz w:val="20"/>
          <w:szCs w:val="20"/>
        </w:rPr>
      </w:pPr>
      <w:r w:rsidRPr="00CB2A9D">
        <w:rPr>
          <w:rFonts w:ascii="Abadi" w:hAnsi="Abadi"/>
          <w:sz w:val="20"/>
          <w:szCs w:val="20"/>
        </w:rPr>
        <w:t>Credit: 1.0</w:t>
      </w:r>
    </w:p>
    <w:p w14:paraId="28769CFD" w14:textId="77777777" w:rsidR="00D94BAC" w:rsidRPr="00CB2A9D" w:rsidRDefault="00D94BAC" w:rsidP="00D94BAC">
      <w:pPr>
        <w:spacing w:line="240" w:lineRule="auto"/>
        <w:ind w:left="-720"/>
        <w:contextualSpacing/>
        <w:rPr>
          <w:rFonts w:ascii="Abadi" w:hAnsi="Abadi" w:cs="Calibri"/>
          <w:sz w:val="20"/>
          <w:szCs w:val="20"/>
        </w:rPr>
      </w:pPr>
      <w:r w:rsidRPr="00CB2A9D">
        <w:rPr>
          <w:rFonts w:ascii="Abadi" w:hAnsi="Abadi" w:cs="Calibri"/>
          <w:sz w:val="20"/>
          <w:szCs w:val="20"/>
        </w:rPr>
        <w:t>This course continues the study of multiple genres and interpersonal communication processes.  In addition to selections of literature from the textbook, students will read excerpts from novels and texts found within the literature textbook. Comprehension, application, and analysis of literature are fundamental to the course. Vocabulary study is a year-long practice which incorporates words taken directly from literature studied in the course.  Language study includes a review of grammar, mechanics, and usage, and language of origin. Three types of writing will be instructed: informational, persuasive, and research. Keystone Exam preparation will continue to be highly focused in areas of test-taking strategies and test terminology.</w:t>
      </w:r>
    </w:p>
    <w:p w14:paraId="587BBA11" w14:textId="77777777" w:rsidR="00484368"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355BEC12" w14:textId="560194BB" w:rsidR="00BB5EB5" w:rsidRPr="00CB2A9D" w:rsidRDefault="00E91374" w:rsidP="004C2008">
      <w:pPr>
        <w:tabs>
          <w:tab w:val="left" w:pos="3396"/>
          <w:tab w:val="left" w:pos="9360"/>
        </w:tabs>
        <w:ind w:left="-720"/>
        <w:rPr>
          <w:rFonts w:ascii="Abadi" w:hAnsi="Abadi"/>
          <w:sz w:val="20"/>
          <w:szCs w:val="20"/>
        </w:rPr>
      </w:pPr>
      <w:r w:rsidRPr="00CB2A9D">
        <w:rPr>
          <w:rFonts w:ascii="Abadi" w:hAnsi="Abadi"/>
          <w:b/>
          <w:bCs/>
          <w:sz w:val="20"/>
          <w:szCs w:val="20"/>
        </w:rPr>
        <w:t xml:space="preserve">V1070 </w:t>
      </w:r>
      <w:r w:rsidR="00BB5EB5" w:rsidRPr="00CB2A9D">
        <w:rPr>
          <w:rFonts w:ascii="Abadi" w:hAnsi="Abadi"/>
          <w:b/>
          <w:bCs/>
          <w:sz w:val="20"/>
          <w:szCs w:val="20"/>
        </w:rPr>
        <w:t>ENGLISH 11</w:t>
      </w:r>
    </w:p>
    <w:p w14:paraId="227C3858"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5D0444D3" w14:textId="03196C85"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lastRenderedPageBreak/>
        <w:t>This course serves as a basis for continued study at the College Prep level. This course focuses on an overview of the American</w:t>
      </w:r>
      <w:r w:rsidR="00BF1651" w:rsidRPr="00CB2A9D">
        <w:rPr>
          <w:rFonts w:ascii="Abadi" w:hAnsi="Abadi"/>
          <w:sz w:val="20"/>
          <w:szCs w:val="20"/>
        </w:rPr>
        <w:t xml:space="preserve"> </w:t>
      </w:r>
      <w:r w:rsidRPr="00CB2A9D">
        <w:rPr>
          <w:rFonts w:ascii="Abadi" w:hAnsi="Abadi"/>
          <w:sz w:val="20"/>
          <w:szCs w:val="20"/>
        </w:rPr>
        <w:t>Literary Tradition. Comprehension, application, and analysis of literature are fundamental to the course. Writing instruction focuses</w:t>
      </w:r>
      <w:r w:rsidR="00BF1651" w:rsidRPr="00CB2A9D">
        <w:rPr>
          <w:rFonts w:ascii="Abadi" w:hAnsi="Abadi"/>
          <w:sz w:val="20"/>
          <w:szCs w:val="20"/>
        </w:rPr>
        <w:t xml:space="preserve"> </w:t>
      </w:r>
      <w:r w:rsidRPr="00CB2A9D">
        <w:rPr>
          <w:rFonts w:ascii="Abadi" w:hAnsi="Abadi"/>
          <w:sz w:val="20"/>
          <w:szCs w:val="20"/>
        </w:rPr>
        <w:t>on essays and formal research. Vocabulary study is a year-long practice which incorporates words taken directly from literature</w:t>
      </w:r>
      <w:r w:rsidR="00BF1651" w:rsidRPr="00CB2A9D">
        <w:rPr>
          <w:rFonts w:ascii="Abadi" w:hAnsi="Abadi"/>
          <w:sz w:val="20"/>
          <w:szCs w:val="20"/>
        </w:rPr>
        <w:t xml:space="preserve"> </w:t>
      </w:r>
      <w:r w:rsidRPr="00CB2A9D">
        <w:rPr>
          <w:rFonts w:ascii="Abadi" w:hAnsi="Abadi"/>
          <w:sz w:val="20"/>
          <w:szCs w:val="20"/>
        </w:rPr>
        <w:t>studied in the course. Language study, focusing on usage and mechanics, is writing-oriented and tailored to meet student needs. PA</w:t>
      </w:r>
      <w:r w:rsidR="00BF1651" w:rsidRPr="00CB2A9D">
        <w:rPr>
          <w:rFonts w:ascii="Abadi" w:hAnsi="Abadi"/>
          <w:sz w:val="20"/>
          <w:szCs w:val="20"/>
        </w:rPr>
        <w:t xml:space="preserve"> </w:t>
      </w:r>
      <w:r w:rsidRPr="00CB2A9D">
        <w:rPr>
          <w:rFonts w:ascii="Abadi" w:hAnsi="Abadi"/>
          <w:sz w:val="20"/>
          <w:szCs w:val="20"/>
        </w:rPr>
        <w:t>Core Standards will continue to be addressed at this level.</w:t>
      </w:r>
    </w:p>
    <w:p w14:paraId="07D148AB"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English 9 and English 10; Summer Reading is required.</w:t>
      </w:r>
    </w:p>
    <w:p w14:paraId="5B7CCFAD" w14:textId="64720BC3" w:rsidR="00BB5EB5" w:rsidRPr="00CB2A9D" w:rsidRDefault="00E91374"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V1040ACP </w:t>
      </w:r>
      <w:r w:rsidR="00BB5EB5" w:rsidRPr="00CB2A9D">
        <w:rPr>
          <w:rFonts w:ascii="Abadi" w:hAnsi="Abadi"/>
          <w:b/>
          <w:bCs/>
          <w:sz w:val="20"/>
          <w:szCs w:val="20"/>
        </w:rPr>
        <w:t>FOUNDATIONS OF ENGLISH 11</w:t>
      </w:r>
    </w:p>
    <w:p w14:paraId="12CC744C" w14:textId="77777777" w:rsidR="00381C2D" w:rsidRPr="00CB2A9D" w:rsidRDefault="00BB5EB5" w:rsidP="00381C2D">
      <w:pPr>
        <w:tabs>
          <w:tab w:val="left" w:pos="3396"/>
          <w:tab w:val="left" w:pos="9360"/>
        </w:tabs>
        <w:ind w:left="-720"/>
        <w:rPr>
          <w:rFonts w:ascii="Abadi" w:hAnsi="Abadi"/>
          <w:sz w:val="20"/>
          <w:szCs w:val="20"/>
        </w:rPr>
      </w:pPr>
      <w:r w:rsidRPr="00CB2A9D">
        <w:rPr>
          <w:rFonts w:ascii="Abadi" w:hAnsi="Abadi"/>
          <w:sz w:val="20"/>
          <w:szCs w:val="20"/>
        </w:rPr>
        <w:t>Credit: 1.0</w:t>
      </w:r>
    </w:p>
    <w:p w14:paraId="3E7ED963" w14:textId="28480D6E" w:rsidR="0013642D" w:rsidRPr="00CB2A9D" w:rsidRDefault="0013642D" w:rsidP="0013642D">
      <w:pPr>
        <w:spacing w:after="0" w:line="240" w:lineRule="auto"/>
        <w:ind w:left="-720"/>
        <w:rPr>
          <w:rFonts w:ascii="Abadi" w:hAnsi="Abadi"/>
          <w:sz w:val="20"/>
          <w:szCs w:val="20"/>
        </w:rPr>
      </w:pPr>
      <w:r w:rsidRPr="00CB2A9D">
        <w:rPr>
          <w:rFonts w:ascii="Abadi" w:hAnsi="Abadi"/>
          <w:color w:val="000000"/>
          <w:sz w:val="20"/>
          <w:szCs w:val="20"/>
        </w:rPr>
        <w:t>This course focuses on the study of American Literature.  Comprehension, application, and analysis of literature are fundamental to the course. Writing instruction focuses on constructed responses, essays and formal research. Vocabulary study is a year-long practice which incorporates words taken directly from literature studied in the course. Language study, focusing on usage, mechanics</w:t>
      </w:r>
      <w:r w:rsidRPr="00CB2A9D">
        <w:rPr>
          <w:rFonts w:ascii="Abadi" w:hAnsi="Abadi"/>
          <w:sz w:val="20"/>
          <w:szCs w:val="20"/>
        </w:rPr>
        <w:t>, and language of origin</w:t>
      </w:r>
      <w:r w:rsidRPr="00CB2A9D">
        <w:rPr>
          <w:rFonts w:ascii="Abadi" w:hAnsi="Abadi"/>
          <w:color w:val="000000"/>
          <w:sz w:val="20"/>
          <w:szCs w:val="20"/>
        </w:rPr>
        <w:t xml:space="preserve">, is writing-oriented and tailored to meet students' needs. PA Core Standards will continue to be addressed at this level. </w:t>
      </w:r>
      <w:r w:rsidRPr="00CB2A9D">
        <w:rPr>
          <w:rFonts w:ascii="Abadi" w:hAnsi="Abadi"/>
          <w:sz w:val="20"/>
          <w:szCs w:val="20"/>
        </w:rPr>
        <w:t>Keystone Exam preparation will continue to be highly focused in areas of test-taking strategies and test terminology.</w:t>
      </w:r>
    </w:p>
    <w:p w14:paraId="09666888" w14:textId="77777777" w:rsidR="0013642D" w:rsidRPr="00CB2A9D" w:rsidRDefault="0013642D" w:rsidP="0013642D">
      <w:pPr>
        <w:spacing w:after="0" w:line="240" w:lineRule="auto"/>
        <w:ind w:left="-720"/>
        <w:rPr>
          <w:rFonts w:ascii="Abadi" w:hAnsi="Abadi"/>
          <w:sz w:val="20"/>
          <w:szCs w:val="20"/>
        </w:rPr>
      </w:pPr>
    </w:p>
    <w:p w14:paraId="6421A86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46161DD6" w14:textId="4006C7B2" w:rsidR="00BB5EB5" w:rsidRPr="00CB2A9D" w:rsidRDefault="00E91374"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V1100 </w:t>
      </w:r>
      <w:r w:rsidR="00BB5EB5" w:rsidRPr="00CB2A9D">
        <w:rPr>
          <w:rFonts w:ascii="Abadi" w:hAnsi="Abadi"/>
          <w:b/>
          <w:bCs/>
          <w:sz w:val="20"/>
          <w:szCs w:val="20"/>
        </w:rPr>
        <w:t xml:space="preserve">ENGLISH 12 </w:t>
      </w:r>
    </w:p>
    <w:p w14:paraId="59836D3D"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20CCB21E" w14:textId="1E364C1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serves as the basis for continued study at the Academic level and is instructed at a student-centered pace. This course</w:t>
      </w:r>
      <w:r w:rsidR="00BF1651" w:rsidRPr="00CB2A9D">
        <w:rPr>
          <w:rFonts w:ascii="Abadi" w:hAnsi="Abadi"/>
          <w:sz w:val="20"/>
          <w:szCs w:val="20"/>
        </w:rPr>
        <w:t xml:space="preserve"> </w:t>
      </w:r>
      <w:r w:rsidRPr="00CB2A9D">
        <w:rPr>
          <w:rFonts w:ascii="Abadi" w:hAnsi="Abadi"/>
          <w:sz w:val="20"/>
          <w:szCs w:val="20"/>
        </w:rPr>
        <w:t>focuses on an overview of the British Literary Tradition. Comprehension, application, and analysis of literature are fundamental to</w:t>
      </w:r>
      <w:r w:rsidR="00BF1651" w:rsidRPr="00CB2A9D">
        <w:rPr>
          <w:rFonts w:ascii="Abadi" w:hAnsi="Abadi"/>
          <w:sz w:val="20"/>
          <w:szCs w:val="20"/>
        </w:rPr>
        <w:t xml:space="preserve"> </w:t>
      </w:r>
      <w:r w:rsidRPr="00CB2A9D">
        <w:rPr>
          <w:rFonts w:ascii="Abadi" w:hAnsi="Abadi"/>
          <w:sz w:val="20"/>
          <w:szCs w:val="20"/>
        </w:rPr>
        <w:t>the course. Writing instruction focuses on essays and formal research. Vocabulary study is a year-long practice which incorporates</w:t>
      </w:r>
      <w:r w:rsidR="00BF1651" w:rsidRPr="00CB2A9D">
        <w:rPr>
          <w:rFonts w:ascii="Abadi" w:hAnsi="Abadi"/>
          <w:sz w:val="20"/>
          <w:szCs w:val="20"/>
        </w:rPr>
        <w:t xml:space="preserve"> </w:t>
      </w:r>
      <w:r w:rsidRPr="00CB2A9D">
        <w:rPr>
          <w:rFonts w:ascii="Abadi" w:hAnsi="Abadi"/>
          <w:sz w:val="20"/>
          <w:szCs w:val="20"/>
        </w:rPr>
        <w:t>words taken directly from literature studied in the course. Language study, focusing on usage and mechanics, is writing-oriented and</w:t>
      </w:r>
      <w:r w:rsidR="00BF1651" w:rsidRPr="00CB2A9D">
        <w:rPr>
          <w:rFonts w:ascii="Abadi" w:hAnsi="Abadi"/>
          <w:sz w:val="20"/>
          <w:szCs w:val="20"/>
        </w:rPr>
        <w:t xml:space="preserve"> </w:t>
      </w:r>
      <w:r w:rsidRPr="00CB2A9D">
        <w:rPr>
          <w:rFonts w:ascii="Abadi" w:hAnsi="Abadi"/>
          <w:sz w:val="20"/>
          <w:szCs w:val="20"/>
        </w:rPr>
        <w:t>tailored to meet student needs. PA Core Standards will continue to be addressed at this level.</w:t>
      </w:r>
    </w:p>
    <w:p w14:paraId="2E32862A" w14:textId="07F09F3C"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English 9, English 10, and English 11; Summer Reading is required. This course may be taken</w:t>
      </w:r>
      <w:r w:rsidR="00BF1651" w:rsidRPr="00CB2A9D">
        <w:rPr>
          <w:rFonts w:ascii="Abadi" w:hAnsi="Abadi"/>
          <w:sz w:val="20"/>
          <w:szCs w:val="20"/>
        </w:rPr>
        <w:t xml:space="preserve"> </w:t>
      </w:r>
      <w:r w:rsidRPr="00CB2A9D">
        <w:rPr>
          <w:rFonts w:ascii="Abadi" w:hAnsi="Abadi"/>
          <w:sz w:val="20"/>
          <w:szCs w:val="20"/>
        </w:rPr>
        <w:t>concurrently with English 11 with administration approval.</w:t>
      </w:r>
    </w:p>
    <w:p w14:paraId="04689A50" w14:textId="75DB3892" w:rsidR="00BB5EB5" w:rsidRPr="00CB2A9D" w:rsidRDefault="009224D9"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V1050ACP </w:t>
      </w:r>
      <w:r w:rsidR="00BB5EB5" w:rsidRPr="00CB2A9D">
        <w:rPr>
          <w:rFonts w:ascii="Abadi" w:hAnsi="Abadi"/>
          <w:b/>
          <w:bCs/>
          <w:sz w:val="20"/>
          <w:szCs w:val="20"/>
        </w:rPr>
        <w:t>FOUNDATIONS OF ENGLISH 12</w:t>
      </w:r>
    </w:p>
    <w:p w14:paraId="62EA7543" w14:textId="77777777" w:rsidR="00BA106B" w:rsidRPr="00CB2A9D" w:rsidRDefault="00BB5EB5" w:rsidP="00BA106B">
      <w:pPr>
        <w:tabs>
          <w:tab w:val="left" w:pos="3396"/>
          <w:tab w:val="left" w:pos="9360"/>
        </w:tabs>
        <w:ind w:left="-720"/>
        <w:rPr>
          <w:rFonts w:ascii="Abadi" w:hAnsi="Abadi"/>
          <w:sz w:val="20"/>
          <w:szCs w:val="20"/>
        </w:rPr>
      </w:pPr>
      <w:r w:rsidRPr="00CB2A9D">
        <w:rPr>
          <w:rFonts w:ascii="Abadi" w:hAnsi="Abadi"/>
          <w:sz w:val="20"/>
          <w:szCs w:val="20"/>
        </w:rPr>
        <w:t>Credit: 1.0</w:t>
      </w:r>
    </w:p>
    <w:p w14:paraId="3A5F25B7" w14:textId="77777777" w:rsidR="00911470" w:rsidRPr="00CB2A9D" w:rsidRDefault="00911470" w:rsidP="00911470">
      <w:pPr>
        <w:spacing w:after="0" w:line="240" w:lineRule="auto"/>
        <w:ind w:left="-720"/>
        <w:rPr>
          <w:rFonts w:ascii="Abadi" w:hAnsi="Abadi"/>
          <w:sz w:val="20"/>
          <w:szCs w:val="20"/>
        </w:rPr>
      </w:pPr>
      <w:r w:rsidRPr="00CB2A9D">
        <w:rPr>
          <w:rFonts w:ascii="Abadi" w:hAnsi="Abadi"/>
          <w:sz w:val="20"/>
          <w:szCs w:val="20"/>
        </w:rPr>
        <w:t xml:space="preserve">This course focuses on an overview of the British Literary Tradition including excerpts from </w:t>
      </w:r>
      <w:r w:rsidRPr="00CB2A9D">
        <w:rPr>
          <w:rFonts w:ascii="Abadi" w:hAnsi="Abadi"/>
          <w:i/>
          <w:iCs/>
          <w:sz w:val="20"/>
          <w:szCs w:val="20"/>
        </w:rPr>
        <w:t>Beowulf</w:t>
      </w:r>
      <w:r w:rsidRPr="00CB2A9D">
        <w:rPr>
          <w:rFonts w:ascii="Abadi" w:hAnsi="Abadi"/>
          <w:sz w:val="20"/>
          <w:szCs w:val="20"/>
        </w:rPr>
        <w:t xml:space="preserve">, </w:t>
      </w:r>
      <w:r w:rsidRPr="00CB2A9D">
        <w:rPr>
          <w:rFonts w:ascii="Abadi" w:hAnsi="Abadi"/>
          <w:i/>
          <w:iCs/>
          <w:sz w:val="20"/>
          <w:szCs w:val="20"/>
        </w:rPr>
        <w:t>Dante’s Inferno</w:t>
      </w:r>
      <w:r w:rsidRPr="00CB2A9D">
        <w:rPr>
          <w:rFonts w:ascii="Abadi" w:hAnsi="Abadi"/>
          <w:sz w:val="20"/>
          <w:szCs w:val="20"/>
        </w:rPr>
        <w:t xml:space="preserve">, and Shakespeare’s </w:t>
      </w:r>
      <w:r w:rsidRPr="00CB2A9D">
        <w:rPr>
          <w:rFonts w:ascii="Abadi" w:hAnsi="Abadi"/>
          <w:i/>
          <w:iCs/>
          <w:sz w:val="20"/>
          <w:szCs w:val="20"/>
        </w:rPr>
        <w:t>Macbeth</w:t>
      </w:r>
      <w:r w:rsidRPr="00CB2A9D">
        <w:rPr>
          <w:rFonts w:ascii="Abadi" w:hAnsi="Abadi"/>
          <w:sz w:val="20"/>
          <w:szCs w:val="20"/>
        </w:rPr>
        <w:t xml:space="preserve">.  Comprehension, application, and analysis of literature are fundamental to the course. </w:t>
      </w:r>
      <w:r w:rsidRPr="00CB2A9D">
        <w:rPr>
          <w:rFonts w:ascii="Abadi" w:hAnsi="Abadi"/>
          <w:color w:val="000000"/>
          <w:sz w:val="20"/>
          <w:szCs w:val="20"/>
        </w:rPr>
        <w:t>Writing instruction focuses on essays and formal research. </w:t>
      </w:r>
      <w:r w:rsidRPr="00CB2A9D">
        <w:rPr>
          <w:rFonts w:ascii="Abadi" w:hAnsi="Abadi"/>
          <w:sz w:val="20"/>
          <w:szCs w:val="20"/>
        </w:rPr>
        <w:t xml:space="preserve"> Vocabulary study is a year-long practice which incorporates words taken directly from literature studied in the course. Language study, focusing on usage, mechanics, and language of origin, is writing-oriented and tailored to meet student needs.  PA Core Standards will continue to be addressed at this level.</w:t>
      </w:r>
    </w:p>
    <w:p w14:paraId="422F3535" w14:textId="77777777" w:rsidR="00911470" w:rsidRPr="00CB2A9D" w:rsidRDefault="00911470" w:rsidP="00911470">
      <w:pPr>
        <w:spacing w:after="0" w:line="240" w:lineRule="auto"/>
        <w:ind w:left="-720"/>
        <w:rPr>
          <w:rFonts w:ascii="Abadi" w:hAnsi="Abadi"/>
          <w:sz w:val="20"/>
          <w:szCs w:val="20"/>
        </w:rPr>
      </w:pPr>
    </w:p>
    <w:p w14:paraId="2A5817BB" w14:textId="6683D909" w:rsidR="00BA106B" w:rsidRPr="00CB2A9D" w:rsidRDefault="00BA106B" w:rsidP="00BA106B">
      <w:pPr>
        <w:tabs>
          <w:tab w:val="left" w:pos="3396"/>
          <w:tab w:val="left" w:pos="9360"/>
        </w:tabs>
        <w:ind w:left="-720"/>
        <w:rPr>
          <w:rFonts w:ascii="Abadi" w:hAnsi="Abadi"/>
          <w:sz w:val="20"/>
          <w:szCs w:val="20"/>
        </w:rPr>
      </w:pPr>
      <w:r w:rsidRPr="00CB2A9D">
        <w:rPr>
          <w:rFonts w:ascii="Abadi" w:hAnsi="Abadi" w:cs="Times New Roman"/>
          <w:bCs/>
          <w:sz w:val="20"/>
          <w:szCs w:val="20"/>
        </w:rPr>
        <w:t>Prerequisite:</w:t>
      </w:r>
      <w:r w:rsidRPr="00CB2A9D">
        <w:rPr>
          <w:rFonts w:ascii="Abadi" w:hAnsi="Abadi" w:cs="Times New Roman"/>
          <w:b/>
          <w:sz w:val="20"/>
          <w:szCs w:val="20"/>
        </w:rPr>
        <w:t xml:space="preserve">  </w:t>
      </w:r>
      <w:r w:rsidRPr="00CB2A9D">
        <w:rPr>
          <w:rFonts w:ascii="Abadi" w:hAnsi="Abadi" w:cs="Times New Roman"/>
          <w:bCs/>
          <w:sz w:val="20"/>
          <w:szCs w:val="20"/>
        </w:rPr>
        <w:t xml:space="preserve">IEP required; </w:t>
      </w:r>
      <w:r w:rsidRPr="00CB2A9D">
        <w:rPr>
          <w:rFonts w:ascii="Abadi" w:hAnsi="Abadi" w:cs="Times New Roman"/>
          <w:sz w:val="20"/>
          <w:szCs w:val="20"/>
        </w:rPr>
        <w:t>Teacher recommendation; Summer Reading is required.</w:t>
      </w:r>
    </w:p>
    <w:p w14:paraId="4BA45E54" w14:textId="77777777" w:rsidR="00394190" w:rsidRPr="00265B0E" w:rsidRDefault="003402CE" w:rsidP="00711B87">
      <w:pPr>
        <w:tabs>
          <w:tab w:val="left" w:pos="3396"/>
          <w:tab w:val="left" w:pos="9360"/>
        </w:tabs>
        <w:ind w:left="-720"/>
        <w:jc w:val="center"/>
        <w:rPr>
          <w:rFonts w:ascii="Abadi" w:hAnsi="Abadi"/>
          <w:b/>
          <w:bCs/>
          <w:sz w:val="24"/>
          <w:szCs w:val="24"/>
        </w:rPr>
      </w:pPr>
      <w:r w:rsidRPr="00265B0E">
        <w:rPr>
          <w:rFonts w:ascii="Abadi" w:hAnsi="Abadi"/>
          <w:b/>
          <w:bCs/>
          <w:sz w:val="24"/>
          <w:szCs w:val="24"/>
        </w:rPr>
        <w:t>ENGLISH COURSE ELECTIVES:</w:t>
      </w:r>
    </w:p>
    <w:p w14:paraId="075E07AA" w14:textId="355B276B" w:rsidR="00F96B7D" w:rsidRPr="00CB2A9D" w:rsidRDefault="00F96B7D" w:rsidP="00F96B7D">
      <w:pPr>
        <w:tabs>
          <w:tab w:val="left" w:pos="3396"/>
          <w:tab w:val="left" w:pos="9360"/>
        </w:tabs>
        <w:spacing w:after="0" w:line="240" w:lineRule="auto"/>
        <w:ind w:left="-720"/>
        <w:rPr>
          <w:rFonts w:ascii="Abadi" w:hAnsi="Abadi"/>
          <w:b/>
          <w:bCs/>
          <w:sz w:val="20"/>
          <w:szCs w:val="20"/>
        </w:rPr>
      </w:pPr>
      <w:r w:rsidRPr="00CB2A9D">
        <w:rPr>
          <w:rFonts w:ascii="Abadi" w:hAnsi="Abadi"/>
          <w:b/>
          <w:bCs/>
          <w:sz w:val="20"/>
          <w:szCs w:val="20"/>
        </w:rPr>
        <w:t>V</w:t>
      </w:r>
      <w:r w:rsidR="00265B0E" w:rsidRPr="00CB2A9D">
        <w:rPr>
          <w:rFonts w:ascii="Abadi" w:hAnsi="Abadi"/>
          <w:b/>
          <w:bCs/>
          <w:sz w:val="20"/>
          <w:szCs w:val="20"/>
        </w:rPr>
        <w:t>1150 INTRODUCTION</w:t>
      </w:r>
      <w:r w:rsidRPr="00CB2A9D">
        <w:rPr>
          <w:rFonts w:ascii="Abadi" w:hAnsi="Abadi"/>
          <w:b/>
          <w:bCs/>
          <w:sz w:val="20"/>
          <w:szCs w:val="20"/>
        </w:rPr>
        <w:t xml:space="preserve"> TO CREATIVE WRITING  </w:t>
      </w:r>
    </w:p>
    <w:p w14:paraId="3D58C93E" w14:textId="77777777" w:rsidR="00F96B7D" w:rsidRPr="00CB2A9D" w:rsidRDefault="00F96B7D" w:rsidP="00F96B7D">
      <w:pPr>
        <w:tabs>
          <w:tab w:val="left" w:pos="3396"/>
          <w:tab w:val="left" w:pos="9360"/>
        </w:tabs>
        <w:spacing w:after="0" w:line="240" w:lineRule="auto"/>
        <w:ind w:left="-720"/>
        <w:rPr>
          <w:rFonts w:ascii="Abadi" w:hAnsi="Abadi"/>
          <w:b/>
          <w:bCs/>
          <w:sz w:val="20"/>
          <w:szCs w:val="20"/>
        </w:rPr>
      </w:pPr>
      <w:r w:rsidRPr="00CB2A9D">
        <w:rPr>
          <w:rFonts w:ascii="Abadi" w:hAnsi="Abadi"/>
          <w:b/>
          <w:bCs/>
          <w:sz w:val="20"/>
          <w:szCs w:val="20"/>
        </w:rPr>
        <w:t xml:space="preserve">Credit:  0.5  </w:t>
      </w:r>
    </w:p>
    <w:p w14:paraId="122D2A1D" w14:textId="77777777" w:rsidR="00F96B7D" w:rsidRPr="00CB2A9D" w:rsidRDefault="00F96B7D" w:rsidP="00F96B7D">
      <w:pPr>
        <w:tabs>
          <w:tab w:val="left" w:pos="3396"/>
          <w:tab w:val="left" w:pos="9360"/>
        </w:tabs>
        <w:spacing w:after="0" w:line="240" w:lineRule="auto"/>
        <w:ind w:left="-720"/>
        <w:rPr>
          <w:rFonts w:ascii="Abadi" w:hAnsi="Abadi"/>
          <w:b/>
          <w:bCs/>
          <w:sz w:val="20"/>
          <w:szCs w:val="20"/>
        </w:rPr>
      </w:pPr>
      <w:r w:rsidRPr="00CB2A9D">
        <w:rPr>
          <w:rFonts w:ascii="Abadi" w:hAnsi="Abadi"/>
          <w:b/>
          <w:bCs/>
          <w:sz w:val="20"/>
          <w:szCs w:val="20"/>
        </w:rPr>
        <w:t>This is a course designed to build and improve narrative and imaginative writing skills, spanning the various genres of fiction.  It is intended for students who desire to pursue a career in writing, creative or otherwise, or those with a genuine desire to become stronger, more confident, and self-aware writers.  The course places strong emphasis on each step of the writing process and includes basic discussion of terms, strategies, and professional models in the genres of fiction and poetry.  The main course component is workshop.  This course may NOT be repeated.</w:t>
      </w:r>
    </w:p>
    <w:p w14:paraId="69B56529" w14:textId="77777777" w:rsidR="00F96B7D" w:rsidRPr="00CB2A9D" w:rsidRDefault="00F96B7D" w:rsidP="00F96B7D">
      <w:pPr>
        <w:tabs>
          <w:tab w:val="left" w:pos="3396"/>
          <w:tab w:val="left" w:pos="9360"/>
        </w:tabs>
        <w:spacing w:after="0" w:line="240" w:lineRule="auto"/>
        <w:ind w:left="-720"/>
        <w:rPr>
          <w:rFonts w:ascii="Abadi" w:hAnsi="Abadi"/>
          <w:b/>
          <w:bCs/>
          <w:sz w:val="20"/>
          <w:szCs w:val="20"/>
        </w:rPr>
      </w:pPr>
      <w:r w:rsidRPr="00CB2A9D">
        <w:rPr>
          <w:rFonts w:ascii="Abadi" w:hAnsi="Abadi"/>
          <w:b/>
          <w:bCs/>
          <w:sz w:val="20"/>
          <w:szCs w:val="20"/>
        </w:rPr>
        <w:t>Prerequisite: Completion of English 9 and a final grade of 80% or better in the previous year’s English class.</w:t>
      </w:r>
    </w:p>
    <w:p w14:paraId="65D6F909" w14:textId="77777777" w:rsidR="003D0805" w:rsidRPr="00CB2A9D" w:rsidRDefault="003D0805" w:rsidP="00394190">
      <w:pPr>
        <w:tabs>
          <w:tab w:val="left" w:pos="3396"/>
          <w:tab w:val="left" w:pos="9360"/>
        </w:tabs>
        <w:spacing w:after="0" w:line="240" w:lineRule="auto"/>
        <w:ind w:left="-720"/>
        <w:rPr>
          <w:rFonts w:ascii="Abadi" w:hAnsi="Abadi"/>
          <w:b/>
          <w:bCs/>
          <w:sz w:val="20"/>
          <w:szCs w:val="20"/>
        </w:rPr>
      </w:pPr>
    </w:p>
    <w:p w14:paraId="4EE6DA83" w14:textId="3048A79D" w:rsidR="00394190" w:rsidRPr="00CB2A9D" w:rsidRDefault="00394190" w:rsidP="00394190">
      <w:pPr>
        <w:tabs>
          <w:tab w:val="left" w:pos="3396"/>
          <w:tab w:val="left" w:pos="9360"/>
        </w:tabs>
        <w:spacing w:after="0" w:line="240" w:lineRule="auto"/>
        <w:ind w:left="-720"/>
        <w:rPr>
          <w:rFonts w:ascii="Abadi" w:hAnsi="Abadi"/>
          <w:b/>
          <w:bCs/>
          <w:sz w:val="20"/>
          <w:szCs w:val="20"/>
        </w:rPr>
      </w:pPr>
      <w:r w:rsidRPr="00CB2A9D">
        <w:rPr>
          <w:rFonts w:ascii="Abadi" w:hAnsi="Abadi"/>
          <w:b/>
          <w:bCs/>
          <w:sz w:val="20"/>
          <w:szCs w:val="20"/>
        </w:rPr>
        <w:t>V8032 CLASSICAL MYTHOLOGY</w:t>
      </w:r>
      <w:r w:rsidRPr="00CB2A9D">
        <w:rPr>
          <w:rFonts w:ascii="Abadi" w:hAnsi="Abadi"/>
          <w:b/>
          <w:bCs/>
          <w:sz w:val="20"/>
          <w:szCs w:val="20"/>
        </w:rPr>
        <w:tab/>
      </w:r>
    </w:p>
    <w:p w14:paraId="0CB49C54" w14:textId="77777777" w:rsidR="00B114C8" w:rsidRPr="00CB2A9D" w:rsidRDefault="00B114C8" w:rsidP="00394190">
      <w:pPr>
        <w:tabs>
          <w:tab w:val="left" w:pos="3396"/>
          <w:tab w:val="left" w:pos="9360"/>
        </w:tabs>
        <w:spacing w:after="0" w:line="240" w:lineRule="auto"/>
        <w:ind w:left="-720"/>
        <w:rPr>
          <w:rFonts w:ascii="Abadi" w:hAnsi="Abadi"/>
          <w:sz w:val="20"/>
          <w:szCs w:val="20"/>
        </w:rPr>
      </w:pPr>
    </w:p>
    <w:p w14:paraId="30436A78" w14:textId="4DC7FFFE" w:rsidR="00394190" w:rsidRPr="00CB2A9D" w:rsidRDefault="00394190" w:rsidP="00394190">
      <w:pPr>
        <w:tabs>
          <w:tab w:val="left" w:pos="3396"/>
          <w:tab w:val="left" w:pos="9360"/>
        </w:tabs>
        <w:spacing w:after="0" w:line="240" w:lineRule="auto"/>
        <w:ind w:left="-720"/>
        <w:rPr>
          <w:rFonts w:ascii="Abadi" w:hAnsi="Abadi"/>
          <w:b/>
          <w:bCs/>
          <w:sz w:val="20"/>
          <w:szCs w:val="20"/>
        </w:rPr>
      </w:pPr>
      <w:r w:rsidRPr="00CB2A9D">
        <w:rPr>
          <w:rFonts w:ascii="Abadi" w:hAnsi="Abadi"/>
          <w:sz w:val="20"/>
          <w:szCs w:val="20"/>
        </w:rPr>
        <w:t>Credit:  0.5</w:t>
      </w:r>
    </w:p>
    <w:p w14:paraId="673EB972" w14:textId="77777777" w:rsidR="00B114C8" w:rsidRPr="00CB2A9D" w:rsidRDefault="00B114C8" w:rsidP="00394190">
      <w:pPr>
        <w:tabs>
          <w:tab w:val="left" w:pos="3396"/>
          <w:tab w:val="left" w:pos="9360"/>
        </w:tabs>
        <w:spacing w:after="0" w:line="240" w:lineRule="auto"/>
        <w:ind w:left="-720"/>
        <w:rPr>
          <w:rFonts w:ascii="Abadi" w:hAnsi="Abadi"/>
          <w:sz w:val="20"/>
          <w:szCs w:val="20"/>
        </w:rPr>
      </w:pPr>
    </w:p>
    <w:p w14:paraId="3D12FC17" w14:textId="07DDE8F5" w:rsidR="00394190" w:rsidRPr="00CB2A9D" w:rsidRDefault="00394190" w:rsidP="00394190">
      <w:pPr>
        <w:tabs>
          <w:tab w:val="left" w:pos="3396"/>
          <w:tab w:val="left" w:pos="9360"/>
        </w:tabs>
        <w:spacing w:after="0" w:line="240" w:lineRule="auto"/>
        <w:ind w:left="-720"/>
        <w:rPr>
          <w:rFonts w:ascii="Abadi" w:hAnsi="Abadi"/>
          <w:b/>
          <w:bCs/>
          <w:sz w:val="20"/>
          <w:szCs w:val="20"/>
        </w:rPr>
      </w:pPr>
      <w:r w:rsidRPr="00CB2A9D">
        <w:rPr>
          <w:rFonts w:ascii="Abadi" w:hAnsi="Abadi"/>
          <w:sz w:val="20"/>
          <w:szCs w:val="20"/>
        </w:rPr>
        <w:lastRenderedPageBreak/>
        <w:t xml:space="preserve">Greco-Roman culture has had an immeasurable impact on our culture. This course is an overview of the major Greco-Roman myths:  the deities, heroes, their stories, their </w:t>
      </w:r>
      <w:r w:rsidR="007555E1" w:rsidRPr="00CB2A9D">
        <w:rPr>
          <w:rFonts w:ascii="Abadi" w:hAnsi="Abadi"/>
          <w:sz w:val="20"/>
          <w:szCs w:val="20"/>
        </w:rPr>
        <w:t>iconography,</w:t>
      </w:r>
      <w:r w:rsidRPr="00CB2A9D">
        <w:rPr>
          <w:rFonts w:ascii="Abadi" w:hAnsi="Abadi"/>
          <w:sz w:val="20"/>
          <w:szCs w:val="20"/>
        </w:rPr>
        <w:t xml:space="preserve"> and cultural context.  Surveyed are the Olympians, the archetypal heroic quests of Hercules, Perseus and others, stories of transformation, the Theban and Mycenaean sagas, and the adventures of Achilles and Odysseus in the epic of the Trojan War. Students will appreciate various representations, </w:t>
      </w:r>
      <w:r w:rsidR="007555E1" w:rsidRPr="00CB2A9D">
        <w:rPr>
          <w:rFonts w:ascii="Abadi" w:hAnsi="Abadi"/>
          <w:sz w:val="20"/>
          <w:szCs w:val="20"/>
        </w:rPr>
        <w:t>interpretations,</w:t>
      </w:r>
      <w:r w:rsidRPr="00CB2A9D">
        <w:rPr>
          <w:rFonts w:ascii="Abadi" w:hAnsi="Abadi"/>
          <w:sz w:val="20"/>
          <w:szCs w:val="20"/>
        </w:rPr>
        <w:t xml:space="preserve"> and depictions of classical mythology throughout the centuries through readings of primary and secondary sources, creative projects, art, and film.</w:t>
      </w:r>
    </w:p>
    <w:p w14:paraId="1F454BD8" w14:textId="77777777" w:rsidR="0087100D" w:rsidRPr="00CB2A9D" w:rsidRDefault="0087100D" w:rsidP="00394190">
      <w:pPr>
        <w:tabs>
          <w:tab w:val="left" w:pos="3396"/>
          <w:tab w:val="left" w:pos="9360"/>
        </w:tabs>
        <w:spacing w:after="0" w:line="240" w:lineRule="auto"/>
        <w:ind w:left="-720"/>
        <w:rPr>
          <w:rFonts w:ascii="Abadi" w:hAnsi="Abadi"/>
          <w:bCs/>
          <w:sz w:val="20"/>
          <w:szCs w:val="20"/>
        </w:rPr>
      </w:pPr>
    </w:p>
    <w:p w14:paraId="3C8312B4" w14:textId="2629739E" w:rsidR="00394190" w:rsidRPr="00CB2A9D" w:rsidRDefault="00394190" w:rsidP="00394190">
      <w:pPr>
        <w:tabs>
          <w:tab w:val="left" w:pos="3396"/>
          <w:tab w:val="left" w:pos="9360"/>
        </w:tabs>
        <w:spacing w:after="0" w:line="240" w:lineRule="auto"/>
        <w:ind w:left="-720"/>
        <w:rPr>
          <w:rFonts w:ascii="Abadi" w:hAnsi="Abadi"/>
          <w:sz w:val="20"/>
          <w:szCs w:val="20"/>
        </w:rPr>
      </w:pPr>
      <w:r w:rsidRPr="00CB2A9D">
        <w:rPr>
          <w:rFonts w:ascii="Abadi" w:hAnsi="Abadi"/>
          <w:bCs/>
          <w:sz w:val="20"/>
          <w:szCs w:val="20"/>
        </w:rPr>
        <w:t>Prerequisite:</w:t>
      </w:r>
      <w:r w:rsidRPr="00CB2A9D">
        <w:rPr>
          <w:rFonts w:ascii="Abadi" w:hAnsi="Abadi"/>
          <w:sz w:val="20"/>
          <w:szCs w:val="20"/>
        </w:rPr>
        <w:t xml:space="preserve"> None</w:t>
      </w:r>
    </w:p>
    <w:p w14:paraId="4EC7C1D7" w14:textId="77777777" w:rsidR="0084146A" w:rsidRPr="00CB2A9D" w:rsidRDefault="0084146A" w:rsidP="00394190">
      <w:pPr>
        <w:tabs>
          <w:tab w:val="left" w:pos="3396"/>
          <w:tab w:val="left" w:pos="9360"/>
        </w:tabs>
        <w:spacing w:after="0" w:line="240" w:lineRule="auto"/>
        <w:ind w:left="-720"/>
        <w:rPr>
          <w:rFonts w:ascii="Abadi" w:hAnsi="Abadi"/>
          <w:sz w:val="20"/>
          <w:szCs w:val="20"/>
        </w:rPr>
      </w:pPr>
    </w:p>
    <w:p w14:paraId="2755548E" w14:textId="77777777" w:rsidR="000C2902" w:rsidRPr="00CB2A9D" w:rsidRDefault="000C2902" w:rsidP="00394190">
      <w:pPr>
        <w:tabs>
          <w:tab w:val="left" w:pos="3396"/>
          <w:tab w:val="left" w:pos="9360"/>
        </w:tabs>
        <w:spacing w:after="0" w:line="240" w:lineRule="auto"/>
        <w:ind w:left="-720"/>
        <w:rPr>
          <w:rFonts w:ascii="Abadi" w:hAnsi="Abadi"/>
          <w:sz w:val="20"/>
          <w:szCs w:val="20"/>
        </w:rPr>
      </w:pPr>
    </w:p>
    <w:p w14:paraId="127DAE84" w14:textId="09FBB401" w:rsidR="000C2902" w:rsidRPr="00CB2A9D" w:rsidRDefault="000C2902" w:rsidP="00394190">
      <w:pPr>
        <w:tabs>
          <w:tab w:val="left" w:pos="3396"/>
          <w:tab w:val="left" w:pos="9360"/>
        </w:tabs>
        <w:spacing w:after="0" w:line="240" w:lineRule="auto"/>
        <w:ind w:left="-720"/>
        <w:rPr>
          <w:rFonts w:ascii="Abadi" w:hAnsi="Abadi"/>
          <w:b/>
          <w:bCs/>
          <w:sz w:val="20"/>
          <w:szCs w:val="20"/>
        </w:rPr>
      </w:pPr>
      <w:r w:rsidRPr="00CB2A9D">
        <w:rPr>
          <w:rFonts w:ascii="Abadi" w:hAnsi="Abadi"/>
          <w:b/>
          <w:bCs/>
          <w:sz w:val="20"/>
          <w:szCs w:val="20"/>
        </w:rPr>
        <w:t>V</w:t>
      </w:r>
      <w:r w:rsidR="00714549" w:rsidRPr="00CB2A9D">
        <w:rPr>
          <w:rFonts w:ascii="Abadi" w:hAnsi="Abadi"/>
          <w:b/>
          <w:bCs/>
          <w:sz w:val="20"/>
          <w:szCs w:val="20"/>
        </w:rPr>
        <w:t>1122 FILM STUDIES</w:t>
      </w:r>
    </w:p>
    <w:p w14:paraId="4ABE1DD4" w14:textId="77777777" w:rsidR="00265B0E" w:rsidRDefault="00265B0E" w:rsidP="00394190">
      <w:pPr>
        <w:tabs>
          <w:tab w:val="left" w:pos="3396"/>
          <w:tab w:val="left" w:pos="9360"/>
        </w:tabs>
        <w:spacing w:after="0" w:line="240" w:lineRule="auto"/>
        <w:ind w:left="-720"/>
        <w:rPr>
          <w:rFonts w:ascii="Abadi" w:hAnsi="Abadi"/>
          <w:sz w:val="20"/>
          <w:szCs w:val="20"/>
        </w:rPr>
      </w:pPr>
    </w:p>
    <w:p w14:paraId="410345F1" w14:textId="28AE88AD" w:rsidR="00714549" w:rsidRPr="00CB2A9D" w:rsidRDefault="00714549" w:rsidP="00394190">
      <w:pPr>
        <w:tabs>
          <w:tab w:val="left" w:pos="3396"/>
          <w:tab w:val="left" w:pos="9360"/>
        </w:tabs>
        <w:spacing w:after="0" w:line="240" w:lineRule="auto"/>
        <w:ind w:left="-720"/>
        <w:rPr>
          <w:rFonts w:ascii="Abadi" w:hAnsi="Abadi"/>
          <w:sz w:val="20"/>
          <w:szCs w:val="20"/>
        </w:rPr>
      </w:pPr>
      <w:r w:rsidRPr="00CB2A9D">
        <w:rPr>
          <w:rFonts w:ascii="Abadi" w:hAnsi="Abadi"/>
          <w:sz w:val="20"/>
          <w:szCs w:val="20"/>
        </w:rPr>
        <w:t>C</w:t>
      </w:r>
      <w:r w:rsidR="004F57EB" w:rsidRPr="00CB2A9D">
        <w:rPr>
          <w:rFonts w:ascii="Abadi" w:hAnsi="Abadi"/>
          <w:sz w:val="20"/>
          <w:szCs w:val="20"/>
        </w:rPr>
        <w:t>redit</w:t>
      </w:r>
      <w:r w:rsidRPr="00CB2A9D">
        <w:rPr>
          <w:rFonts w:ascii="Abadi" w:hAnsi="Abadi"/>
          <w:sz w:val="20"/>
          <w:szCs w:val="20"/>
        </w:rPr>
        <w:t xml:space="preserve"> </w:t>
      </w:r>
      <w:r w:rsidR="004F57EB" w:rsidRPr="00CB2A9D">
        <w:rPr>
          <w:rFonts w:ascii="Abadi" w:hAnsi="Abadi"/>
          <w:sz w:val="20"/>
          <w:szCs w:val="20"/>
        </w:rPr>
        <w:t>0.5</w:t>
      </w:r>
    </w:p>
    <w:p w14:paraId="167B37C6" w14:textId="77777777" w:rsidR="004F57EB" w:rsidRPr="00CB2A9D" w:rsidRDefault="004F57EB" w:rsidP="00394190">
      <w:pPr>
        <w:tabs>
          <w:tab w:val="left" w:pos="3396"/>
          <w:tab w:val="left" w:pos="9360"/>
        </w:tabs>
        <w:spacing w:after="0" w:line="240" w:lineRule="auto"/>
        <w:ind w:left="-720"/>
        <w:rPr>
          <w:rFonts w:ascii="Abadi" w:hAnsi="Abadi"/>
          <w:sz w:val="20"/>
          <w:szCs w:val="20"/>
        </w:rPr>
      </w:pPr>
    </w:p>
    <w:p w14:paraId="50657C04" w14:textId="038B9226" w:rsidR="009965A4" w:rsidRPr="00CB2A9D" w:rsidRDefault="009965A4" w:rsidP="009965A4">
      <w:pPr>
        <w:pStyle w:val="Default"/>
        <w:ind w:left="-720"/>
        <w:rPr>
          <w:rFonts w:ascii="Abadi" w:hAnsi="Abadi"/>
          <w:color w:val="auto"/>
          <w:sz w:val="20"/>
          <w:szCs w:val="20"/>
        </w:rPr>
      </w:pPr>
      <w:r w:rsidRPr="00CB2A9D">
        <w:rPr>
          <w:rFonts w:ascii="Abadi" w:hAnsi="Abadi"/>
          <w:color w:val="auto"/>
          <w:sz w:val="20"/>
          <w:szCs w:val="20"/>
        </w:rPr>
        <w:t xml:space="preserve">Film Studies is a semester elective course with an emphasis on the critical thinking, viewing, and writing skills used to analyze and interpret both classic and modern films with the intention of better understanding literary techniques, devices, and genres. In this course students will be taught to essentially “read” a film in the same ways they are taught to read a written text, analyzing its plot structure, setting, characterization, theme, narrative point of view, tone, </w:t>
      </w:r>
      <w:r w:rsidR="005D72F8" w:rsidRPr="00CB2A9D">
        <w:rPr>
          <w:rFonts w:ascii="Abadi" w:hAnsi="Abadi"/>
          <w:color w:val="auto"/>
          <w:sz w:val="20"/>
          <w:szCs w:val="20"/>
        </w:rPr>
        <w:t>style,</w:t>
      </w:r>
      <w:r w:rsidRPr="00CB2A9D">
        <w:rPr>
          <w:rFonts w:ascii="Abadi" w:hAnsi="Abadi"/>
          <w:color w:val="auto"/>
          <w:sz w:val="20"/>
          <w:szCs w:val="20"/>
        </w:rPr>
        <w:t xml:space="preserve"> and genre conventions. In addition, students will examine the social and historical context in which films are made and how films often help shape attitudes and values in society. This course will reinforce the traditional reading and writing skills taught in general English classes aligned with </w:t>
      </w:r>
      <w:r w:rsidRPr="00CB2A9D">
        <w:rPr>
          <w:rFonts w:ascii="Abadi" w:hAnsi="Abadi"/>
          <w:sz w:val="20"/>
          <w:szCs w:val="20"/>
        </w:rPr>
        <w:t>PA Core Standards</w:t>
      </w:r>
      <w:r w:rsidRPr="00CB2A9D">
        <w:rPr>
          <w:rFonts w:ascii="Abadi" w:hAnsi="Abadi"/>
          <w:color w:val="auto"/>
          <w:sz w:val="20"/>
          <w:szCs w:val="20"/>
        </w:rPr>
        <w:t>.  This course may NOT be repeated.</w:t>
      </w:r>
    </w:p>
    <w:p w14:paraId="4C5FA2B4" w14:textId="77777777" w:rsidR="009965A4" w:rsidRPr="00CB2A9D" w:rsidRDefault="009965A4" w:rsidP="009965A4">
      <w:pPr>
        <w:pStyle w:val="Default"/>
        <w:ind w:left="-720"/>
        <w:rPr>
          <w:rFonts w:ascii="Abadi" w:hAnsi="Abadi"/>
          <w:color w:val="auto"/>
          <w:sz w:val="20"/>
          <w:szCs w:val="20"/>
        </w:rPr>
      </w:pPr>
    </w:p>
    <w:p w14:paraId="60538968" w14:textId="51ADADE4" w:rsidR="009965A4" w:rsidRPr="00CB2A9D" w:rsidRDefault="009965A4" w:rsidP="009965A4">
      <w:pPr>
        <w:pStyle w:val="Default"/>
        <w:ind w:left="-720"/>
        <w:rPr>
          <w:rFonts w:ascii="Abadi" w:hAnsi="Abadi"/>
          <w:color w:val="auto"/>
          <w:sz w:val="20"/>
          <w:szCs w:val="20"/>
        </w:rPr>
      </w:pPr>
      <w:r w:rsidRPr="00CB2A9D">
        <w:rPr>
          <w:rFonts w:ascii="Abadi" w:hAnsi="Abadi"/>
          <w:b/>
          <w:color w:val="auto"/>
          <w:sz w:val="20"/>
          <w:szCs w:val="20"/>
        </w:rPr>
        <w:t>Prerequisite</w:t>
      </w:r>
      <w:r w:rsidRPr="00CB2A9D">
        <w:rPr>
          <w:rFonts w:ascii="Abadi" w:hAnsi="Abadi"/>
          <w:color w:val="auto"/>
          <w:sz w:val="20"/>
          <w:szCs w:val="20"/>
        </w:rPr>
        <w:t xml:space="preserve">:  Successful completion of English 9 with a final grade of 80% or better in the previous year’s English class. </w:t>
      </w:r>
    </w:p>
    <w:p w14:paraId="4A024444" w14:textId="77777777" w:rsidR="004F57EB" w:rsidRPr="00CB2A9D" w:rsidRDefault="004F57EB" w:rsidP="00394190">
      <w:pPr>
        <w:tabs>
          <w:tab w:val="left" w:pos="3396"/>
          <w:tab w:val="left" w:pos="9360"/>
        </w:tabs>
        <w:spacing w:after="0" w:line="240" w:lineRule="auto"/>
        <w:ind w:left="-720"/>
        <w:rPr>
          <w:rFonts w:ascii="Abadi" w:hAnsi="Abadi"/>
          <w:sz w:val="20"/>
          <w:szCs w:val="20"/>
        </w:rPr>
      </w:pPr>
    </w:p>
    <w:p w14:paraId="6D6502E7" w14:textId="390F29B1" w:rsidR="00AB7630" w:rsidRPr="00CB2A9D" w:rsidRDefault="00AB7630" w:rsidP="00AB7630">
      <w:pPr>
        <w:tabs>
          <w:tab w:val="left" w:pos="3396"/>
          <w:tab w:val="left" w:pos="9360"/>
        </w:tabs>
        <w:ind w:left="-720"/>
        <w:rPr>
          <w:rFonts w:ascii="Abadi" w:hAnsi="Abadi"/>
          <w:b/>
          <w:bCs/>
          <w:sz w:val="20"/>
          <w:szCs w:val="20"/>
        </w:rPr>
      </w:pPr>
      <w:r w:rsidRPr="00CB2A9D">
        <w:rPr>
          <w:rFonts w:ascii="Abadi" w:hAnsi="Abadi"/>
          <w:b/>
          <w:bCs/>
          <w:sz w:val="20"/>
          <w:szCs w:val="20"/>
        </w:rPr>
        <w:t>V</w:t>
      </w:r>
      <w:r w:rsidR="00110D90" w:rsidRPr="00CB2A9D">
        <w:rPr>
          <w:rFonts w:ascii="Abadi" w:hAnsi="Abadi"/>
          <w:b/>
          <w:bCs/>
          <w:sz w:val="20"/>
          <w:szCs w:val="20"/>
        </w:rPr>
        <w:t>5</w:t>
      </w:r>
      <w:r w:rsidR="00CD4AEF" w:rsidRPr="00CB2A9D">
        <w:rPr>
          <w:rFonts w:ascii="Abadi" w:hAnsi="Abadi"/>
          <w:b/>
          <w:bCs/>
          <w:sz w:val="20"/>
          <w:szCs w:val="20"/>
        </w:rPr>
        <w:t>075</w:t>
      </w:r>
      <w:r w:rsidRPr="00CB2A9D">
        <w:rPr>
          <w:rFonts w:ascii="Abadi" w:hAnsi="Abadi"/>
          <w:b/>
          <w:bCs/>
          <w:sz w:val="20"/>
          <w:szCs w:val="20"/>
        </w:rPr>
        <w:t xml:space="preserve"> </w:t>
      </w:r>
      <w:r w:rsidR="004C68F0" w:rsidRPr="00CB2A9D">
        <w:rPr>
          <w:rFonts w:ascii="Abadi" w:hAnsi="Abadi"/>
          <w:b/>
          <w:bCs/>
          <w:sz w:val="20"/>
          <w:szCs w:val="20"/>
        </w:rPr>
        <w:t>POWER OF WORDS WITH LATIN ROOTS</w:t>
      </w:r>
    </w:p>
    <w:p w14:paraId="692E603E" w14:textId="3B622215" w:rsidR="003402CE" w:rsidRPr="00CB2A9D" w:rsidRDefault="00AB7630" w:rsidP="004C2008">
      <w:pPr>
        <w:tabs>
          <w:tab w:val="left" w:pos="3396"/>
          <w:tab w:val="left" w:pos="9360"/>
        </w:tabs>
        <w:ind w:left="-720"/>
        <w:rPr>
          <w:rFonts w:ascii="Abadi" w:hAnsi="Abadi"/>
          <w:sz w:val="20"/>
          <w:szCs w:val="20"/>
        </w:rPr>
      </w:pPr>
      <w:r w:rsidRPr="00CB2A9D">
        <w:rPr>
          <w:rFonts w:ascii="Abadi" w:hAnsi="Abadi"/>
          <w:sz w:val="20"/>
          <w:szCs w:val="20"/>
        </w:rPr>
        <w:t xml:space="preserve">Credit </w:t>
      </w:r>
      <w:r w:rsidR="0002486F" w:rsidRPr="00CB2A9D">
        <w:rPr>
          <w:rFonts w:ascii="Abadi" w:hAnsi="Abadi"/>
          <w:sz w:val="20"/>
          <w:szCs w:val="20"/>
        </w:rPr>
        <w:t>0.5</w:t>
      </w:r>
    </w:p>
    <w:p w14:paraId="04D9D638" w14:textId="32D6CF92" w:rsidR="006C5D5D" w:rsidRPr="00CB2A9D" w:rsidRDefault="007812F1" w:rsidP="006C5D5D">
      <w:pPr>
        <w:spacing w:after="0" w:line="240" w:lineRule="auto"/>
        <w:ind w:left="-720"/>
        <w:rPr>
          <w:rFonts w:ascii="Abadi" w:eastAsia="Times New Roman" w:hAnsi="Abadi" w:cs="Calibri"/>
          <w:kern w:val="0"/>
          <w:sz w:val="20"/>
          <w:szCs w:val="20"/>
          <w14:ligatures w14:val="none"/>
        </w:rPr>
      </w:pPr>
      <w:r w:rsidRPr="00CB2A9D">
        <w:rPr>
          <w:rFonts w:ascii="Abadi" w:eastAsia="Times New Roman" w:hAnsi="Abadi" w:cs="Calibri"/>
          <w:i/>
          <w:iCs/>
          <w:kern w:val="0"/>
          <w:sz w:val="20"/>
          <w:szCs w:val="20"/>
          <w14:ligatures w14:val="none"/>
        </w:rPr>
        <w:t xml:space="preserve">This course is an HVA </w:t>
      </w:r>
      <w:r w:rsidR="009177D9" w:rsidRPr="00CB2A9D">
        <w:rPr>
          <w:rFonts w:ascii="Abadi" w:eastAsia="Times New Roman" w:hAnsi="Abadi" w:cs="Calibri"/>
          <w:i/>
          <w:iCs/>
          <w:kern w:val="0"/>
          <w:sz w:val="20"/>
          <w:szCs w:val="20"/>
          <w14:ligatures w14:val="none"/>
        </w:rPr>
        <w:t>Exclusive!</w:t>
      </w:r>
      <w:r w:rsidR="009177D9" w:rsidRPr="00CB2A9D">
        <w:rPr>
          <w:rFonts w:ascii="Abadi" w:eastAsia="Times New Roman" w:hAnsi="Abadi" w:cs="Calibri"/>
          <w:kern w:val="0"/>
          <w:sz w:val="20"/>
          <w:szCs w:val="20"/>
          <w14:ligatures w14:val="none"/>
        </w:rPr>
        <w:t xml:space="preserve"> </w:t>
      </w:r>
      <w:r w:rsidR="006C5D5D" w:rsidRPr="00CB2A9D">
        <w:rPr>
          <w:rFonts w:ascii="Abadi" w:eastAsia="Times New Roman" w:hAnsi="Abadi" w:cs="Calibri"/>
          <w:kern w:val="0"/>
          <w:sz w:val="20"/>
          <w:szCs w:val="20"/>
          <w14:ligatures w14:val="none"/>
        </w:rPr>
        <w:t xml:space="preserve">To increase word power and build your vocabulary it is useful to learn Latin </w:t>
      </w:r>
      <w:r w:rsidR="000758B6" w:rsidRPr="00CB2A9D">
        <w:rPr>
          <w:rFonts w:ascii="Abadi" w:eastAsia="Times New Roman" w:hAnsi="Abadi" w:cs="Calibri"/>
          <w:kern w:val="0"/>
          <w:sz w:val="20"/>
          <w:szCs w:val="20"/>
          <w14:ligatures w14:val="none"/>
        </w:rPr>
        <w:t>root words</w:t>
      </w:r>
      <w:r w:rsidR="006C5D5D" w:rsidRPr="00CB2A9D">
        <w:rPr>
          <w:rFonts w:ascii="Abadi" w:eastAsia="Times New Roman" w:hAnsi="Abadi" w:cs="Calibri"/>
          <w:kern w:val="0"/>
          <w:sz w:val="20"/>
          <w:szCs w:val="20"/>
          <w14:ligatures w14:val="none"/>
        </w:rPr>
        <w:t xml:space="preserve">, the English words we get from them, and how other English words are made by adding prefixes to those roots. This knowledge helps figure out new or unfamiliar words </w:t>
      </w:r>
      <w:r w:rsidR="00253C58" w:rsidRPr="00CB2A9D">
        <w:rPr>
          <w:rFonts w:ascii="Abadi" w:eastAsia="Times New Roman" w:hAnsi="Abadi" w:cs="Calibri"/>
          <w:kern w:val="0"/>
          <w:sz w:val="20"/>
          <w:szCs w:val="20"/>
          <w14:ligatures w14:val="none"/>
        </w:rPr>
        <w:t>that</w:t>
      </w:r>
      <w:r w:rsidR="006C5D5D" w:rsidRPr="00CB2A9D">
        <w:rPr>
          <w:rFonts w:ascii="Abadi" w:eastAsia="Times New Roman" w:hAnsi="Abadi" w:cs="Calibri"/>
          <w:kern w:val="0"/>
          <w:sz w:val="20"/>
          <w:szCs w:val="20"/>
          <w14:ligatures w14:val="none"/>
        </w:rPr>
        <w:t xml:space="preserve"> might </w:t>
      </w:r>
      <w:r w:rsidR="00253C58" w:rsidRPr="00CB2A9D">
        <w:rPr>
          <w:rFonts w:ascii="Abadi" w:eastAsia="Times New Roman" w:hAnsi="Abadi" w:cs="Calibri"/>
          <w:kern w:val="0"/>
          <w:sz w:val="20"/>
          <w:szCs w:val="20"/>
          <w14:ligatures w14:val="none"/>
        </w:rPr>
        <w:t xml:space="preserve">be </w:t>
      </w:r>
      <w:r w:rsidR="006C5D5D" w:rsidRPr="00CB2A9D">
        <w:rPr>
          <w:rFonts w:ascii="Abadi" w:eastAsia="Times New Roman" w:hAnsi="Abadi" w:cs="Calibri"/>
          <w:kern w:val="0"/>
          <w:sz w:val="20"/>
          <w:szCs w:val="20"/>
          <w14:ligatures w14:val="none"/>
        </w:rPr>
        <w:t>encounter</w:t>
      </w:r>
      <w:r w:rsidR="00253C58" w:rsidRPr="00CB2A9D">
        <w:rPr>
          <w:rFonts w:ascii="Abadi" w:eastAsia="Times New Roman" w:hAnsi="Abadi" w:cs="Calibri"/>
          <w:kern w:val="0"/>
          <w:sz w:val="20"/>
          <w:szCs w:val="20"/>
          <w14:ligatures w14:val="none"/>
        </w:rPr>
        <w:t>ed</w:t>
      </w:r>
      <w:r w:rsidR="006C5D5D" w:rsidRPr="00CB2A9D">
        <w:rPr>
          <w:rFonts w:ascii="Abadi" w:eastAsia="Times New Roman" w:hAnsi="Abadi" w:cs="Calibri"/>
          <w:kern w:val="0"/>
          <w:sz w:val="20"/>
          <w:szCs w:val="20"/>
          <w14:ligatures w14:val="none"/>
        </w:rPr>
        <w:t>.</w:t>
      </w:r>
    </w:p>
    <w:p w14:paraId="58AC2B78" w14:textId="33FBDA3E" w:rsidR="00A70024" w:rsidRPr="00CB2A9D" w:rsidRDefault="00A70024" w:rsidP="00A70024">
      <w:pPr>
        <w:spacing w:after="0" w:line="240" w:lineRule="auto"/>
        <w:ind w:left="-720"/>
        <w:rPr>
          <w:rFonts w:ascii="Abadi" w:eastAsia="Times New Roman" w:hAnsi="Abadi" w:cs="Calibri"/>
          <w:kern w:val="0"/>
          <w:sz w:val="20"/>
          <w:szCs w:val="20"/>
          <w14:ligatures w14:val="none"/>
        </w:rPr>
      </w:pPr>
      <w:r w:rsidRPr="00CB2A9D">
        <w:rPr>
          <w:rFonts w:ascii="Abadi" w:eastAsia="Times New Roman" w:hAnsi="Abadi" w:cs="Calibri"/>
          <w:kern w:val="0"/>
          <w:sz w:val="20"/>
          <w:szCs w:val="20"/>
          <w14:ligatures w14:val="none"/>
        </w:rPr>
        <w:t>Latin is the language of the Ancient Romans who had an empire encompassing much of Europe, Northern Africa</w:t>
      </w:r>
      <w:r w:rsidR="009177D9" w:rsidRPr="00CB2A9D">
        <w:rPr>
          <w:rFonts w:ascii="Abadi" w:eastAsia="Times New Roman" w:hAnsi="Abadi" w:cs="Calibri"/>
          <w:kern w:val="0"/>
          <w:sz w:val="20"/>
          <w:szCs w:val="20"/>
          <w14:ligatures w14:val="none"/>
        </w:rPr>
        <w:t>,</w:t>
      </w:r>
      <w:r w:rsidRPr="00CB2A9D">
        <w:rPr>
          <w:rFonts w:ascii="Abadi" w:eastAsia="Times New Roman" w:hAnsi="Abadi" w:cs="Calibri"/>
          <w:kern w:val="0"/>
          <w:sz w:val="20"/>
          <w:szCs w:val="20"/>
          <w14:ligatures w14:val="none"/>
        </w:rPr>
        <w:t xml:space="preserve"> and the Near East. By 500</w:t>
      </w:r>
      <w:r w:rsidR="009177D9" w:rsidRPr="00CB2A9D">
        <w:rPr>
          <w:rFonts w:ascii="Abadi" w:eastAsia="Times New Roman" w:hAnsi="Abadi" w:cs="Calibri"/>
          <w:kern w:val="0"/>
          <w:sz w:val="20"/>
          <w:szCs w:val="20"/>
          <w14:ligatures w14:val="none"/>
        </w:rPr>
        <w:t xml:space="preserve"> A.D.</w:t>
      </w:r>
      <w:r w:rsidRPr="00CB2A9D">
        <w:rPr>
          <w:rFonts w:ascii="Abadi" w:eastAsia="Times New Roman" w:hAnsi="Abadi" w:cs="Calibri"/>
          <w:kern w:val="0"/>
          <w:sz w:val="20"/>
          <w:szCs w:val="20"/>
          <w14:ligatures w14:val="none"/>
        </w:rPr>
        <w:t xml:space="preserve"> the empire was no more, but the Latin language profoundly impacted local languages creating what came to be French, Spanish, Italian, Portuguese, and Romanian. </w:t>
      </w:r>
      <w:r w:rsidR="009177D9" w:rsidRPr="00CB2A9D">
        <w:rPr>
          <w:rFonts w:ascii="Abadi" w:eastAsia="Times New Roman" w:hAnsi="Abadi" w:cs="Calibri"/>
          <w:kern w:val="0"/>
          <w:sz w:val="20"/>
          <w:szCs w:val="20"/>
          <w14:ligatures w14:val="none"/>
        </w:rPr>
        <w:t xml:space="preserve">This group of languages </w:t>
      </w:r>
      <w:r w:rsidRPr="00CB2A9D">
        <w:rPr>
          <w:rFonts w:ascii="Abadi" w:eastAsia="Times New Roman" w:hAnsi="Abadi" w:cs="Calibri"/>
          <w:kern w:val="0"/>
          <w:sz w:val="20"/>
          <w:szCs w:val="20"/>
          <w14:ligatures w14:val="none"/>
        </w:rPr>
        <w:t>are called the Romance languages because they came from the Romans.</w:t>
      </w:r>
      <w:r w:rsidR="009177D9" w:rsidRPr="00CB2A9D">
        <w:rPr>
          <w:rFonts w:ascii="Abadi" w:eastAsia="Times New Roman" w:hAnsi="Abadi" w:cs="Calibri"/>
          <w:kern w:val="0"/>
          <w:sz w:val="20"/>
          <w:szCs w:val="20"/>
          <w14:ligatures w14:val="none"/>
        </w:rPr>
        <w:t xml:space="preserve"> </w:t>
      </w:r>
      <w:r w:rsidRPr="00CB2A9D">
        <w:rPr>
          <w:rFonts w:ascii="Abadi" w:eastAsia="Times New Roman" w:hAnsi="Abadi" w:cs="Calibri"/>
          <w:kern w:val="0"/>
          <w:sz w:val="20"/>
          <w:szCs w:val="20"/>
          <w14:ligatures w14:val="none"/>
        </w:rPr>
        <w:t>Although English is Germanic in origin, a French invasion of England in 1066 infused English with French words which in turn came from Latin.</w:t>
      </w:r>
      <w:r w:rsidR="006C5D5D" w:rsidRPr="00CB2A9D">
        <w:rPr>
          <w:rFonts w:ascii="Abadi" w:eastAsia="Times New Roman" w:hAnsi="Abadi" w:cs="Calibri"/>
          <w:kern w:val="0"/>
          <w:sz w:val="20"/>
          <w:szCs w:val="20"/>
          <w14:ligatures w14:val="none"/>
        </w:rPr>
        <w:t xml:space="preserve"> </w:t>
      </w:r>
      <w:r w:rsidRPr="00CB2A9D">
        <w:rPr>
          <w:rFonts w:ascii="Abadi" w:eastAsia="Times New Roman" w:hAnsi="Abadi" w:cs="Calibri"/>
          <w:kern w:val="0"/>
          <w:sz w:val="20"/>
          <w:szCs w:val="20"/>
          <w14:ligatures w14:val="none"/>
        </w:rPr>
        <w:t>Around 53% of English words come from Latin and 10% from Greek. The percentage coming from Latin increases up to 90% for words having three syllables or more.</w:t>
      </w:r>
    </w:p>
    <w:p w14:paraId="3F797314" w14:textId="77777777" w:rsidR="0002486F" w:rsidRPr="00CB2A9D" w:rsidRDefault="0002486F" w:rsidP="004C2008">
      <w:pPr>
        <w:tabs>
          <w:tab w:val="left" w:pos="3396"/>
          <w:tab w:val="left" w:pos="9360"/>
        </w:tabs>
        <w:ind w:left="-720"/>
        <w:rPr>
          <w:rFonts w:ascii="Abadi" w:hAnsi="Abadi"/>
          <w:b/>
          <w:bCs/>
          <w:sz w:val="20"/>
          <w:szCs w:val="20"/>
        </w:rPr>
      </w:pPr>
    </w:p>
    <w:p w14:paraId="311F9C61" w14:textId="77777777" w:rsidR="00B114C8" w:rsidRPr="00CB2A9D" w:rsidRDefault="00B114C8" w:rsidP="00B114C8">
      <w:pPr>
        <w:tabs>
          <w:tab w:val="left" w:pos="3396"/>
          <w:tab w:val="left" w:pos="9360"/>
        </w:tabs>
        <w:spacing w:after="0" w:line="240" w:lineRule="auto"/>
        <w:ind w:left="-720"/>
        <w:rPr>
          <w:rFonts w:ascii="Abadi" w:hAnsi="Abadi"/>
          <w:sz w:val="20"/>
          <w:szCs w:val="20"/>
        </w:rPr>
      </w:pPr>
      <w:r w:rsidRPr="00CB2A9D">
        <w:rPr>
          <w:rFonts w:ascii="Abadi" w:hAnsi="Abadi"/>
          <w:bCs/>
          <w:sz w:val="20"/>
          <w:szCs w:val="20"/>
        </w:rPr>
        <w:t>Prerequisite:</w:t>
      </w:r>
      <w:r w:rsidRPr="00CB2A9D">
        <w:rPr>
          <w:rFonts w:ascii="Abadi" w:hAnsi="Abadi"/>
          <w:sz w:val="20"/>
          <w:szCs w:val="20"/>
        </w:rPr>
        <w:t xml:space="preserve"> None</w:t>
      </w:r>
    </w:p>
    <w:p w14:paraId="722153CE" w14:textId="4220A422" w:rsidR="00BB5EB5" w:rsidRPr="00265B0E" w:rsidRDefault="00BB5EB5" w:rsidP="0084146A">
      <w:pPr>
        <w:pStyle w:val="Heading2"/>
        <w:tabs>
          <w:tab w:val="left" w:pos="2955"/>
        </w:tabs>
        <w:ind w:left="-720"/>
        <w:jc w:val="center"/>
        <w:rPr>
          <w:b/>
          <w:bCs/>
          <w:i/>
          <w:iCs/>
          <w:sz w:val="24"/>
          <w:szCs w:val="24"/>
        </w:rPr>
      </w:pPr>
      <w:bookmarkStart w:id="21" w:name="_Toc163143996"/>
      <w:r w:rsidRPr="00265B0E">
        <w:rPr>
          <w:b/>
          <w:bCs/>
          <w:i/>
          <w:iCs/>
          <w:sz w:val="24"/>
          <w:szCs w:val="24"/>
        </w:rPr>
        <w:t>ENGLISH AS A SECOND LANGUAGE (ESL) COURSES</w:t>
      </w:r>
      <w:bookmarkEnd w:id="21"/>
    </w:p>
    <w:p w14:paraId="039904FE" w14:textId="4A10299A" w:rsidR="00BB5EB5" w:rsidRPr="00CB2A9D" w:rsidRDefault="00C6207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V1200 </w:t>
      </w:r>
      <w:r w:rsidR="00BB5EB5" w:rsidRPr="00CB2A9D">
        <w:rPr>
          <w:rFonts w:ascii="Abadi" w:hAnsi="Abadi"/>
          <w:b/>
          <w:bCs/>
          <w:sz w:val="20"/>
          <w:szCs w:val="20"/>
        </w:rPr>
        <w:t>ESL ENTERING (ESL I)</w:t>
      </w:r>
    </w:p>
    <w:p w14:paraId="2061413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322800C" w14:textId="57477281"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language acquisition course develops the English language skills of English Learners in listening, speaking, </w:t>
      </w:r>
      <w:r w:rsidR="004E0B54" w:rsidRPr="00CB2A9D">
        <w:rPr>
          <w:rFonts w:ascii="Abadi" w:hAnsi="Abadi"/>
          <w:sz w:val="20"/>
          <w:szCs w:val="20"/>
        </w:rPr>
        <w:t>reading,</w:t>
      </w:r>
      <w:r w:rsidRPr="00CB2A9D">
        <w:rPr>
          <w:rFonts w:ascii="Abadi" w:hAnsi="Abadi"/>
          <w:sz w:val="20"/>
          <w:szCs w:val="20"/>
        </w:rPr>
        <w:t xml:space="preserve"> and writing.</w:t>
      </w:r>
      <w:r w:rsidR="00F25A0D" w:rsidRPr="00CB2A9D">
        <w:rPr>
          <w:rFonts w:ascii="Abadi" w:hAnsi="Abadi"/>
          <w:sz w:val="20"/>
          <w:szCs w:val="20"/>
        </w:rPr>
        <w:t xml:space="preserve"> </w:t>
      </w:r>
      <w:r w:rsidRPr="00CB2A9D">
        <w:rPr>
          <w:rFonts w:ascii="Abadi" w:hAnsi="Abadi"/>
          <w:sz w:val="20"/>
          <w:szCs w:val="20"/>
        </w:rPr>
        <w:t xml:space="preserve">These skills require control of the sound system, grammar, </w:t>
      </w:r>
      <w:r w:rsidR="004E0B54" w:rsidRPr="00CB2A9D">
        <w:rPr>
          <w:rFonts w:ascii="Abadi" w:hAnsi="Abadi"/>
          <w:sz w:val="20"/>
          <w:szCs w:val="20"/>
        </w:rPr>
        <w:t>vocabulary,</w:t>
      </w:r>
      <w:r w:rsidRPr="00CB2A9D">
        <w:rPr>
          <w:rFonts w:ascii="Abadi" w:hAnsi="Abadi"/>
          <w:sz w:val="20"/>
          <w:szCs w:val="20"/>
        </w:rPr>
        <w:t xml:space="preserve"> and basic sentence structure. Students will develop Basic</w:t>
      </w:r>
      <w:r w:rsidR="00F25A0D" w:rsidRPr="00CB2A9D">
        <w:rPr>
          <w:rFonts w:ascii="Abadi" w:hAnsi="Abadi"/>
          <w:sz w:val="20"/>
          <w:szCs w:val="20"/>
        </w:rPr>
        <w:t xml:space="preserve"> </w:t>
      </w:r>
      <w:r w:rsidRPr="00CB2A9D">
        <w:rPr>
          <w:rFonts w:ascii="Abadi" w:hAnsi="Abadi"/>
          <w:sz w:val="20"/>
          <w:szCs w:val="20"/>
        </w:rPr>
        <w:t>Interpersonal Communication Skills (BICS) for use in appropriate social and cultural situations. This course also provides beginning</w:t>
      </w:r>
      <w:r w:rsidR="00F25A0D" w:rsidRPr="00CB2A9D">
        <w:rPr>
          <w:rFonts w:ascii="Abadi" w:hAnsi="Abadi"/>
          <w:sz w:val="20"/>
          <w:szCs w:val="20"/>
        </w:rPr>
        <w:t xml:space="preserve"> </w:t>
      </w:r>
      <w:r w:rsidRPr="00CB2A9D">
        <w:rPr>
          <w:rFonts w:ascii="Abadi" w:hAnsi="Abadi"/>
          <w:sz w:val="20"/>
          <w:szCs w:val="20"/>
        </w:rPr>
        <w:t xml:space="preserve">English Learners with additional instructional support in the areas of Listening, Speaking, </w:t>
      </w:r>
      <w:r w:rsidR="003215B4" w:rsidRPr="00CB2A9D">
        <w:rPr>
          <w:rFonts w:ascii="Abadi" w:hAnsi="Abadi"/>
          <w:sz w:val="20"/>
          <w:szCs w:val="20"/>
        </w:rPr>
        <w:t>Reading,</w:t>
      </w:r>
      <w:r w:rsidRPr="00CB2A9D">
        <w:rPr>
          <w:rFonts w:ascii="Abadi" w:hAnsi="Abadi"/>
          <w:sz w:val="20"/>
          <w:szCs w:val="20"/>
        </w:rPr>
        <w:t xml:space="preserve"> and Writing. In addition to English</w:t>
      </w:r>
      <w:r w:rsidR="00F25A0D" w:rsidRPr="00CB2A9D">
        <w:rPr>
          <w:rFonts w:ascii="Abadi" w:hAnsi="Abadi"/>
          <w:sz w:val="20"/>
          <w:szCs w:val="20"/>
        </w:rPr>
        <w:t xml:space="preserve"> </w:t>
      </w:r>
      <w:r w:rsidRPr="00CB2A9D">
        <w:rPr>
          <w:rFonts w:ascii="Abadi" w:hAnsi="Abadi"/>
          <w:sz w:val="20"/>
          <w:szCs w:val="20"/>
        </w:rPr>
        <w:t>language development, the PA Common Core Standards for ELA grades 9-12 will be introduced.</w:t>
      </w:r>
    </w:p>
    <w:p w14:paraId="5D96ED5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Score of 1.0-1.9 on the WIDA Screener or teacher recommendation.</w:t>
      </w:r>
    </w:p>
    <w:p w14:paraId="7C8FE814" w14:textId="77777777" w:rsidR="0084146A" w:rsidRPr="00CB2A9D" w:rsidRDefault="0084146A" w:rsidP="004C2008">
      <w:pPr>
        <w:tabs>
          <w:tab w:val="left" w:pos="3396"/>
          <w:tab w:val="left" w:pos="9360"/>
        </w:tabs>
        <w:ind w:left="-720"/>
        <w:rPr>
          <w:rFonts w:ascii="Abadi" w:hAnsi="Abadi"/>
          <w:b/>
          <w:bCs/>
          <w:sz w:val="20"/>
          <w:szCs w:val="20"/>
        </w:rPr>
      </w:pPr>
    </w:p>
    <w:p w14:paraId="021B865D" w14:textId="79458F1B" w:rsidR="00BB5EB5" w:rsidRPr="00CB2A9D" w:rsidRDefault="00C6207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V1210 </w:t>
      </w:r>
      <w:r w:rsidR="00BB5EB5" w:rsidRPr="00CB2A9D">
        <w:rPr>
          <w:rFonts w:ascii="Abadi" w:hAnsi="Abadi"/>
          <w:b/>
          <w:bCs/>
          <w:sz w:val="20"/>
          <w:szCs w:val="20"/>
        </w:rPr>
        <w:t>ESL BEGINNING (ESL II)</w:t>
      </w:r>
    </w:p>
    <w:p w14:paraId="74FE55E7"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1F080F05" w14:textId="3C267B1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language acquisition course is for English Learners whose English language skills and previous educational backgrounds are such</w:t>
      </w:r>
      <w:r w:rsidR="00F25A0D" w:rsidRPr="00CB2A9D">
        <w:rPr>
          <w:rFonts w:ascii="Abadi" w:hAnsi="Abadi"/>
          <w:sz w:val="20"/>
          <w:szCs w:val="20"/>
        </w:rPr>
        <w:t xml:space="preserve"> </w:t>
      </w:r>
      <w:r w:rsidRPr="00CB2A9D">
        <w:rPr>
          <w:rFonts w:ascii="Abadi" w:hAnsi="Abadi"/>
          <w:sz w:val="20"/>
          <w:szCs w:val="20"/>
        </w:rPr>
        <w:t>that they require English language</w:t>
      </w:r>
      <w:r w:rsidR="00F25A0D" w:rsidRPr="00CB2A9D">
        <w:rPr>
          <w:rFonts w:ascii="Abadi" w:hAnsi="Abadi"/>
          <w:sz w:val="20"/>
          <w:szCs w:val="20"/>
        </w:rPr>
        <w:t xml:space="preserve"> d</w:t>
      </w:r>
      <w:r w:rsidRPr="00CB2A9D">
        <w:rPr>
          <w:rFonts w:ascii="Abadi" w:hAnsi="Abadi"/>
          <w:sz w:val="20"/>
          <w:szCs w:val="20"/>
        </w:rPr>
        <w:t xml:space="preserve">evelopment. Students will continue to acquire English proficiency with emphasis </w:t>
      </w:r>
      <w:r w:rsidRPr="00CB2A9D">
        <w:rPr>
          <w:rFonts w:ascii="Abadi" w:hAnsi="Abadi"/>
          <w:sz w:val="20"/>
          <w:szCs w:val="20"/>
        </w:rPr>
        <w:lastRenderedPageBreak/>
        <w:t>on basic</w:t>
      </w:r>
      <w:r w:rsidR="00F25A0D" w:rsidRPr="00CB2A9D">
        <w:rPr>
          <w:rFonts w:ascii="Abadi" w:hAnsi="Abadi"/>
          <w:sz w:val="20"/>
          <w:szCs w:val="20"/>
        </w:rPr>
        <w:t xml:space="preserve"> </w:t>
      </w:r>
      <w:r w:rsidRPr="00CB2A9D">
        <w:rPr>
          <w:rFonts w:ascii="Abadi" w:hAnsi="Abadi"/>
          <w:sz w:val="20"/>
          <w:szCs w:val="20"/>
        </w:rPr>
        <w:t>reading comprehension, building vocabulary and paragraph development. This course will develop the students Cognitive Academic</w:t>
      </w:r>
      <w:r w:rsidR="00F25A0D" w:rsidRPr="00CB2A9D">
        <w:rPr>
          <w:rFonts w:ascii="Abadi" w:hAnsi="Abadi"/>
          <w:sz w:val="20"/>
          <w:szCs w:val="20"/>
        </w:rPr>
        <w:t xml:space="preserve"> </w:t>
      </w:r>
      <w:r w:rsidRPr="00CB2A9D">
        <w:rPr>
          <w:rFonts w:ascii="Abadi" w:hAnsi="Abadi"/>
          <w:sz w:val="20"/>
          <w:szCs w:val="20"/>
        </w:rPr>
        <w:t>Language Proficiency (CALP). This course also provides English Learners with additional instructional support in the areas of</w:t>
      </w:r>
      <w:r w:rsidR="00F25A0D" w:rsidRPr="00CB2A9D">
        <w:rPr>
          <w:rFonts w:ascii="Abadi" w:hAnsi="Abadi"/>
          <w:sz w:val="20"/>
          <w:szCs w:val="20"/>
        </w:rPr>
        <w:t xml:space="preserve"> </w:t>
      </w:r>
      <w:r w:rsidRPr="00CB2A9D">
        <w:rPr>
          <w:rFonts w:ascii="Abadi" w:hAnsi="Abadi"/>
          <w:sz w:val="20"/>
          <w:szCs w:val="20"/>
        </w:rPr>
        <w:t xml:space="preserve">Listening, Speaking, </w:t>
      </w:r>
      <w:r w:rsidR="00F25A0D" w:rsidRPr="00CB2A9D">
        <w:rPr>
          <w:rFonts w:ascii="Abadi" w:hAnsi="Abadi"/>
          <w:sz w:val="20"/>
          <w:szCs w:val="20"/>
        </w:rPr>
        <w:t>Reading,</w:t>
      </w:r>
      <w:r w:rsidRPr="00CB2A9D">
        <w:rPr>
          <w:rFonts w:ascii="Abadi" w:hAnsi="Abadi"/>
          <w:sz w:val="20"/>
          <w:szCs w:val="20"/>
        </w:rPr>
        <w:t xml:space="preserve"> and Writing. In addition to English language development, the PA Core Standards for ELA grades 9-12</w:t>
      </w:r>
      <w:r w:rsidR="00F25A0D" w:rsidRPr="00CB2A9D">
        <w:rPr>
          <w:rFonts w:ascii="Abadi" w:hAnsi="Abadi"/>
          <w:sz w:val="20"/>
          <w:szCs w:val="20"/>
        </w:rPr>
        <w:t xml:space="preserve"> </w:t>
      </w:r>
      <w:r w:rsidRPr="00CB2A9D">
        <w:rPr>
          <w:rFonts w:ascii="Abadi" w:hAnsi="Abadi"/>
          <w:sz w:val="20"/>
          <w:szCs w:val="20"/>
        </w:rPr>
        <w:t>will be introduced.</w:t>
      </w:r>
    </w:p>
    <w:p w14:paraId="6F4E3E99" w14:textId="5115797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ESL ENTERING/ESL I, or a score of 1.9-2.9 on the WIDA Screener/ACCESS 2.0 assessment, or</w:t>
      </w:r>
      <w:r w:rsidR="006A5A41" w:rsidRPr="00CB2A9D">
        <w:rPr>
          <w:rFonts w:ascii="Abadi" w:hAnsi="Abadi"/>
          <w:sz w:val="20"/>
          <w:szCs w:val="20"/>
        </w:rPr>
        <w:t xml:space="preserve"> </w:t>
      </w:r>
      <w:r w:rsidRPr="00CB2A9D">
        <w:rPr>
          <w:rFonts w:ascii="Abadi" w:hAnsi="Abadi"/>
          <w:sz w:val="20"/>
          <w:szCs w:val="20"/>
        </w:rPr>
        <w:t>teacher recommendation.</w:t>
      </w:r>
    </w:p>
    <w:p w14:paraId="3311406E" w14:textId="438C0FF6" w:rsidR="00BB5EB5" w:rsidRPr="00CB2A9D" w:rsidRDefault="00C6207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V1220 </w:t>
      </w:r>
      <w:r w:rsidR="00BB5EB5" w:rsidRPr="00CB2A9D">
        <w:rPr>
          <w:rFonts w:ascii="Abadi" w:hAnsi="Abadi"/>
          <w:b/>
          <w:bCs/>
          <w:sz w:val="20"/>
          <w:szCs w:val="20"/>
        </w:rPr>
        <w:t>ESL DEVELOPING (ESL III)</w:t>
      </w:r>
    </w:p>
    <w:p w14:paraId="37E18F22"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4FDB6B85" w14:textId="475704D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language acquisition course is for English Learners whose English language skills and previous educational backgrounds are such</w:t>
      </w:r>
      <w:r w:rsidR="00816F88" w:rsidRPr="00CB2A9D">
        <w:rPr>
          <w:rFonts w:ascii="Abadi" w:hAnsi="Abadi"/>
          <w:sz w:val="20"/>
          <w:szCs w:val="20"/>
        </w:rPr>
        <w:t xml:space="preserve"> </w:t>
      </w:r>
      <w:r w:rsidRPr="00CB2A9D">
        <w:rPr>
          <w:rFonts w:ascii="Abadi" w:hAnsi="Abadi"/>
          <w:sz w:val="20"/>
          <w:szCs w:val="20"/>
        </w:rPr>
        <w:t>that they require English language instruction. Students will continue to acquire English proficiency with emphasis on basic reading</w:t>
      </w:r>
      <w:r w:rsidR="00816F88" w:rsidRPr="00CB2A9D">
        <w:rPr>
          <w:rFonts w:ascii="Abadi" w:hAnsi="Abadi"/>
          <w:sz w:val="20"/>
          <w:szCs w:val="20"/>
        </w:rPr>
        <w:t xml:space="preserve"> </w:t>
      </w:r>
      <w:r w:rsidRPr="00CB2A9D">
        <w:rPr>
          <w:rFonts w:ascii="Abadi" w:hAnsi="Abadi"/>
          <w:sz w:val="20"/>
          <w:szCs w:val="20"/>
        </w:rPr>
        <w:t>comprehension, building vocabulary and paragraph development to multi paragraph development. This course will develop the</w:t>
      </w:r>
      <w:r w:rsidR="00816F88" w:rsidRPr="00CB2A9D">
        <w:rPr>
          <w:rFonts w:ascii="Abadi" w:hAnsi="Abadi"/>
          <w:sz w:val="20"/>
          <w:szCs w:val="20"/>
        </w:rPr>
        <w:t xml:space="preserve"> </w:t>
      </w:r>
      <w:r w:rsidRPr="00CB2A9D">
        <w:rPr>
          <w:rFonts w:ascii="Abadi" w:hAnsi="Abadi"/>
          <w:sz w:val="20"/>
          <w:szCs w:val="20"/>
        </w:rPr>
        <w:t>students Cognitive Academic Language Proficiency (CALP). This course also provides English Learners with additional instructional</w:t>
      </w:r>
      <w:r w:rsidR="00816F88" w:rsidRPr="00CB2A9D">
        <w:rPr>
          <w:rFonts w:ascii="Abadi" w:hAnsi="Abadi"/>
          <w:sz w:val="20"/>
          <w:szCs w:val="20"/>
        </w:rPr>
        <w:t xml:space="preserve"> </w:t>
      </w:r>
      <w:r w:rsidRPr="00CB2A9D">
        <w:rPr>
          <w:rFonts w:ascii="Abadi" w:hAnsi="Abadi"/>
          <w:sz w:val="20"/>
          <w:szCs w:val="20"/>
        </w:rPr>
        <w:t xml:space="preserve">support in the areas of Listening, Speaking, </w:t>
      </w:r>
      <w:r w:rsidR="00816F88" w:rsidRPr="00CB2A9D">
        <w:rPr>
          <w:rFonts w:ascii="Abadi" w:hAnsi="Abadi"/>
          <w:sz w:val="20"/>
          <w:szCs w:val="20"/>
        </w:rPr>
        <w:t>Reading,</w:t>
      </w:r>
      <w:r w:rsidRPr="00CB2A9D">
        <w:rPr>
          <w:rFonts w:ascii="Abadi" w:hAnsi="Abadi"/>
          <w:sz w:val="20"/>
          <w:szCs w:val="20"/>
        </w:rPr>
        <w:t xml:space="preserve"> and Writing. In addition to English language development, the PA Core</w:t>
      </w:r>
      <w:r w:rsidR="00816F88" w:rsidRPr="00CB2A9D">
        <w:rPr>
          <w:rFonts w:ascii="Abadi" w:hAnsi="Abadi"/>
          <w:sz w:val="20"/>
          <w:szCs w:val="20"/>
        </w:rPr>
        <w:t xml:space="preserve"> </w:t>
      </w:r>
      <w:r w:rsidRPr="00CB2A9D">
        <w:rPr>
          <w:rFonts w:ascii="Abadi" w:hAnsi="Abadi"/>
          <w:sz w:val="20"/>
          <w:szCs w:val="20"/>
        </w:rPr>
        <w:t>Standards for ELA grades 9-12 will be introduced.</w:t>
      </w:r>
    </w:p>
    <w:p w14:paraId="58480E58" w14:textId="13522ED8"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ESL BEGINNING/ESL II or score of 3.0-3.9 on the WIDA Screener/ACCESS 2.0 assessment, or</w:t>
      </w:r>
      <w:r w:rsidR="008C4D3E" w:rsidRPr="00CB2A9D">
        <w:rPr>
          <w:rFonts w:ascii="Abadi" w:hAnsi="Abadi"/>
          <w:sz w:val="20"/>
          <w:szCs w:val="20"/>
        </w:rPr>
        <w:t xml:space="preserve"> </w:t>
      </w:r>
      <w:r w:rsidRPr="00CB2A9D">
        <w:rPr>
          <w:rFonts w:ascii="Abadi" w:hAnsi="Abadi"/>
          <w:sz w:val="20"/>
          <w:szCs w:val="20"/>
        </w:rPr>
        <w:t>teacher recommendation.</w:t>
      </w:r>
    </w:p>
    <w:p w14:paraId="5F5B1B76" w14:textId="58E9AB58" w:rsidR="00BB5EB5" w:rsidRPr="00CB2A9D" w:rsidRDefault="00D033EF"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V1230 </w:t>
      </w:r>
      <w:r w:rsidR="00BB5EB5" w:rsidRPr="00CB2A9D">
        <w:rPr>
          <w:rFonts w:ascii="Abadi" w:hAnsi="Abadi"/>
          <w:b/>
          <w:bCs/>
          <w:sz w:val="20"/>
          <w:szCs w:val="20"/>
        </w:rPr>
        <w:t>ESL EXPANDING (ESL IV)</w:t>
      </w:r>
    </w:p>
    <w:p w14:paraId="4539615F"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569B4311" w14:textId="68BB42EB"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language acquisition course continues to develop Cognitive Academic Language Proficiency (CALP) and increased control of</w:t>
      </w:r>
      <w:r w:rsidR="008C4D3E" w:rsidRPr="00CB2A9D">
        <w:rPr>
          <w:rFonts w:ascii="Abadi" w:hAnsi="Abadi"/>
          <w:sz w:val="20"/>
          <w:szCs w:val="20"/>
        </w:rPr>
        <w:t xml:space="preserve"> </w:t>
      </w:r>
      <w:r w:rsidRPr="00CB2A9D">
        <w:rPr>
          <w:rFonts w:ascii="Abadi" w:hAnsi="Abadi"/>
          <w:sz w:val="20"/>
          <w:szCs w:val="20"/>
        </w:rPr>
        <w:t>English language skills. Students will develop oral language skills, reading comprehension and writing skills in multi paragraph format</w:t>
      </w:r>
      <w:r w:rsidR="008C4D3E" w:rsidRPr="00CB2A9D">
        <w:rPr>
          <w:rFonts w:ascii="Abadi" w:hAnsi="Abadi"/>
          <w:sz w:val="20"/>
          <w:szCs w:val="20"/>
        </w:rPr>
        <w:t xml:space="preserve"> </w:t>
      </w:r>
      <w:r w:rsidRPr="00CB2A9D">
        <w:rPr>
          <w:rFonts w:ascii="Abadi" w:hAnsi="Abadi"/>
          <w:sz w:val="20"/>
          <w:szCs w:val="20"/>
        </w:rPr>
        <w:t>to be successful with grade level texts. In addition to English language development, the PA Core Standards for ELA grades 9-12 will</w:t>
      </w:r>
      <w:r w:rsidR="008C4D3E" w:rsidRPr="00CB2A9D">
        <w:rPr>
          <w:rFonts w:ascii="Abadi" w:hAnsi="Abadi"/>
          <w:sz w:val="20"/>
          <w:szCs w:val="20"/>
        </w:rPr>
        <w:t xml:space="preserve"> </w:t>
      </w:r>
      <w:r w:rsidRPr="00CB2A9D">
        <w:rPr>
          <w:rFonts w:ascii="Abadi" w:hAnsi="Abadi"/>
          <w:sz w:val="20"/>
          <w:szCs w:val="20"/>
        </w:rPr>
        <w:t>be introduced.</w:t>
      </w:r>
    </w:p>
    <w:p w14:paraId="582D7CD8" w14:textId="323065A2"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ESL DEVELOPING/ESL III or score of 3.9-4.9 on the WIDA Screener/ACCESS 2.0 assessment, or</w:t>
      </w:r>
      <w:r w:rsidR="008C4D3E" w:rsidRPr="00CB2A9D">
        <w:rPr>
          <w:rFonts w:ascii="Abadi" w:hAnsi="Abadi"/>
          <w:sz w:val="20"/>
          <w:szCs w:val="20"/>
        </w:rPr>
        <w:t xml:space="preserve"> </w:t>
      </w:r>
      <w:r w:rsidRPr="00CB2A9D">
        <w:rPr>
          <w:rFonts w:ascii="Abadi" w:hAnsi="Abadi"/>
          <w:sz w:val="20"/>
          <w:szCs w:val="20"/>
        </w:rPr>
        <w:t>teacher recommendation.</w:t>
      </w:r>
    </w:p>
    <w:p w14:paraId="641B5D55" w14:textId="25A52EA3" w:rsidR="00BB5EB5" w:rsidRPr="00CB2A9D" w:rsidRDefault="00D033EF"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V1245 </w:t>
      </w:r>
      <w:r w:rsidR="00BB5EB5" w:rsidRPr="00CB2A9D">
        <w:rPr>
          <w:rFonts w:ascii="Abadi" w:hAnsi="Abadi"/>
          <w:b/>
          <w:bCs/>
          <w:sz w:val="20"/>
          <w:szCs w:val="20"/>
        </w:rPr>
        <w:t>ESL V</w:t>
      </w:r>
    </w:p>
    <w:p w14:paraId="08D8712E"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2E740A3" w14:textId="3A3DCE13"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language acquisition course continues to develop Cognitive Academic Language Proficiency (CALP) and increased control of</w:t>
      </w:r>
      <w:r w:rsidR="008C4D3E" w:rsidRPr="00CB2A9D">
        <w:rPr>
          <w:rFonts w:ascii="Abadi" w:hAnsi="Abadi"/>
          <w:sz w:val="20"/>
          <w:szCs w:val="20"/>
        </w:rPr>
        <w:t xml:space="preserve"> </w:t>
      </w:r>
      <w:r w:rsidRPr="00CB2A9D">
        <w:rPr>
          <w:rFonts w:ascii="Abadi" w:hAnsi="Abadi"/>
          <w:sz w:val="20"/>
          <w:szCs w:val="20"/>
        </w:rPr>
        <w:t>English language skills. Students will develop oral language skills, reading comprehension and writing skills in multi paragraph format</w:t>
      </w:r>
      <w:r w:rsidR="008C4D3E" w:rsidRPr="00CB2A9D">
        <w:rPr>
          <w:rFonts w:ascii="Abadi" w:hAnsi="Abadi"/>
          <w:sz w:val="20"/>
          <w:szCs w:val="20"/>
        </w:rPr>
        <w:t xml:space="preserve"> </w:t>
      </w:r>
      <w:r w:rsidRPr="00CB2A9D">
        <w:rPr>
          <w:rFonts w:ascii="Abadi" w:hAnsi="Abadi"/>
          <w:sz w:val="20"/>
          <w:szCs w:val="20"/>
        </w:rPr>
        <w:t>to be successful with grade level texts. In addition to English language development, the PA Core Standards for ELA grades 9-12 will</w:t>
      </w:r>
      <w:r w:rsidR="008C4D3E" w:rsidRPr="00CB2A9D">
        <w:rPr>
          <w:rFonts w:ascii="Abadi" w:hAnsi="Abadi"/>
          <w:sz w:val="20"/>
          <w:szCs w:val="20"/>
        </w:rPr>
        <w:t xml:space="preserve"> </w:t>
      </w:r>
      <w:r w:rsidRPr="00CB2A9D">
        <w:rPr>
          <w:rFonts w:ascii="Abadi" w:hAnsi="Abadi"/>
          <w:sz w:val="20"/>
          <w:szCs w:val="20"/>
        </w:rPr>
        <w:t>be introduced.</w:t>
      </w:r>
    </w:p>
    <w:p w14:paraId="3DCD659C" w14:textId="0EE3F0A4"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ESL IV or score of 4.0 or above on the WIDA Screener/ACCESS 2.0 assessment, and teacher</w:t>
      </w:r>
      <w:r w:rsidR="008C4D3E" w:rsidRPr="00CB2A9D">
        <w:rPr>
          <w:rFonts w:ascii="Abadi" w:hAnsi="Abadi"/>
          <w:sz w:val="20"/>
          <w:szCs w:val="20"/>
        </w:rPr>
        <w:t xml:space="preserve"> </w:t>
      </w:r>
      <w:r w:rsidRPr="00CB2A9D">
        <w:rPr>
          <w:rFonts w:ascii="Abadi" w:hAnsi="Abadi"/>
          <w:sz w:val="20"/>
          <w:szCs w:val="20"/>
        </w:rPr>
        <w:t>recommendation.</w:t>
      </w:r>
    </w:p>
    <w:p w14:paraId="2E412507" w14:textId="77777777" w:rsidR="00BB5EB5" w:rsidRPr="00265B0E" w:rsidRDefault="00BB5EB5" w:rsidP="00AC0E80">
      <w:pPr>
        <w:pStyle w:val="Heading1"/>
        <w:ind w:left="-720"/>
        <w:rPr>
          <w:sz w:val="24"/>
          <w:szCs w:val="24"/>
        </w:rPr>
      </w:pPr>
      <w:bookmarkStart w:id="22" w:name="_Toc163143997"/>
      <w:r w:rsidRPr="00265B0E">
        <w:rPr>
          <w:sz w:val="24"/>
          <w:szCs w:val="24"/>
        </w:rPr>
        <w:t>SOCIAL STUDIES COURSES</w:t>
      </w:r>
      <w:bookmarkEnd w:id="22"/>
    </w:p>
    <w:p w14:paraId="2B421E6B" w14:textId="001B148C"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The Social Studies Department offers courses that enable students to meet or exceed the Pennsylvania Core Standards in the</w:t>
      </w:r>
      <w:r w:rsidR="008C4D3E" w:rsidRPr="00CB2A9D">
        <w:rPr>
          <w:rFonts w:ascii="Abadi" w:hAnsi="Abadi"/>
          <w:i/>
          <w:iCs/>
          <w:sz w:val="20"/>
          <w:szCs w:val="20"/>
        </w:rPr>
        <w:t xml:space="preserve"> </w:t>
      </w:r>
      <w:r w:rsidRPr="00CB2A9D">
        <w:rPr>
          <w:rFonts w:ascii="Abadi" w:hAnsi="Abadi"/>
          <w:i/>
          <w:iCs/>
          <w:sz w:val="20"/>
          <w:szCs w:val="20"/>
        </w:rPr>
        <w:t>following disciplines: Civics and Government, Economics, Geography, and History (this includes the history of Pennsylvania, the</w:t>
      </w:r>
      <w:r w:rsidR="00524B8D" w:rsidRPr="00CB2A9D">
        <w:rPr>
          <w:rFonts w:ascii="Abadi" w:hAnsi="Abadi"/>
          <w:i/>
          <w:iCs/>
          <w:sz w:val="20"/>
          <w:szCs w:val="20"/>
        </w:rPr>
        <w:t xml:space="preserve"> </w:t>
      </w:r>
      <w:r w:rsidRPr="00CB2A9D">
        <w:rPr>
          <w:rFonts w:ascii="Abadi" w:hAnsi="Abadi"/>
          <w:i/>
          <w:iCs/>
          <w:sz w:val="20"/>
          <w:szCs w:val="20"/>
        </w:rPr>
        <w:t>United States, and the World). Instructional activities are firmly based on the Standards and are designed to assist all students in</w:t>
      </w:r>
      <w:r w:rsidR="00524B8D" w:rsidRPr="00CB2A9D">
        <w:rPr>
          <w:rFonts w:ascii="Abadi" w:hAnsi="Abadi"/>
          <w:i/>
          <w:iCs/>
          <w:sz w:val="20"/>
          <w:szCs w:val="20"/>
        </w:rPr>
        <w:t xml:space="preserve"> </w:t>
      </w:r>
      <w:r w:rsidRPr="00CB2A9D">
        <w:rPr>
          <w:rFonts w:ascii="Abadi" w:hAnsi="Abadi"/>
          <w:i/>
          <w:iCs/>
          <w:sz w:val="20"/>
          <w:szCs w:val="20"/>
        </w:rPr>
        <w:t>acquiring the knowledge, skills, and understandings necessary to be responsible citizens of the twenty-first century. After</w:t>
      </w:r>
      <w:r w:rsidR="00524B8D" w:rsidRPr="00CB2A9D">
        <w:rPr>
          <w:rFonts w:ascii="Abadi" w:hAnsi="Abadi"/>
          <w:i/>
          <w:iCs/>
          <w:sz w:val="20"/>
          <w:szCs w:val="20"/>
        </w:rPr>
        <w:t xml:space="preserve"> </w:t>
      </w:r>
      <w:r w:rsidRPr="00CB2A9D">
        <w:rPr>
          <w:rFonts w:ascii="Abadi" w:hAnsi="Abadi"/>
          <w:i/>
          <w:iCs/>
          <w:sz w:val="20"/>
          <w:szCs w:val="20"/>
        </w:rPr>
        <w:t>successfully completing the required courses, students may choose to study other areas of interest in Social Studies, which will</w:t>
      </w:r>
      <w:r w:rsidR="00524B8D" w:rsidRPr="00CB2A9D">
        <w:rPr>
          <w:rFonts w:ascii="Abadi" w:hAnsi="Abadi"/>
          <w:i/>
          <w:iCs/>
          <w:sz w:val="20"/>
          <w:szCs w:val="20"/>
        </w:rPr>
        <w:t xml:space="preserve"> </w:t>
      </w:r>
      <w:r w:rsidRPr="00CB2A9D">
        <w:rPr>
          <w:rFonts w:ascii="Abadi" w:hAnsi="Abadi"/>
          <w:i/>
          <w:iCs/>
          <w:sz w:val="20"/>
          <w:szCs w:val="20"/>
        </w:rPr>
        <w:t>further prepare them to understand themselves, their community, and their place in a larger world.</w:t>
      </w:r>
    </w:p>
    <w:p w14:paraId="4AE22657" w14:textId="77777777" w:rsidR="00354B42" w:rsidRPr="00265B0E" w:rsidRDefault="00354B42" w:rsidP="00EB0EEF">
      <w:pPr>
        <w:pStyle w:val="Heading2"/>
        <w:jc w:val="center"/>
        <w:rPr>
          <w:b/>
          <w:bCs/>
          <w:sz w:val="24"/>
          <w:szCs w:val="24"/>
        </w:rPr>
      </w:pPr>
      <w:bookmarkStart w:id="23" w:name="_Toc163143998"/>
      <w:r w:rsidRPr="00265B0E">
        <w:rPr>
          <w:b/>
          <w:bCs/>
          <w:sz w:val="24"/>
          <w:szCs w:val="24"/>
        </w:rPr>
        <w:t>MIDDLE SCHOOL CLASSES:</w:t>
      </w:r>
      <w:bookmarkEnd w:id="23"/>
    </w:p>
    <w:p w14:paraId="5FDA345D" w14:textId="46242C35" w:rsidR="008F5EAB" w:rsidRPr="00CB2A9D" w:rsidRDefault="0015112A" w:rsidP="00354B42">
      <w:pPr>
        <w:tabs>
          <w:tab w:val="left" w:pos="3396"/>
          <w:tab w:val="left" w:pos="9360"/>
        </w:tabs>
        <w:ind w:left="-720"/>
        <w:rPr>
          <w:rFonts w:ascii="Abadi" w:hAnsi="Abadi"/>
          <w:b/>
          <w:bCs/>
          <w:sz w:val="20"/>
          <w:szCs w:val="20"/>
        </w:rPr>
      </w:pPr>
      <w:r w:rsidRPr="00CB2A9D">
        <w:rPr>
          <w:rFonts w:ascii="Abadi" w:hAnsi="Abadi"/>
          <w:b/>
          <w:bCs/>
          <w:sz w:val="20"/>
          <w:szCs w:val="20"/>
        </w:rPr>
        <w:t>VPG</w:t>
      </w:r>
      <w:r w:rsidR="000B0C4B" w:rsidRPr="00CB2A9D">
        <w:rPr>
          <w:rFonts w:ascii="Abadi" w:hAnsi="Abadi"/>
          <w:b/>
          <w:bCs/>
          <w:sz w:val="20"/>
          <w:szCs w:val="20"/>
        </w:rPr>
        <w:t xml:space="preserve">1037   </w:t>
      </w:r>
      <w:r w:rsidR="00354B42" w:rsidRPr="00CB2A9D">
        <w:rPr>
          <w:rFonts w:ascii="Abadi" w:hAnsi="Abadi"/>
          <w:b/>
          <w:bCs/>
          <w:sz w:val="20"/>
          <w:szCs w:val="20"/>
        </w:rPr>
        <w:t>7</w:t>
      </w:r>
      <w:r w:rsidR="00354B42" w:rsidRPr="00CB2A9D">
        <w:rPr>
          <w:rFonts w:ascii="Abadi" w:hAnsi="Abadi"/>
          <w:b/>
          <w:bCs/>
          <w:sz w:val="20"/>
          <w:szCs w:val="20"/>
          <w:vertAlign w:val="superscript"/>
        </w:rPr>
        <w:t>th</w:t>
      </w:r>
      <w:r w:rsidR="00354B42" w:rsidRPr="00CB2A9D">
        <w:rPr>
          <w:rFonts w:ascii="Abadi" w:hAnsi="Abadi"/>
          <w:b/>
          <w:bCs/>
          <w:sz w:val="20"/>
          <w:szCs w:val="20"/>
        </w:rPr>
        <w:t xml:space="preserve"> GRADE SOCIAL STUDIES</w:t>
      </w:r>
    </w:p>
    <w:p w14:paraId="4042E177" w14:textId="77777777" w:rsidR="009E3C53" w:rsidRPr="00CB2A9D" w:rsidRDefault="009E3C53" w:rsidP="009E3C53">
      <w:pPr>
        <w:tabs>
          <w:tab w:val="left" w:pos="3396"/>
          <w:tab w:val="left" w:pos="9360"/>
        </w:tabs>
        <w:ind w:left="-720"/>
        <w:rPr>
          <w:rFonts w:ascii="Abadi" w:hAnsi="Abadi"/>
          <w:sz w:val="20"/>
          <w:szCs w:val="20"/>
        </w:rPr>
      </w:pPr>
      <w:r w:rsidRPr="00CB2A9D">
        <w:rPr>
          <w:rFonts w:ascii="Abadi" w:hAnsi="Abadi"/>
          <w:sz w:val="20"/>
          <w:szCs w:val="20"/>
        </w:rPr>
        <w:t>Credit: 1.0</w:t>
      </w:r>
    </w:p>
    <w:p w14:paraId="3701C053" w14:textId="77777777" w:rsidR="008F5EAB" w:rsidRPr="00CB2A9D" w:rsidRDefault="008F5EAB" w:rsidP="008F5EAB">
      <w:pPr>
        <w:ind w:left="-720"/>
        <w:rPr>
          <w:rFonts w:ascii="Abadi" w:hAnsi="Abadi" w:cs="Times New Roman"/>
          <w:kern w:val="0"/>
          <w:sz w:val="20"/>
          <w:szCs w:val="20"/>
          <w:lang w:bidi="en-US"/>
          <w14:ligatures w14:val="none"/>
        </w:rPr>
      </w:pPr>
      <w:r w:rsidRPr="00CB2A9D">
        <w:rPr>
          <w:rFonts w:ascii="Abadi" w:hAnsi="Abadi" w:cs="Times New Roman"/>
          <w:kern w:val="0"/>
          <w:sz w:val="20"/>
          <w:szCs w:val="20"/>
          <w:lang w:bidi="en-US"/>
          <w14:ligatures w14:val="none"/>
        </w:rPr>
        <w:t>In accordance with Pennsylvania Core Standards, the 7</w:t>
      </w:r>
      <w:r w:rsidRPr="00CB2A9D">
        <w:rPr>
          <w:rFonts w:ascii="Abadi" w:hAnsi="Abadi" w:cs="Times New Roman"/>
          <w:kern w:val="0"/>
          <w:sz w:val="20"/>
          <w:szCs w:val="20"/>
          <w:vertAlign w:val="superscript"/>
          <w:lang w:bidi="en-US"/>
          <w14:ligatures w14:val="none"/>
        </w:rPr>
        <w:t>th</w:t>
      </w:r>
      <w:r w:rsidRPr="00CB2A9D">
        <w:rPr>
          <w:rFonts w:ascii="Abadi" w:hAnsi="Abadi" w:cs="Times New Roman"/>
          <w:kern w:val="0"/>
          <w:sz w:val="20"/>
          <w:szCs w:val="20"/>
          <w:lang w:bidi="en-US"/>
          <w14:ligatures w14:val="none"/>
        </w:rPr>
        <w:t xml:space="preserve"> grade Social Studies classes focus on the Western civilization and trade routes, explorers, Native Americans, and the creation of the American Colonies up to the American Revolution. Included </w:t>
      </w:r>
      <w:r w:rsidRPr="00CB2A9D">
        <w:rPr>
          <w:rFonts w:ascii="Abadi" w:hAnsi="Abadi" w:cs="Times New Roman"/>
          <w:kern w:val="0"/>
          <w:sz w:val="20"/>
          <w:szCs w:val="20"/>
          <w:lang w:bidi="en-US"/>
          <w14:ligatures w14:val="none"/>
        </w:rPr>
        <w:lastRenderedPageBreak/>
        <w:t xml:space="preserve">in the study are a variety of thinking skills, problem solving activities, and analysis of informational text, and map and globe skills.  As the students engage in interactive and creative opportunities, they become more knowledgeable about our world and its diversity.  </w:t>
      </w:r>
    </w:p>
    <w:p w14:paraId="60E5BC4F" w14:textId="37C74F69" w:rsidR="00354B42" w:rsidRPr="00CB2A9D" w:rsidRDefault="000B0C4B" w:rsidP="00354B42">
      <w:pPr>
        <w:tabs>
          <w:tab w:val="left" w:pos="3396"/>
          <w:tab w:val="left" w:pos="9360"/>
        </w:tabs>
        <w:ind w:left="-720"/>
        <w:rPr>
          <w:rFonts w:ascii="Abadi" w:hAnsi="Abadi"/>
          <w:b/>
          <w:bCs/>
          <w:sz w:val="20"/>
          <w:szCs w:val="20"/>
        </w:rPr>
      </w:pPr>
      <w:r w:rsidRPr="00CB2A9D">
        <w:rPr>
          <w:rFonts w:ascii="Abadi" w:hAnsi="Abadi"/>
          <w:b/>
          <w:bCs/>
          <w:sz w:val="20"/>
          <w:szCs w:val="20"/>
        </w:rPr>
        <w:t xml:space="preserve">VPG1038   </w:t>
      </w:r>
      <w:r w:rsidR="00354B42" w:rsidRPr="00CB2A9D">
        <w:rPr>
          <w:rFonts w:ascii="Abadi" w:hAnsi="Abadi"/>
          <w:b/>
          <w:bCs/>
          <w:sz w:val="20"/>
          <w:szCs w:val="20"/>
        </w:rPr>
        <w:t>8</w:t>
      </w:r>
      <w:r w:rsidR="00354B42" w:rsidRPr="00CB2A9D">
        <w:rPr>
          <w:rFonts w:ascii="Abadi" w:hAnsi="Abadi"/>
          <w:b/>
          <w:bCs/>
          <w:sz w:val="20"/>
          <w:szCs w:val="20"/>
          <w:vertAlign w:val="superscript"/>
        </w:rPr>
        <w:t>th</w:t>
      </w:r>
      <w:r w:rsidR="00354B42" w:rsidRPr="00CB2A9D">
        <w:rPr>
          <w:rFonts w:ascii="Abadi" w:hAnsi="Abadi"/>
          <w:b/>
          <w:bCs/>
          <w:sz w:val="20"/>
          <w:szCs w:val="20"/>
        </w:rPr>
        <w:t xml:space="preserve"> GRADE SOCIAL STUDIES</w:t>
      </w:r>
    </w:p>
    <w:p w14:paraId="4F6EC5E3" w14:textId="77777777" w:rsidR="009E3C53" w:rsidRPr="00CB2A9D" w:rsidRDefault="009E3C53" w:rsidP="009E3C53">
      <w:pPr>
        <w:tabs>
          <w:tab w:val="left" w:pos="3396"/>
          <w:tab w:val="left" w:pos="9360"/>
        </w:tabs>
        <w:ind w:left="-720"/>
        <w:rPr>
          <w:rFonts w:ascii="Abadi" w:hAnsi="Abadi"/>
          <w:sz w:val="20"/>
          <w:szCs w:val="20"/>
        </w:rPr>
      </w:pPr>
      <w:r w:rsidRPr="00CB2A9D">
        <w:rPr>
          <w:rFonts w:ascii="Abadi" w:hAnsi="Abadi"/>
          <w:sz w:val="20"/>
          <w:szCs w:val="20"/>
        </w:rPr>
        <w:t>Credit: 1.0</w:t>
      </w:r>
    </w:p>
    <w:p w14:paraId="58669AEF" w14:textId="77777777" w:rsidR="008F5EAB" w:rsidRPr="00CB2A9D" w:rsidRDefault="008F5EAB" w:rsidP="008F5EAB">
      <w:pPr>
        <w:ind w:left="-720"/>
        <w:rPr>
          <w:rFonts w:ascii="Abadi" w:hAnsi="Abadi" w:cs="Times New Roman"/>
          <w:kern w:val="0"/>
          <w:sz w:val="20"/>
          <w:szCs w:val="20"/>
          <w14:ligatures w14:val="none"/>
        </w:rPr>
      </w:pPr>
      <w:r w:rsidRPr="00CB2A9D">
        <w:rPr>
          <w:rFonts w:ascii="Abadi" w:hAnsi="Abadi" w:cs="Times New Roman"/>
          <w:kern w:val="0"/>
          <w:sz w:val="20"/>
          <w:szCs w:val="20"/>
          <w14:ligatures w14:val="none"/>
        </w:rPr>
        <w:t>In accordance with the Pennsylvania Core Standards, the 8</w:t>
      </w:r>
      <w:r w:rsidRPr="00CB2A9D">
        <w:rPr>
          <w:rFonts w:ascii="Abadi" w:hAnsi="Abadi" w:cs="Times New Roman"/>
          <w:kern w:val="0"/>
          <w:sz w:val="20"/>
          <w:szCs w:val="20"/>
          <w:vertAlign w:val="superscript"/>
          <w14:ligatures w14:val="none"/>
        </w:rPr>
        <w:t>th</w:t>
      </w:r>
      <w:r w:rsidRPr="00CB2A9D">
        <w:rPr>
          <w:rFonts w:ascii="Abadi" w:hAnsi="Abadi" w:cs="Times New Roman"/>
          <w:kern w:val="0"/>
          <w:sz w:val="20"/>
          <w:szCs w:val="20"/>
          <w14:ligatures w14:val="none"/>
        </w:rPr>
        <w:t xml:space="preserve"> grade Social Studies classes focus on the </w:t>
      </w:r>
      <w:proofErr w:type="gramStart"/>
      <w:r w:rsidRPr="00CB2A9D">
        <w:rPr>
          <w:rFonts w:ascii="Abadi" w:hAnsi="Abadi" w:cs="Times New Roman"/>
          <w:kern w:val="0"/>
          <w:sz w:val="20"/>
          <w:szCs w:val="20"/>
          <w14:ligatures w14:val="none"/>
        </w:rPr>
        <w:t>time period</w:t>
      </w:r>
      <w:proofErr w:type="gramEnd"/>
      <w:r w:rsidRPr="00CB2A9D">
        <w:rPr>
          <w:rFonts w:ascii="Abadi" w:hAnsi="Abadi" w:cs="Times New Roman"/>
          <w:kern w:val="0"/>
          <w:sz w:val="20"/>
          <w:szCs w:val="20"/>
          <w14:ligatures w14:val="none"/>
        </w:rPr>
        <w:t xml:space="preserve"> between the American Revolutionary War and Reconstruction after the Civil War.  This includes geographic information, the study of the government’s structure, economics, and historical analysis.  Included in the study of each era are a variety of thinking skills, problem solving activities, and analysis of informational text.  As the students engage in interactive and creative opportunities, they become more knowledgeable of US history and how it shaped our country today. There is also an emphasis on formal research writing.</w:t>
      </w:r>
    </w:p>
    <w:p w14:paraId="68760155" w14:textId="77777777" w:rsidR="00354B42" w:rsidRPr="00265B0E" w:rsidRDefault="00354B42" w:rsidP="00EB0EEF">
      <w:pPr>
        <w:pStyle w:val="Heading2"/>
        <w:jc w:val="center"/>
        <w:rPr>
          <w:b/>
          <w:bCs/>
          <w:sz w:val="24"/>
          <w:szCs w:val="24"/>
        </w:rPr>
      </w:pPr>
      <w:bookmarkStart w:id="24" w:name="_Toc163143999"/>
      <w:r w:rsidRPr="00265B0E">
        <w:rPr>
          <w:b/>
          <w:bCs/>
          <w:sz w:val="24"/>
          <w:szCs w:val="24"/>
        </w:rPr>
        <w:t>HIGH SCHOOL CLASSES:</w:t>
      </w:r>
      <w:bookmarkEnd w:id="24"/>
    </w:p>
    <w:p w14:paraId="2295AE0A" w14:textId="348A8B14" w:rsidR="00BB5EB5" w:rsidRPr="00CB2A9D" w:rsidRDefault="00D62117"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V2005 </w:t>
      </w:r>
      <w:r w:rsidR="00BB5EB5" w:rsidRPr="00CB2A9D">
        <w:rPr>
          <w:rFonts w:ascii="Abadi" w:hAnsi="Abadi"/>
          <w:b/>
          <w:bCs/>
          <w:sz w:val="20"/>
          <w:szCs w:val="20"/>
        </w:rPr>
        <w:t>AMERICAN HISTORY</w:t>
      </w:r>
    </w:p>
    <w:p w14:paraId="63426DD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653A4B08" w14:textId="228A27CD"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serves as the basis for study at the Academic level and is instructed at a student-centered pace. American History</w:t>
      </w:r>
      <w:r w:rsidR="00484368" w:rsidRPr="00CB2A9D">
        <w:rPr>
          <w:rFonts w:ascii="Abadi" w:hAnsi="Abadi"/>
          <w:sz w:val="20"/>
          <w:szCs w:val="20"/>
        </w:rPr>
        <w:t xml:space="preserve"> </w:t>
      </w:r>
      <w:r w:rsidRPr="00CB2A9D">
        <w:rPr>
          <w:rFonts w:ascii="Abadi" w:hAnsi="Abadi"/>
          <w:sz w:val="20"/>
          <w:szCs w:val="20"/>
        </w:rPr>
        <w:t>presents a chronological history of the United States from the events of World War I through the presidency of Barack Obama.</w:t>
      </w:r>
      <w:r w:rsidR="003215B4" w:rsidRPr="00CB2A9D">
        <w:rPr>
          <w:rFonts w:ascii="Abadi" w:hAnsi="Abadi"/>
          <w:sz w:val="20"/>
          <w:szCs w:val="20"/>
        </w:rPr>
        <w:t xml:space="preserve">  </w:t>
      </w:r>
      <w:r w:rsidRPr="00CB2A9D">
        <w:rPr>
          <w:rFonts w:ascii="Abadi" w:hAnsi="Abadi"/>
          <w:sz w:val="20"/>
          <w:szCs w:val="20"/>
        </w:rPr>
        <w:t>Special attention will be given to economic, social, cultural, and political developments as we seek to understand how they have</w:t>
      </w:r>
      <w:r w:rsidR="00484368" w:rsidRPr="00CB2A9D">
        <w:rPr>
          <w:rFonts w:ascii="Abadi" w:hAnsi="Abadi"/>
          <w:sz w:val="20"/>
          <w:szCs w:val="20"/>
        </w:rPr>
        <w:t xml:space="preserve"> </w:t>
      </w:r>
      <w:r w:rsidRPr="00CB2A9D">
        <w:rPr>
          <w:rFonts w:ascii="Abadi" w:hAnsi="Abadi"/>
          <w:sz w:val="20"/>
          <w:szCs w:val="20"/>
        </w:rPr>
        <w:t xml:space="preserve">come to influence our lives today. Students will learn from a variety of resources including </w:t>
      </w:r>
      <w:r w:rsidR="00484368" w:rsidRPr="00CB2A9D">
        <w:rPr>
          <w:rFonts w:ascii="Abadi" w:hAnsi="Abadi"/>
          <w:sz w:val="20"/>
          <w:szCs w:val="20"/>
        </w:rPr>
        <w:t>textbooks</w:t>
      </w:r>
      <w:r w:rsidRPr="00CB2A9D">
        <w:rPr>
          <w:rFonts w:ascii="Abadi" w:hAnsi="Abadi"/>
          <w:sz w:val="20"/>
          <w:szCs w:val="20"/>
        </w:rPr>
        <w:t>, primary and secondary</w:t>
      </w:r>
      <w:r w:rsidR="00484368" w:rsidRPr="00CB2A9D">
        <w:rPr>
          <w:rFonts w:ascii="Abadi" w:hAnsi="Abadi"/>
          <w:sz w:val="20"/>
          <w:szCs w:val="20"/>
        </w:rPr>
        <w:t xml:space="preserve"> </w:t>
      </w:r>
      <w:r w:rsidRPr="00CB2A9D">
        <w:rPr>
          <w:rFonts w:ascii="Abadi" w:hAnsi="Abadi"/>
          <w:sz w:val="20"/>
          <w:szCs w:val="20"/>
        </w:rPr>
        <w:t xml:space="preserve">sources, and interactive </w:t>
      </w:r>
      <w:r w:rsidR="003215B4" w:rsidRPr="00CB2A9D">
        <w:rPr>
          <w:rFonts w:ascii="Abadi" w:hAnsi="Abadi"/>
          <w:sz w:val="20"/>
          <w:szCs w:val="20"/>
        </w:rPr>
        <w:t>web-based</w:t>
      </w:r>
      <w:r w:rsidRPr="00CB2A9D">
        <w:rPr>
          <w:rFonts w:ascii="Abadi" w:hAnsi="Abadi"/>
          <w:sz w:val="20"/>
          <w:szCs w:val="20"/>
        </w:rPr>
        <w:t xml:space="preserve"> activities.</w:t>
      </w:r>
    </w:p>
    <w:p w14:paraId="085D55B7"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355F6209" w14:textId="526EA57E" w:rsidR="00BB5EB5" w:rsidRPr="00CB2A9D" w:rsidRDefault="00A17034"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V2025 </w:t>
      </w:r>
      <w:r w:rsidR="00BB5EB5" w:rsidRPr="00CB2A9D">
        <w:rPr>
          <w:rFonts w:ascii="Abadi" w:hAnsi="Abadi"/>
          <w:b/>
          <w:bCs/>
          <w:sz w:val="20"/>
          <w:szCs w:val="20"/>
        </w:rPr>
        <w:t>WORLD HISTORY</w:t>
      </w:r>
    </w:p>
    <w:p w14:paraId="2740B9A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7A44282" w14:textId="5BA474B3"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serves as the basis for study at the Academic level and is instructed at a student-centered pace. World History is a study</w:t>
      </w:r>
      <w:r w:rsidR="00F76F64" w:rsidRPr="00CB2A9D">
        <w:rPr>
          <w:rFonts w:ascii="Abadi" w:hAnsi="Abadi"/>
          <w:sz w:val="20"/>
          <w:szCs w:val="20"/>
        </w:rPr>
        <w:t xml:space="preserve"> </w:t>
      </w:r>
      <w:r w:rsidR="0099537D" w:rsidRPr="00CB2A9D">
        <w:rPr>
          <w:rFonts w:ascii="Abadi" w:hAnsi="Abadi"/>
          <w:sz w:val="20"/>
          <w:szCs w:val="20"/>
        </w:rPr>
        <w:t>of</w:t>
      </w:r>
      <w:r w:rsidRPr="00CB2A9D">
        <w:rPr>
          <w:rFonts w:ascii="Abadi" w:hAnsi="Abadi"/>
          <w:sz w:val="20"/>
          <w:szCs w:val="20"/>
        </w:rPr>
        <w:t xml:space="preserve"> our global community’s past, emphasizing the people and events that changed past societies, and how these changes affect our</w:t>
      </w:r>
      <w:r w:rsidR="00F76F64" w:rsidRPr="00CB2A9D">
        <w:rPr>
          <w:rFonts w:ascii="Abadi" w:hAnsi="Abadi"/>
          <w:sz w:val="20"/>
          <w:szCs w:val="20"/>
        </w:rPr>
        <w:t xml:space="preserve"> </w:t>
      </w:r>
      <w:r w:rsidRPr="00CB2A9D">
        <w:rPr>
          <w:rFonts w:ascii="Abadi" w:hAnsi="Abadi"/>
          <w:sz w:val="20"/>
          <w:szCs w:val="20"/>
        </w:rPr>
        <w:t>modern society. The course is separated into lessons comprising of the following topic areas: Early civilizations, the rise of</w:t>
      </w:r>
      <w:r w:rsidR="00F76F64" w:rsidRPr="00CB2A9D">
        <w:rPr>
          <w:rFonts w:ascii="Abadi" w:hAnsi="Abadi"/>
          <w:sz w:val="20"/>
          <w:szCs w:val="20"/>
        </w:rPr>
        <w:t xml:space="preserve"> </w:t>
      </w:r>
      <w:r w:rsidRPr="00CB2A9D">
        <w:rPr>
          <w:rFonts w:ascii="Abadi" w:hAnsi="Abadi"/>
          <w:sz w:val="20"/>
          <w:szCs w:val="20"/>
        </w:rPr>
        <w:t>Christianity, and civilizations of the Americas, societies of the Middle Ages such as the Byzantine Empire, Asia, the regions</w:t>
      </w:r>
      <w:r w:rsidR="00F76F64" w:rsidRPr="00CB2A9D">
        <w:rPr>
          <w:rFonts w:ascii="Abadi" w:hAnsi="Abadi"/>
          <w:sz w:val="20"/>
          <w:szCs w:val="20"/>
        </w:rPr>
        <w:t xml:space="preserve"> </w:t>
      </w:r>
      <w:r w:rsidRPr="00CB2A9D">
        <w:rPr>
          <w:rFonts w:ascii="Abadi" w:hAnsi="Abadi"/>
          <w:sz w:val="20"/>
          <w:szCs w:val="20"/>
        </w:rPr>
        <w:t>civilizations of Islam, Africa, and the spread of Civilization in East and Southeast Asia. Other topics include geography, wealth,</w:t>
      </w:r>
      <w:r w:rsidR="00F76F64" w:rsidRPr="00CB2A9D">
        <w:rPr>
          <w:rFonts w:ascii="Abadi" w:hAnsi="Abadi"/>
          <w:sz w:val="20"/>
          <w:szCs w:val="20"/>
        </w:rPr>
        <w:t xml:space="preserve"> </w:t>
      </w:r>
      <w:r w:rsidRPr="00CB2A9D">
        <w:rPr>
          <w:rFonts w:ascii="Abadi" w:hAnsi="Abadi"/>
          <w:sz w:val="20"/>
          <w:szCs w:val="20"/>
        </w:rPr>
        <w:t xml:space="preserve">freedom, religion, </w:t>
      </w:r>
      <w:r w:rsidR="000E5C98" w:rsidRPr="00CB2A9D">
        <w:rPr>
          <w:rFonts w:ascii="Abadi" w:hAnsi="Abadi"/>
          <w:sz w:val="20"/>
          <w:szCs w:val="20"/>
        </w:rPr>
        <w:t>conquest,</w:t>
      </w:r>
      <w:r w:rsidRPr="00CB2A9D">
        <w:rPr>
          <w:rFonts w:ascii="Abadi" w:hAnsi="Abadi"/>
          <w:sz w:val="20"/>
          <w:szCs w:val="20"/>
        </w:rPr>
        <w:t xml:space="preserve"> and </w:t>
      </w:r>
      <w:r w:rsidR="00F76F64" w:rsidRPr="00CB2A9D">
        <w:rPr>
          <w:rFonts w:ascii="Abadi" w:hAnsi="Abadi"/>
          <w:sz w:val="20"/>
          <w:szCs w:val="20"/>
        </w:rPr>
        <w:t>discovery. The</w:t>
      </w:r>
      <w:r w:rsidRPr="00CB2A9D">
        <w:rPr>
          <w:rFonts w:ascii="Abadi" w:hAnsi="Abadi"/>
          <w:sz w:val="20"/>
          <w:szCs w:val="20"/>
        </w:rPr>
        <w:t xml:space="preserve"> course closes with the emergence of new nations, regional conflicts, the developing</w:t>
      </w:r>
      <w:r w:rsidR="000E5C98" w:rsidRPr="00CB2A9D">
        <w:rPr>
          <w:rFonts w:ascii="Abadi" w:hAnsi="Abadi"/>
          <w:sz w:val="20"/>
          <w:szCs w:val="20"/>
        </w:rPr>
        <w:t xml:space="preserve"> </w:t>
      </w:r>
      <w:r w:rsidR="0099537D" w:rsidRPr="00CB2A9D">
        <w:rPr>
          <w:rFonts w:ascii="Abadi" w:hAnsi="Abadi"/>
          <w:sz w:val="20"/>
          <w:szCs w:val="20"/>
        </w:rPr>
        <w:t>world,</w:t>
      </w:r>
      <w:r w:rsidRPr="00CB2A9D">
        <w:rPr>
          <w:rFonts w:ascii="Abadi" w:hAnsi="Abadi"/>
          <w:sz w:val="20"/>
          <w:szCs w:val="20"/>
        </w:rPr>
        <w:t xml:space="preserve"> and the world today. Understanding of the material will be conveyed through many web-based activities and research</w:t>
      </w:r>
      <w:r w:rsidR="000E5C98" w:rsidRPr="00CB2A9D">
        <w:rPr>
          <w:rFonts w:ascii="Abadi" w:hAnsi="Abadi"/>
          <w:sz w:val="20"/>
          <w:szCs w:val="20"/>
        </w:rPr>
        <w:t xml:space="preserve"> </w:t>
      </w:r>
      <w:r w:rsidRPr="00CB2A9D">
        <w:rPr>
          <w:rFonts w:ascii="Abadi" w:hAnsi="Abadi"/>
          <w:sz w:val="20"/>
          <w:szCs w:val="20"/>
        </w:rPr>
        <w:t>projects.</w:t>
      </w:r>
    </w:p>
    <w:p w14:paraId="43982FE5"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1.0 Social Studies credits.</w:t>
      </w:r>
    </w:p>
    <w:p w14:paraId="422BA92A" w14:textId="14BE270B" w:rsidR="00BB5EB5" w:rsidRPr="00CB2A9D" w:rsidRDefault="00A17034" w:rsidP="004C2008">
      <w:pPr>
        <w:tabs>
          <w:tab w:val="left" w:pos="3396"/>
          <w:tab w:val="left" w:pos="9360"/>
        </w:tabs>
        <w:ind w:left="-720"/>
        <w:rPr>
          <w:rFonts w:ascii="Abadi" w:hAnsi="Abadi"/>
          <w:sz w:val="20"/>
          <w:szCs w:val="20"/>
        </w:rPr>
      </w:pPr>
      <w:r w:rsidRPr="00CB2A9D">
        <w:rPr>
          <w:rFonts w:ascii="Abadi" w:hAnsi="Abadi"/>
          <w:b/>
          <w:bCs/>
          <w:sz w:val="20"/>
          <w:szCs w:val="20"/>
        </w:rPr>
        <w:t xml:space="preserve">V2043 </w:t>
      </w:r>
      <w:r w:rsidR="00BB5EB5" w:rsidRPr="00CB2A9D">
        <w:rPr>
          <w:rFonts w:ascii="Abadi" w:hAnsi="Abadi"/>
          <w:b/>
          <w:bCs/>
          <w:sz w:val="20"/>
          <w:szCs w:val="20"/>
        </w:rPr>
        <w:t>MODERN CIVICS</w:t>
      </w:r>
    </w:p>
    <w:p w14:paraId="200592A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1AAA042D" w14:textId="5D9C79A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course serves as the basis for </w:t>
      </w:r>
      <w:r w:rsidR="000E5C98" w:rsidRPr="00CB2A9D">
        <w:rPr>
          <w:rFonts w:ascii="Abadi" w:hAnsi="Abadi"/>
          <w:sz w:val="20"/>
          <w:szCs w:val="20"/>
        </w:rPr>
        <w:t>studying</w:t>
      </w:r>
      <w:r w:rsidRPr="00CB2A9D">
        <w:rPr>
          <w:rFonts w:ascii="Abadi" w:hAnsi="Abadi"/>
          <w:sz w:val="20"/>
          <w:szCs w:val="20"/>
        </w:rPr>
        <w:t xml:space="preserve"> Academic level. It is a standards-based approach to the history, structure, and evolution</w:t>
      </w:r>
      <w:r w:rsidR="000E5C98" w:rsidRPr="00CB2A9D">
        <w:rPr>
          <w:rFonts w:ascii="Abadi" w:hAnsi="Abadi"/>
          <w:sz w:val="20"/>
          <w:szCs w:val="20"/>
        </w:rPr>
        <w:t xml:space="preserve"> </w:t>
      </w:r>
      <w:r w:rsidRPr="00CB2A9D">
        <w:rPr>
          <w:rFonts w:ascii="Abadi" w:hAnsi="Abadi"/>
          <w:sz w:val="20"/>
          <w:szCs w:val="20"/>
        </w:rPr>
        <w:t>of the American government. Students will analyze and explore the political systems that operate in the contemporary world. By</w:t>
      </w:r>
      <w:r w:rsidR="005F0243" w:rsidRPr="00CB2A9D">
        <w:rPr>
          <w:rFonts w:ascii="Abadi" w:hAnsi="Abadi"/>
          <w:sz w:val="20"/>
          <w:szCs w:val="20"/>
        </w:rPr>
        <w:t xml:space="preserve"> </w:t>
      </w:r>
      <w:r w:rsidRPr="00CB2A9D">
        <w:rPr>
          <w:rFonts w:ascii="Abadi" w:hAnsi="Abadi"/>
          <w:sz w:val="20"/>
          <w:szCs w:val="20"/>
        </w:rPr>
        <w:t>examining major events and issues, students will understand the theories underlying government organizations worldwide, and the</w:t>
      </w:r>
      <w:r w:rsidR="005F0243" w:rsidRPr="00CB2A9D">
        <w:rPr>
          <w:rFonts w:ascii="Abadi" w:hAnsi="Abadi"/>
          <w:sz w:val="20"/>
          <w:szCs w:val="20"/>
        </w:rPr>
        <w:t xml:space="preserve"> </w:t>
      </w:r>
      <w:r w:rsidRPr="00CB2A9D">
        <w:rPr>
          <w:rFonts w:ascii="Abadi" w:hAnsi="Abadi"/>
          <w:sz w:val="20"/>
          <w:szCs w:val="20"/>
        </w:rPr>
        <w:t>practical working of these institutions. The individual's role as a participant in civic activities will receive special emphasis.</w:t>
      </w:r>
    </w:p>
    <w:p w14:paraId="076EF57D"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2.0 social studies credits.</w:t>
      </w:r>
    </w:p>
    <w:p w14:paraId="58B68431" w14:textId="22B2C34C" w:rsidR="00A17034" w:rsidRPr="00265B0E" w:rsidRDefault="00A17034" w:rsidP="0084146A">
      <w:pPr>
        <w:tabs>
          <w:tab w:val="left" w:pos="3396"/>
          <w:tab w:val="left" w:pos="9360"/>
        </w:tabs>
        <w:ind w:left="-720"/>
        <w:jc w:val="center"/>
        <w:rPr>
          <w:rFonts w:ascii="Abadi" w:hAnsi="Abadi"/>
          <w:b/>
          <w:bCs/>
          <w:sz w:val="24"/>
          <w:szCs w:val="24"/>
        </w:rPr>
      </w:pPr>
      <w:r w:rsidRPr="00265B0E">
        <w:rPr>
          <w:rFonts w:ascii="Abadi" w:hAnsi="Abadi"/>
          <w:b/>
          <w:bCs/>
          <w:sz w:val="24"/>
          <w:szCs w:val="24"/>
        </w:rPr>
        <w:t>S</w:t>
      </w:r>
      <w:r w:rsidR="00A64BF3" w:rsidRPr="00265B0E">
        <w:rPr>
          <w:rFonts w:ascii="Abadi" w:hAnsi="Abadi"/>
          <w:b/>
          <w:bCs/>
          <w:sz w:val="24"/>
          <w:szCs w:val="24"/>
        </w:rPr>
        <w:t>OCIAL STUDIES ELECTIVES</w:t>
      </w:r>
      <w:r w:rsidRPr="00265B0E">
        <w:rPr>
          <w:rFonts w:ascii="Abadi" w:hAnsi="Abadi"/>
          <w:b/>
          <w:bCs/>
          <w:sz w:val="24"/>
          <w:szCs w:val="24"/>
        </w:rPr>
        <w:t>:</w:t>
      </w:r>
    </w:p>
    <w:p w14:paraId="56B94CFB" w14:textId="3553E392" w:rsidR="00BB5EB5" w:rsidRPr="00CB2A9D" w:rsidRDefault="001464EC" w:rsidP="004C2008">
      <w:pPr>
        <w:tabs>
          <w:tab w:val="left" w:pos="3396"/>
          <w:tab w:val="left" w:pos="9360"/>
        </w:tabs>
        <w:ind w:left="-720"/>
        <w:rPr>
          <w:rFonts w:ascii="Abadi" w:hAnsi="Abadi"/>
          <w:sz w:val="20"/>
          <w:szCs w:val="20"/>
        </w:rPr>
      </w:pPr>
      <w:r w:rsidRPr="00CB2A9D">
        <w:rPr>
          <w:rFonts w:ascii="Abadi" w:hAnsi="Abadi"/>
          <w:b/>
          <w:bCs/>
          <w:sz w:val="20"/>
          <w:szCs w:val="20"/>
        </w:rPr>
        <w:t xml:space="preserve">V2050 </w:t>
      </w:r>
      <w:r w:rsidR="00BB5EB5" w:rsidRPr="00CB2A9D">
        <w:rPr>
          <w:rFonts w:ascii="Abadi" w:hAnsi="Abadi"/>
          <w:b/>
          <w:bCs/>
          <w:sz w:val="20"/>
          <w:szCs w:val="20"/>
        </w:rPr>
        <w:t>CRIMINAL JUSTICE</w:t>
      </w:r>
    </w:p>
    <w:p w14:paraId="1DCB216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2B9B5598" w14:textId="3A579E66"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lastRenderedPageBreak/>
        <w:t>This course will offer a study of the nature of criminal behavior, its causes and control thereof. Topics covered include the Bill of</w:t>
      </w:r>
      <w:r w:rsidR="00707A5D" w:rsidRPr="00CB2A9D">
        <w:rPr>
          <w:rFonts w:ascii="Abadi" w:hAnsi="Abadi"/>
          <w:sz w:val="20"/>
          <w:szCs w:val="20"/>
        </w:rPr>
        <w:t xml:space="preserve"> </w:t>
      </w:r>
      <w:r w:rsidRPr="00CB2A9D">
        <w:rPr>
          <w:rFonts w:ascii="Abadi" w:hAnsi="Abadi"/>
          <w:sz w:val="20"/>
          <w:szCs w:val="20"/>
        </w:rPr>
        <w:t>Rights, search and seizure, and the criminal justice system process from arrest to post-trial motions.</w:t>
      </w:r>
    </w:p>
    <w:p w14:paraId="012F71A7"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2.0 social studies credits.</w:t>
      </w:r>
    </w:p>
    <w:p w14:paraId="0F92D5F5" w14:textId="0A40E82A" w:rsidR="00BB5EB5" w:rsidRPr="00CB2A9D" w:rsidRDefault="001464EC"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V2070 </w:t>
      </w:r>
      <w:r w:rsidR="00BB5EB5" w:rsidRPr="00CB2A9D">
        <w:rPr>
          <w:rFonts w:ascii="Abadi" w:hAnsi="Abadi"/>
          <w:b/>
          <w:bCs/>
          <w:sz w:val="20"/>
          <w:szCs w:val="20"/>
        </w:rPr>
        <w:t>PSYCHOLOGY</w:t>
      </w:r>
    </w:p>
    <w:p w14:paraId="0F26D6B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348B2B0C" w14:textId="07277638"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course provides </w:t>
      </w:r>
      <w:r w:rsidR="00707A5D" w:rsidRPr="00CB2A9D">
        <w:rPr>
          <w:rFonts w:ascii="Abadi" w:hAnsi="Abadi"/>
          <w:sz w:val="20"/>
          <w:szCs w:val="20"/>
        </w:rPr>
        <w:t>an extensive</w:t>
      </w:r>
      <w:r w:rsidRPr="00CB2A9D">
        <w:rPr>
          <w:rFonts w:ascii="Abadi" w:hAnsi="Abadi"/>
          <w:sz w:val="20"/>
          <w:szCs w:val="20"/>
        </w:rPr>
        <w:t xml:space="preserve"> background in the study of psychology. Areas of study include adolescence, personality, behaviorism,</w:t>
      </w:r>
      <w:r w:rsidR="00707A5D" w:rsidRPr="00CB2A9D">
        <w:rPr>
          <w:rFonts w:ascii="Abadi" w:hAnsi="Abadi"/>
          <w:sz w:val="20"/>
          <w:szCs w:val="20"/>
        </w:rPr>
        <w:t xml:space="preserve"> </w:t>
      </w:r>
      <w:r w:rsidRPr="00CB2A9D">
        <w:rPr>
          <w:rFonts w:ascii="Abadi" w:hAnsi="Abadi"/>
          <w:sz w:val="20"/>
          <w:szCs w:val="20"/>
        </w:rPr>
        <w:t>group dynamics, adulthood, aging, abnormal psychology, mental health, and developmental psychology.</w:t>
      </w:r>
    </w:p>
    <w:p w14:paraId="6173FE59" w14:textId="77777777" w:rsidR="005F42D3" w:rsidRPr="00CB2A9D" w:rsidRDefault="00BB5EB5" w:rsidP="005F42D3">
      <w:pPr>
        <w:tabs>
          <w:tab w:val="left" w:pos="3396"/>
          <w:tab w:val="left" w:pos="9360"/>
        </w:tabs>
        <w:ind w:left="-720"/>
        <w:rPr>
          <w:rFonts w:ascii="Abadi" w:hAnsi="Abadi"/>
          <w:sz w:val="20"/>
          <w:szCs w:val="20"/>
        </w:rPr>
      </w:pPr>
      <w:r w:rsidRPr="00CB2A9D">
        <w:rPr>
          <w:rFonts w:ascii="Abadi" w:hAnsi="Abadi"/>
          <w:sz w:val="20"/>
          <w:szCs w:val="20"/>
        </w:rPr>
        <w:t>Prerequisite: Successful completion of 2.0 social studies credits.</w:t>
      </w:r>
    </w:p>
    <w:p w14:paraId="11717860" w14:textId="15B8878C" w:rsidR="005F42D3" w:rsidRPr="00CB2A9D" w:rsidRDefault="005F42D3" w:rsidP="005F42D3">
      <w:pPr>
        <w:tabs>
          <w:tab w:val="left" w:pos="3396"/>
          <w:tab w:val="left" w:pos="9360"/>
        </w:tabs>
        <w:ind w:left="-720"/>
        <w:rPr>
          <w:rFonts w:ascii="Abadi" w:hAnsi="Abadi"/>
          <w:b/>
          <w:bCs/>
          <w:sz w:val="20"/>
          <w:szCs w:val="20"/>
        </w:rPr>
      </w:pPr>
      <w:r w:rsidRPr="00CB2A9D">
        <w:rPr>
          <w:rFonts w:ascii="Abadi" w:hAnsi="Abadi"/>
          <w:b/>
          <w:bCs/>
          <w:sz w:val="20"/>
          <w:szCs w:val="20"/>
        </w:rPr>
        <w:t>V</w:t>
      </w:r>
      <w:r w:rsidR="00B24DD0" w:rsidRPr="00CB2A9D">
        <w:rPr>
          <w:rFonts w:ascii="Abadi" w:hAnsi="Abadi"/>
          <w:b/>
          <w:bCs/>
          <w:sz w:val="20"/>
          <w:szCs w:val="20"/>
        </w:rPr>
        <w:t xml:space="preserve">2060 SOCIOLOGY </w:t>
      </w:r>
    </w:p>
    <w:p w14:paraId="646F9A11" w14:textId="77777777" w:rsidR="005F42D3" w:rsidRPr="00CB2A9D" w:rsidRDefault="00B24DD0" w:rsidP="005F42D3">
      <w:pPr>
        <w:tabs>
          <w:tab w:val="left" w:pos="3396"/>
          <w:tab w:val="left" w:pos="9360"/>
        </w:tabs>
        <w:ind w:left="-720"/>
        <w:rPr>
          <w:rFonts w:ascii="Abadi" w:hAnsi="Abadi"/>
          <w:sz w:val="20"/>
          <w:szCs w:val="20"/>
        </w:rPr>
      </w:pPr>
      <w:r w:rsidRPr="00CB2A9D">
        <w:rPr>
          <w:rFonts w:ascii="Abadi" w:hAnsi="Abadi"/>
          <w:sz w:val="20"/>
          <w:szCs w:val="20"/>
        </w:rPr>
        <w:t xml:space="preserve">Credit:  0.5 </w:t>
      </w:r>
    </w:p>
    <w:p w14:paraId="7E3194AC" w14:textId="77777777" w:rsidR="005F42D3" w:rsidRPr="00CB2A9D" w:rsidRDefault="00B24DD0" w:rsidP="005F42D3">
      <w:pPr>
        <w:tabs>
          <w:tab w:val="left" w:pos="3396"/>
          <w:tab w:val="left" w:pos="9360"/>
        </w:tabs>
        <w:ind w:left="-720"/>
        <w:rPr>
          <w:rFonts w:ascii="Abadi" w:hAnsi="Abadi"/>
          <w:sz w:val="20"/>
          <w:szCs w:val="20"/>
        </w:rPr>
      </w:pPr>
      <w:r w:rsidRPr="00CB2A9D">
        <w:rPr>
          <w:rFonts w:ascii="Abadi" w:hAnsi="Abadi"/>
          <w:sz w:val="20"/>
          <w:szCs w:val="20"/>
        </w:rPr>
        <w:t>This course involves the study of human interaction, social institutions, and fundamental social processes. Topics include culture, role, status, social mobility, socialization, and the family.</w:t>
      </w:r>
    </w:p>
    <w:p w14:paraId="52DD91AE" w14:textId="0B19F751" w:rsidR="00B24DD0" w:rsidRPr="00CB2A9D" w:rsidRDefault="00B24DD0" w:rsidP="005F42D3">
      <w:pPr>
        <w:tabs>
          <w:tab w:val="left" w:pos="3396"/>
          <w:tab w:val="left" w:pos="9360"/>
        </w:tabs>
        <w:ind w:left="-720"/>
        <w:rPr>
          <w:rFonts w:ascii="Abadi" w:hAnsi="Abadi"/>
          <w:sz w:val="20"/>
          <w:szCs w:val="20"/>
        </w:rPr>
      </w:pPr>
      <w:r w:rsidRPr="00CB2A9D">
        <w:rPr>
          <w:rFonts w:ascii="Abadi" w:hAnsi="Abadi"/>
          <w:sz w:val="20"/>
          <w:szCs w:val="20"/>
        </w:rPr>
        <w:t xml:space="preserve">Prerequisite:  Successful completion of 2.0 social studies credits. </w:t>
      </w:r>
    </w:p>
    <w:p w14:paraId="7F7973E6" w14:textId="77777777" w:rsidR="00BB5EB5" w:rsidRPr="00265B0E" w:rsidRDefault="00BB5EB5" w:rsidP="00AC0E80">
      <w:pPr>
        <w:pStyle w:val="Heading1"/>
        <w:ind w:left="-720"/>
        <w:rPr>
          <w:sz w:val="24"/>
          <w:szCs w:val="24"/>
        </w:rPr>
      </w:pPr>
      <w:bookmarkStart w:id="25" w:name="_Toc163144000"/>
      <w:r w:rsidRPr="00265B0E">
        <w:rPr>
          <w:sz w:val="24"/>
          <w:szCs w:val="24"/>
        </w:rPr>
        <w:t>MATHEMATICS COURSES</w:t>
      </w:r>
      <w:bookmarkEnd w:id="25"/>
    </w:p>
    <w:p w14:paraId="6166589E" w14:textId="0B779C82"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The courses provided by the mathematics department are designed to meet the needs of students. The mathematics curriculum</w:t>
      </w:r>
      <w:r w:rsidR="00707A5D" w:rsidRPr="00CB2A9D">
        <w:rPr>
          <w:rFonts w:ascii="Abadi" w:hAnsi="Abadi"/>
          <w:i/>
          <w:iCs/>
          <w:sz w:val="20"/>
          <w:szCs w:val="20"/>
        </w:rPr>
        <w:t xml:space="preserve"> </w:t>
      </w:r>
      <w:r w:rsidRPr="00CB2A9D">
        <w:rPr>
          <w:rFonts w:ascii="Abadi" w:hAnsi="Abadi"/>
          <w:i/>
          <w:iCs/>
          <w:sz w:val="20"/>
          <w:szCs w:val="20"/>
        </w:rPr>
        <w:t>prepares students to succeed in the world of work, to succeed in their post-high school studies, to achieve and exceed the PA Core</w:t>
      </w:r>
      <w:r w:rsidR="00707A5D" w:rsidRPr="00CB2A9D">
        <w:rPr>
          <w:rFonts w:ascii="Abadi" w:hAnsi="Abadi"/>
          <w:i/>
          <w:iCs/>
          <w:sz w:val="20"/>
          <w:szCs w:val="20"/>
        </w:rPr>
        <w:t xml:space="preserve"> </w:t>
      </w:r>
      <w:r w:rsidRPr="00CB2A9D">
        <w:rPr>
          <w:rFonts w:ascii="Abadi" w:hAnsi="Abadi"/>
          <w:i/>
          <w:iCs/>
          <w:sz w:val="20"/>
          <w:szCs w:val="20"/>
        </w:rPr>
        <w:t>Standards, and to demonstrate proficiency on the Keystone Exam. Students and parents are urged to consult with their current</w:t>
      </w:r>
      <w:r w:rsidR="00707A5D" w:rsidRPr="00CB2A9D">
        <w:rPr>
          <w:rFonts w:ascii="Abadi" w:hAnsi="Abadi"/>
          <w:i/>
          <w:iCs/>
          <w:sz w:val="20"/>
          <w:szCs w:val="20"/>
        </w:rPr>
        <w:t xml:space="preserve"> </w:t>
      </w:r>
      <w:r w:rsidRPr="00CB2A9D">
        <w:rPr>
          <w:rFonts w:ascii="Abadi" w:hAnsi="Abadi"/>
          <w:i/>
          <w:iCs/>
          <w:sz w:val="20"/>
          <w:szCs w:val="20"/>
        </w:rPr>
        <w:t>math teacher for advice regarding the most appropriate course selection.</w:t>
      </w:r>
    </w:p>
    <w:p w14:paraId="3E607BF5" w14:textId="77777777" w:rsidR="00354B42" w:rsidRPr="00265B0E" w:rsidRDefault="00354B42" w:rsidP="00131DC7">
      <w:pPr>
        <w:pStyle w:val="Heading2"/>
        <w:ind w:left="-720"/>
        <w:jc w:val="center"/>
        <w:rPr>
          <w:b/>
          <w:bCs/>
          <w:sz w:val="24"/>
          <w:szCs w:val="24"/>
        </w:rPr>
      </w:pPr>
      <w:bookmarkStart w:id="26" w:name="_Toc163144001"/>
      <w:r w:rsidRPr="00265B0E">
        <w:rPr>
          <w:b/>
          <w:bCs/>
          <w:sz w:val="24"/>
          <w:szCs w:val="24"/>
        </w:rPr>
        <w:t>MIDDLE SCHOOL CLASSES:</w:t>
      </w:r>
      <w:bookmarkEnd w:id="26"/>
    </w:p>
    <w:p w14:paraId="372343C1" w14:textId="28307C65" w:rsidR="00F3753D" w:rsidRPr="00CB2A9D" w:rsidRDefault="00F3753D" w:rsidP="00F3753D">
      <w:pPr>
        <w:ind w:left="-720"/>
        <w:rPr>
          <w:rFonts w:ascii="Abadi" w:eastAsia="Times New Roman" w:hAnsi="Abadi" w:cs="Times New Roman"/>
          <w:kern w:val="0"/>
          <w:sz w:val="20"/>
          <w:szCs w:val="20"/>
          <w:lang w:bidi="en-US"/>
          <w14:ligatures w14:val="none"/>
        </w:rPr>
      </w:pPr>
      <w:r w:rsidRPr="00CB2A9D">
        <w:rPr>
          <w:rFonts w:ascii="Abadi" w:eastAsia="Times New Roman" w:hAnsi="Abadi" w:cs="Times New Roman"/>
          <w:kern w:val="0"/>
          <w:sz w:val="20"/>
          <w:szCs w:val="20"/>
          <w:lang w:bidi="en-US"/>
          <w14:ligatures w14:val="none"/>
        </w:rPr>
        <w:t>The 7</w:t>
      </w:r>
      <w:r w:rsidRPr="00CB2A9D">
        <w:rPr>
          <w:rFonts w:ascii="Abadi" w:eastAsia="Times New Roman" w:hAnsi="Abadi" w:cs="Times New Roman"/>
          <w:kern w:val="0"/>
          <w:sz w:val="20"/>
          <w:szCs w:val="20"/>
          <w:vertAlign w:val="superscript"/>
          <w:lang w:bidi="en-US"/>
          <w14:ligatures w14:val="none"/>
        </w:rPr>
        <w:t>th</w:t>
      </w:r>
      <w:r w:rsidRPr="00CB2A9D">
        <w:rPr>
          <w:rFonts w:ascii="Abadi" w:eastAsia="Times New Roman" w:hAnsi="Abadi" w:cs="Times New Roman"/>
          <w:kern w:val="0"/>
          <w:sz w:val="20"/>
          <w:szCs w:val="20"/>
          <w:lang w:bidi="en-US"/>
          <w14:ligatures w14:val="none"/>
        </w:rPr>
        <w:t xml:space="preserve"> and 8</w:t>
      </w:r>
      <w:r w:rsidRPr="00CB2A9D">
        <w:rPr>
          <w:rFonts w:ascii="Abadi" w:eastAsia="Times New Roman" w:hAnsi="Abadi" w:cs="Times New Roman"/>
          <w:kern w:val="0"/>
          <w:sz w:val="20"/>
          <w:szCs w:val="20"/>
          <w:vertAlign w:val="superscript"/>
          <w:lang w:bidi="en-US"/>
          <w14:ligatures w14:val="none"/>
        </w:rPr>
        <w:t>th</w:t>
      </w:r>
      <w:r w:rsidRPr="00CB2A9D">
        <w:rPr>
          <w:rFonts w:ascii="Abadi" w:eastAsia="Times New Roman" w:hAnsi="Abadi" w:cs="Times New Roman"/>
          <w:kern w:val="0"/>
          <w:sz w:val="20"/>
          <w:szCs w:val="20"/>
          <w:lang w:bidi="en-US"/>
          <w14:ligatures w14:val="none"/>
        </w:rPr>
        <w:t xml:space="preserve"> grade Math curriculum follows a rigorous progression of mathematical concepts and competencies that scaffold each student’s learning from one year to the next.  In accordance with the Pennsylvania Core Standards the math classes focus on Numbers and Operations, Algebraic Concepts, Geometry, and Data Analysis and Probability. Students are expected to exhibit higher order thinking skills when demonstrating their understanding and application of concepts as stated in the Standards of Mathematical Practices.</w:t>
      </w:r>
    </w:p>
    <w:p w14:paraId="1BD663A5" w14:textId="506696AA" w:rsidR="0030342C" w:rsidRPr="00CB2A9D" w:rsidRDefault="002F6C4D" w:rsidP="00354B42">
      <w:pPr>
        <w:tabs>
          <w:tab w:val="left" w:pos="3396"/>
          <w:tab w:val="left" w:pos="9360"/>
        </w:tabs>
        <w:ind w:left="-720"/>
        <w:rPr>
          <w:rFonts w:ascii="Abadi" w:hAnsi="Abadi"/>
          <w:b/>
          <w:bCs/>
          <w:sz w:val="20"/>
          <w:szCs w:val="20"/>
        </w:rPr>
      </w:pPr>
      <w:r w:rsidRPr="00CB2A9D">
        <w:rPr>
          <w:rFonts w:ascii="Abadi" w:hAnsi="Abadi"/>
          <w:b/>
          <w:bCs/>
          <w:sz w:val="20"/>
          <w:szCs w:val="20"/>
        </w:rPr>
        <w:t xml:space="preserve">VPG1027   </w:t>
      </w:r>
      <w:r w:rsidR="00354B42" w:rsidRPr="00CB2A9D">
        <w:rPr>
          <w:rFonts w:ascii="Abadi" w:hAnsi="Abadi"/>
          <w:b/>
          <w:bCs/>
          <w:sz w:val="20"/>
          <w:szCs w:val="20"/>
        </w:rPr>
        <w:t>7</w:t>
      </w:r>
      <w:r w:rsidR="00354B42" w:rsidRPr="00CB2A9D">
        <w:rPr>
          <w:rFonts w:ascii="Abadi" w:hAnsi="Abadi"/>
          <w:b/>
          <w:bCs/>
          <w:sz w:val="20"/>
          <w:szCs w:val="20"/>
          <w:vertAlign w:val="superscript"/>
        </w:rPr>
        <w:t>th</w:t>
      </w:r>
      <w:r w:rsidR="00354B42" w:rsidRPr="00CB2A9D">
        <w:rPr>
          <w:rFonts w:ascii="Abadi" w:hAnsi="Abadi"/>
          <w:b/>
          <w:bCs/>
          <w:sz w:val="20"/>
          <w:szCs w:val="20"/>
        </w:rPr>
        <w:t xml:space="preserve"> GRADE MATH</w:t>
      </w:r>
    </w:p>
    <w:p w14:paraId="22F55029" w14:textId="77777777" w:rsidR="00EA391F" w:rsidRPr="00CB2A9D" w:rsidRDefault="00EA391F" w:rsidP="00EA391F">
      <w:pPr>
        <w:tabs>
          <w:tab w:val="left" w:pos="3396"/>
          <w:tab w:val="left" w:pos="9360"/>
        </w:tabs>
        <w:ind w:left="-720"/>
        <w:rPr>
          <w:rFonts w:ascii="Abadi" w:hAnsi="Abadi"/>
          <w:sz w:val="20"/>
          <w:szCs w:val="20"/>
        </w:rPr>
      </w:pPr>
      <w:r w:rsidRPr="00CB2A9D">
        <w:rPr>
          <w:rFonts w:ascii="Abadi" w:hAnsi="Abadi"/>
          <w:sz w:val="20"/>
          <w:szCs w:val="20"/>
        </w:rPr>
        <w:t>Credit: 1.0</w:t>
      </w:r>
    </w:p>
    <w:p w14:paraId="16804504" w14:textId="42284332" w:rsidR="00354B42" w:rsidRPr="00CB2A9D" w:rsidRDefault="002F6C4D" w:rsidP="00354B42">
      <w:pPr>
        <w:tabs>
          <w:tab w:val="left" w:pos="3396"/>
          <w:tab w:val="left" w:pos="9360"/>
        </w:tabs>
        <w:ind w:left="-720"/>
        <w:rPr>
          <w:rFonts w:ascii="Abadi" w:hAnsi="Abadi"/>
          <w:b/>
          <w:bCs/>
          <w:sz w:val="20"/>
          <w:szCs w:val="20"/>
        </w:rPr>
      </w:pPr>
      <w:r w:rsidRPr="00CB2A9D">
        <w:rPr>
          <w:rFonts w:ascii="Abadi" w:hAnsi="Abadi"/>
          <w:b/>
          <w:bCs/>
          <w:sz w:val="20"/>
          <w:szCs w:val="20"/>
        </w:rPr>
        <w:t xml:space="preserve">VPG1028    </w:t>
      </w:r>
      <w:r w:rsidR="00354B42" w:rsidRPr="00CB2A9D">
        <w:rPr>
          <w:rFonts w:ascii="Abadi" w:hAnsi="Abadi"/>
          <w:b/>
          <w:bCs/>
          <w:sz w:val="20"/>
          <w:szCs w:val="20"/>
        </w:rPr>
        <w:t>8</w:t>
      </w:r>
      <w:r w:rsidR="00354B42" w:rsidRPr="00CB2A9D">
        <w:rPr>
          <w:rFonts w:ascii="Abadi" w:hAnsi="Abadi"/>
          <w:b/>
          <w:bCs/>
          <w:sz w:val="20"/>
          <w:szCs w:val="20"/>
          <w:vertAlign w:val="superscript"/>
        </w:rPr>
        <w:t>th</w:t>
      </w:r>
      <w:r w:rsidR="00354B42" w:rsidRPr="00CB2A9D">
        <w:rPr>
          <w:rFonts w:ascii="Abadi" w:hAnsi="Abadi"/>
          <w:b/>
          <w:bCs/>
          <w:sz w:val="20"/>
          <w:szCs w:val="20"/>
        </w:rPr>
        <w:t xml:space="preserve"> GRADE MATH</w:t>
      </w:r>
    </w:p>
    <w:p w14:paraId="21E2CCD2" w14:textId="77777777" w:rsidR="001464EC" w:rsidRPr="00CB2A9D" w:rsidRDefault="00EA391F" w:rsidP="001464EC">
      <w:pPr>
        <w:tabs>
          <w:tab w:val="left" w:pos="3396"/>
          <w:tab w:val="left" w:pos="9360"/>
        </w:tabs>
        <w:ind w:left="-720"/>
        <w:rPr>
          <w:rFonts w:ascii="Abadi" w:hAnsi="Abadi"/>
          <w:sz w:val="20"/>
          <w:szCs w:val="20"/>
        </w:rPr>
      </w:pPr>
      <w:r w:rsidRPr="00CB2A9D">
        <w:rPr>
          <w:rFonts w:ascii="Abadi" w:hAnsi="Abadi"/>
          <w:sz w:val="20"/>
          <w:szCs w:val="20"/>
        </w:rPr>
        <w:t>Credit: 1.0</w:t>
      </w:r>
    </w:p>
    <w:p w14:paraId="6D19218E" w14:textId="683537D7" w:rsidR="00CE431F" w:rsidRPr="00CB2A9D" w:rsidRDefault="002F6C4D" w:rsidP="001464EC">
      <w:pPr>
        <w:tabs>
          <w:tab w:val="left" w:pos="3396"/>
          <w:tab w:val="left" w:pos="9360"/>
        </w:tabs>
        <w:ind w:left="-720"/>
        <w:rPr>
          <w:rFonts w:ascii="Abadi" w:hAnsi="Abadi"/>
          <w:sz w:val="20"/>
          <w:szCs w:val="20"/>
        </w:rPr>
      </w:pPr>
      <w:r w:rsidRPr="00CB2A9D">
        <w:rPr>
          <w:rFonts w:ascii="Abadi" w:hAnsi="Abadi"/>
          <w:b/>
          <w:bCs/>
          <w:sz w:val="20"/>
          <w:szCs w:val="20"/>
        </w:rPr>
        <w:t xml:space="preserve">VPG1020     </w:t>
      </w:r>
      <w:r w:rsidR="000A21F2" w:rsidRPr="00CB2A9D">
        <w:rPr>
          <w:rFonts w:ascii="Abadi" w:hAnsi="Abadi"/>
          <w:b/>
          <w:bCs/>
          <w:sz w:val="20"/>
          <w:szCs w:val="20"/>
        </w:rPr>
        <w:t>7</w:t>
      </w:r>
      <w:r w:rsidR="000A21F2" w:rsidRPr="00CB2A9D">
        <w:rPr>
          <w:rFonts w:ascii="Abadi" w:hAnsi="Abadi"/>
          <w:b/>
          <w:bCs/>
          <w:sz w:val="20"/>
          <w:szCs w:val="20"/>
          <w:vertAlign w:val="superscript"/>
        </w:rPr>
        <w:t>th</w:t>
      </w:r>
      <w:r w:rsidR="000A21F2" w:rsidRPr="00CB2A9D">
        <w:rPr>
          <w:rFonts w:ascii="Abadi" w:hAnsi="Abadi"/>
          <w:b/>
          <w:bCs/>
          <w:sz w:val="20"/>
          <w:szCs w:val="20"/>
        </w:rPr>
        <w:t xml:space="preserve"> or 8</w:t>
      </w:r>
      <w:r w:rsidR="000A21F2" w:rsidRPr="00CB2A9D">
        <w:rPr>
          <w:rFonts w:ascii="Abadi" w:hAnsi="Abadi"/>
          <w:b/>
          <w:bCs/>
          <w:sz w:val="20"/>
          <w:szCs w:val="20"/>
          <w:vertAlign w:val="superscript"/>
        </w:rPr>
        <w:t>th</w:t>
      </w:r>
      <w:r w:rsidR="000A21F2" w:rsidRPr="00CB2A9D">
        <w:rPr>
          <w:rFonts w:ascii="Abadi" w:hAnsi="Abadi"/>
          <w:b/>
          <w:bCs/>
          <w:sz w:val="20"/>
          <w:szCs w:val="20"/>
        </w:rPr>
        <w:t xml:space="preserve"> GRADE </w:t>
      </w:r>
      <w:r w:rsidR="00CE431F" w:rsidRPr="00CB2A9D">
        <w:rPr>
          <w:rFonts w:ascii="Abadi" w:hAnsi="Abadi"/>
          <w:b/>
          <w:bCs/>
          <w:sz w:val="20"/>
          <w:szCs w:val="20"/>
        </w:rPr>
        <w:t xml:space="preserve">ALGEBRA I </w:t>
      </w:r>
    </w:p>
    <w:p w14:paraId="782941B7" w14:textId="77777777" w:rsidR="00CE431F" w:rsidRPr="00CB2A9D" w:rsidRDefault="00CE431F" w:rsidP="00CE431F">
      <w:pPr>
        <w:tabs>
          <w:tab w:val="left" w:pos="3396"/>
          <w:tab w:val="left" w:pos="9360"/>
        </w:tabs>
        <w:ind w:left="-720"/>
        <w:rPr>
          <w:rFonts w:ascii="Abadi" w:hAnsi="Abadi"/>
          <w:sz w:val="20"/>
          <w:szCs w:val="20"/>
        </w:rPr>
      </w:pPr>
      <w:r w:rsidRPr="00CB2A9D">
        <w:rPr>
          <w:rFonts w:ascii="Abadi" w:hAnsi="Abadi"/>
          <w:sz w:val="20"/>
          <w:szCs w:val="20"/>
        </w:rPr>
        <w:t>Credit: 1.0</w:t>
      </w:r>
    </w:p>
    <w:p w14:paraId="61CAF081" w14:textId="08F8B1CF" w:rsidR="00CE431F" w:rsidRPr="00CB2A9D" w:rsidRDefault="00CE431F" w:rsidP="00CE431F">
      <w:pPr>
        <w:tabs>
          <w:tab w:val="left" w:pos="3396"/>
          <w:tab w:val="left" w:pos="9360"/>
        </w:tabs>
        <w:ind w:left="-720"/>
        <w:rPr>
          <w:rFonts w:ascii="Abadi" w:hAnsi="Abadi"/>
          <w:sz w:val="20"/>
          <w:szCs w:val="20"/>
        </w:rPr>
      </w:pPr>
      <w:r w:rsidRPr="00CB2A9D">
        <w:rPr>
          <w:rFonts w:ascii="Abadi" w:hAnsi="Abadi"/>
          <w:sz w:val="20"/>
          <w:szCs w:val="20"/>
        </w:rPr>
        <w:t>The course content includes signed numbers, first- and second-degree equations, exponents and radicals, polynomials, and factoring. A scientific calculator is required.</w:t>
      </w:r>
    </w:p>
    <w:p w14:paraId="6C4013F3" w14:textId="35E615CA" w:rsidR="00CE431F" w:rsidRPr="00CB2A9D" w:rsidRDefault="002F6C4D" w:rsidP="00CE431F">
      <w:pPr>
        <w:tabs>
          <w:tab w:val="left" w:pos="3396"/>
          <w:tab w:val="left" w:pos="9360"/>
        </w:tabs>
        <w:ind w:left="-720"/>
        <w:rPr>
          <w:rFonts w:ascii="Abadi" w:hAnsi="Abadi"/>
          <w:b/>
          <w:bCs/>
          <w:sz w:val="20"/>
          <w:szCs w:val="20"/>
        </w:rPr>
      </w:pPr>
      <w:r w:rsidRPr="00CB2A9D">
        <w:rPr>
          <w:rFonts w:ascii="Abadi" w:hAnsi="Abadi"/>
          <w:b/>
          <w:bCs/>
          <w:sz w:val="20"/>
          <w:szCs w:val="20"/>
        </w:rPr>
        <w:t>VPG</w:t>
      </w:r>
      <w:r w:rsidR="002732B3" w:rsidRPr="00CB2A9D">
        <w:rPr>
          <w:rFonts w:ascii="Abadi" w:hAnsi="Abadi"/>
          <w:b/>
          <w:bCs/>
          <w:sz w:val="20"/>
          <w:szCs w:val="20"/>
        </w:rPr>
        <w:t xml:space="preserve">4205      </w:t>
      </w:r>
      <w:r w:rsidR="00A572E4" w:rsidRPr="00CB2A9D">
        <w:rPr>
          <w:rFonts w:ascii="Abadi" w:hAnsi="Abadi"/>
          <w:b/>
          <w:bCs/>
          <w:sz w:val="20"/>
          <w:szCs w:val="20"/>
        </w:rPr>
        <w:t>8</w:t>
      </w:r>
      <w:r w:rsidR="00A572E4" w:rsidRPr="00CB2A9D">
        <w:rPr>
          <w:rFonts w:ascii="Abadi" w:hAnsi="Abadi"/>
          <w:b/>
          <w:bCs/>
          <w:sz w:val="20"/>
          <w:szCs w:val="20"/>
          <w:vertAlign w:val="superscript"/>
        </w:rPr>
        <w:t>th</w:t>
      </w:r>
      <w:r w:rsidR="00A572E4" w:rsidRPr="00CB2A9D">
        <w:rPr>
          <w:rFonts w:ascii="Abadi" w:hAnsi="Abadi"/>
          <w:b/>
          <w:bCs/>
          <w:sz w:val="20"/>
          <w:szCs w:val="20"/>
        </w:rPr>
        <w:t xml:space="preserve"> Grade </w:t>
      </w:r>
      <w:r w:rsidR="00CE431F" w:rsidRPr="00CB2A9D">
        <w:rPr>
          <w:rFonts w:ascii="Abadi" w:hAnsi="Abadi"/>
          <w:b/>
          <w:bCs/>
          <w:sz w:val="20"/>
          <w:szCs w:val="20"/>
        </w:rPr>
        <w:t>GEOMETRY</w:t>
      </w:r>
    </w:p>
    <w:p w14:paraId="714A3AEC" w14:textId="77777777" w:rsidR="00CE431F" w:rsidRPr="00CB2A9D" w:rsidRDefault="00CE431F" w:rsidP="00CE431F">
      <w:pPr>
        <w:tabs>
          <w:tab w:val="left" w:pos="3396"/>
          <w:tab w:val="left" w:pos="9360"/>
        </w:tabs>
        <w:ind w:left="-720"/>
        <w:rPr>
          <w:rFonts w:ascii="Abadi" w:hAnsi="Abadi"/>
          <w:sz w:val="20"/>
          <w:szCs w:val="20"/>
        </w:rPr>
      </w:pPr>
      <w:r w:rsidRPr="00CB2A9D">
        <w:rPr>
          <w:rFonts w:ascii="Abadi" w:hAnsi="Abadi"/>
          <w:sz w:val="20"/>
          <w:szCs w:val="20"/>
        </w:rPr>
        <w:t>Credit: 1.0</w:t>
      </w:r>
    </w:p>
    <w:p w14:paraId="47C3746F" w14:textId="77777777" w:rsidR="00CE431F" w:rsidRPr="00CB2A9D" w:rsidRDefault="00CE431F" w:rsidP="00CE431F">
      <w:pPr>
        <w:tabs>
          <w:tab w:val="left" w:pos="3396"/>
          <w:tab w:val="left" w:pos="9360"/>
        </w:tabs>
        <w:ind w:left="-720"/>
        <w:rPr>
          <w:rFonts w:ascii="Abadi" w:hAnsi="Abadi"/>
          <w:sz w:val="20"/>
          <w:szCs w:val="20"/>
        </w:rPr>
      </w:pPr>
      <w:r w:rsidRPr="00CB2A9D">
        <w:rPr>
          <w:rFonts w:ascii="Abadi" w:hAnsi="Abadi"/>
          <w:sz w:val="20"/>
          <w:szCs w:val="20"/>
        </w:rPr>
        <w:t>The purpose of this course is to introduce students to geometric &amp; statistical topics and concepts that are aligned with the Pennsylvania Academic Standards and Assessment Anchors. Topics studied include numeric solutions to problems involving line and angle relationships, properties and formulas associated with various geometric figures, probability, and data analysis. A scientific calculator is required. Graphing calculators will be available for student use in class.</w:t>
      </w:r>
    </w:p>
    <w:p w14:paraId="3056942D" w14:textId="77777777" w:rsidR="00CE431F" w:rsidRPr="00CB2A9D" w:rsidRDefault="00CE431F" w:rsidP="00CE431F">
      <w:pPr>
        <w:tabs>
          <w:tab w:val="left" w:pos="3396"/>
          <w:tab w:val="left" w:pos="9360"/>
        </w:tabs>
        <w:ind w:left="-720"/>
        <w:rPr>
          <w:rFonts w:ascii="Abadi" w:hAnsi="Abadi"/>
          <w:sz w:val="20"/>
          <w:szCs w:val="20"/>
        </w:rPr>
      </w:pPr>
      <w:r w:rsidRPr="00CB2A9D">
        <w:rPr>
          <w:rFonts w:ascii="Abadi" w:hAnsi="Abadi"/>
          <w:sz w:val="20"/>
          <w:szCs w:val="20"/>
        </w:rPr>
        <w:t>Prerequisite: Successful completion of Algebra 1.</w:t>
      </w:r>
    </w:p>
    <w:p w14:paraId="51E46A37" w14:textId="77777777" w:rsidR="00354B42" w:rsidRPr="00265B0E" w:rsidRDefault="00354B42" w:rsidP="00C76E38">
      <w:pPr>
        <w:pStyle w:val="Heading2"/>
        <w:ind w:left="-720"/>
        <w:jc w:val="center"/>
        <w:rPr>
          <w:b/>
          <w:bCs/>
          <w:sz w:val="24"/>
          <w:szCs w:val="24"/>
        </w:rPr>
      </w:pPr>
      <w:bookmarkStart w:id="27" w:name="_Toc163144002"/>
      <w:r w:rsidRPr="00265B0E">
        <w:rPr>
          <w:b/>
          <w:bCs/>
          <w:sz w:val="24"/>
          <w:szCs w:val="24"/>
        </w:rPr>
        <w:lastRenderedPageBreak/>
        <w:t>HIGH SCHOOL CLASSES:</w:t>
      </w:r>
      <w:bookmarkEnd w:id="27"/>
    </w:p>
    <w:p w14:paraId="2E627E7D" w14:textId="49E0F7DF" w:rsidR="00BB5EB5" w:rsidRPr="00CB2A9D" w:rsidRDefault="00F00ADC"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V3014ACP </w:t>
      </w:r>
      <w:r w:rsidR="00BB5EB5" w:rsidRPr="00CB2A9D">
        <w:rPr>
          <w:rFonts w:ascii="Abadi" w:hAnsi="Abadi"/>
          <w:b/>
          <w:bCs/>
          <w:sz w:val="20"/>
          <w:szCs w:val="20"/>
        </w:rPr>
        <w:t>FOUNDATIONS OF ALGEBRA (A)</w:t>
      </w:r>
    </w:p>
    <w:p w14:paraId="139B5A2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1BC750D0" w14:textId="24A1FE5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course provides a foundation </w:t>
      </w:r>
      <w:r w:rsidR="00707A5D" w:rsidRPr="00CB2A9D">
        <w:rPr>
          <w:rFonts w:ascii="Abadi" w:hAnsi="Abadi"/>
          <w:sz w:val="20"/>
          <w:szCs w:val="20"/>
        </w:rPr>
        <w:t>for</w:t>
      </w:r>
      <w:r w:rsidRPr="00CB2A9D">
        <w:rPr>
          <w:rFonts w:ascii="Abadi" w:hAnsi="Abadi"/>
          <w:sz w:val="20"/>
          <w:szCs w:val="20"/>
        </w:rPr>
        <w:t xml:space="preserve"> algebra topics. Topics to be covered include integer operations, order of operations, perimeter</w:t>
      </w:r>
      <w:r w:rsidR="006A1418" w:rsidRPr="00CB2A9D">
        <w:rPr>
          <w:rFonts w:ascii="Abadi" w:hAnsi="Abadi"/>
          <w:sz w:val="20"/>
          <w:szCs w:val="20"/>
        </w:rPr>
        <w:t xml:space="preserve">, </w:t>
      </w:r>
      <w:r w:rsidRPr="00CB2A9D">
        <w:rPr>
          <w:rFonts w:ascii="Abadi" w:hAnsi="Abadi"/>
          <w:sz w:val="20"/>
          <w:szCs w:val="20"/>
        </w:rPr>
        <w:t>and area, fractions and decimals, scientific notation, ratios and rates, conversions, percent's, algebraic expressions, linear equations,</w:t>
      </w:r>
      <w:r w:rsidR="006A1418" w:rsidRPr="00CB2A9D">
        <w:rPr>
          <w:rFonts w:ascii="Abadi" w:hAnsi="Abadi"/>
          <w:sz w:val="20"/>
          <w:szCs w:val="20"/>
        </w:rPr>
        <w:t xml:space="preserve"> </w:t>
      </w:r>
      <w:r w:rsidRPr="00CB2A9D">
        <w:rPr>
          <w:rFonts w:ascii="Abadi" w:hAnsi="Abadi"/>
          <w:sz w:val="20"/>
          <w:szCs w:val="20"/>
        </w:rPr>
        <w:t>the Pythagorean Theorem, and graphing. A scientific calculator is recommended.</w:t>
      </w:r>
    </w:p>
    <w:p w14:paraId="4873EF6A"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8th grade math, teacher recommendation.</w:t>
      </w:r>
    </w:p>
    <w:p w14:paraId="66F63C46" w14:textId="04FFC3B0" w:rsidR="00BB5EB5" w:rsidRPr="00CB2A9D" w:rsidRDefault="0035446F"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V3013 </w:t>
      </w:r>
      <w:r w:rsidR="00BB5EB5" w:rsidRPr="00CB2A9D">
        <w:rPr>
          <w:rFonts w:ascii="Abadi" w:hAnsi="Abadi"/>
          <w:b/>
          <w:bCs/>
          <w:sz w:val="20"/>
          <w:szCs w:val="20"/>
        </w:rPr>
        <w:t xml:space="preserve">ALGEBRA I </w:t>
      </w:r>
    </w:p>
    <w:p w14:paraId="0F73407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63B71700" w14:textId="6EE2AC4B"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course content includes signed numbers,</w:t>
      </w:r>
      <w:r w:rsidR="006A1418" w:rsidRPr="00CB2A9D">
        <w:rPr>
          <w:rFonts w:ascii="Abadi" w:hAnsi="Abadi"/>
          <w:sz w:val="20"/>
          <w:szCs w:val="20"/>
        </w:rPr>
        <w:t xml:space="preserve"> </w:t>
      </w:r>
      <w:r w:rsidRPr="00CB2A9D">
        <w:rPr>
          <w:rFonts w:ascii="Abadi" w:hAnsi="Abadi"/>
          <w:sz w:val="20"/>
          <w:szCs w:val="20"/>
        </w:rPr>
        <w:t>first- and second-degree equations, exponents and radicals, polynomials, and factoring. A scientific calculator is required.</w:t>
      </w:r>
    </w:p>
    <w:p w14:paraId="01FA56DC"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8th grade math.</w:t>
      </w:r>
    </w:p>
    <w:p w14:paraId="24F3CD6A" w14:textId="5A0F0104" w:rsidR="00BB5EB5" w:rsidRPr="00CB2A9D" w:rsidRDefault="0035446F"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V3015ACP </w:t>
      </w:r>
      <w:r w:rsidR="00BB5EB5" w:rsidRPr="00CB2A9D">
        <w:rPr>
          <w:rFonts w:ascii="Abadi" w:hAnsi="Abadi"/>
          <w:b/>
          <w:bCs/>
          <w:sz w:val="20"/>
          <w:szCs w:val="20"/>
        </w:rPr>
        <w:t>FOUNDATIONS OF ALGEBRA (B)</w:t>
      </w:r>
    </w:p>
    <w:p w14:paraId="381C2C22"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7184567" w14:textId="504D751A"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course provides opportunities to revisit and expand the understanding of foundational algebra concepts such </w:t>
      </w:r>
      <w:r w:rsidR="006A1418" w:rsidRPr="00CB2A9D">
        <w:rPr>
          <w:rFonts w:ascii="Abadi" w:hAnsi="Abadi"/>
          <w:sz w:val="20"/>
          <w:szCs w:val="20"/>
        </w:rPr>
        <w:t>as</w:t>
      </w:r>
      <w:r w:rsidRPr="00CB2A9D">
        <w:rPr>
          <w:rFonts w:ascii="Abadi" w:hAnsi="Abadi"/>
          <w:sz w:val="20"/>
          <w:szCs w:val="20"/>
        </w:rPr>
        <w:t xml:space="preserve"> solving</w:t>
      </w:r>
      <w:r w:rsidR="006A1418" w:rsidRPr="00CB2A9D">
        <w:rPr>
          <w:rFonts w:ascii="Abadi" w:hAnsi="Abadi"/>
          <w:sz w:val="20"/>
          <w:szCs w:val="20"/>
        </w:rPr>
        <w:t xml:space="preserve"> </w:t>
      </w:r>
      <w:r w:rsidRPr="00CB2A9D">
        <w:rPr>
          <w:rFonts w:ascii="Abadi" w:hAnsi="Abadi"/>
          <w:sz w:val="20"/>
          <w:szCs w:val="20"/>
        </w:rPr>
        <w:t>equations/inequalities, patterns, proportional reasoning, exponents, polynomials, probability, functions/relations, etc. A scientific</w:t>
      </w:r>
      <w:r w:rsidR="006A1418" w:rsidRPr="00CB2A9D">
        <w:rPr>
          <w:rFonts w:ascii="Abadi" w:hAnsi="Abadi"/>
          <w:sz w:val="20"/>
          <w:szCs w:val="20"/>
        </w:rPr>
        <w:t xml:space="preserve"> </w:t>
      </w:r>
      <w:r w:rsidRPr="00CB2A9D">
        <w:rPr>
          <w:rFonts w:ascii="Abadi" w:hAnsi="Abadi"/>
          <w:sz w:val="20"/>
          <w:szCs w:val="20"/>
        </w:rPr>
        <w:t>calculator will be provided for use in class. The Algebra I Keystone Exam will be taken in this course.</w:t>
      </w:r>
    </w:p>
    <w:p w14:paraId="492B30F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Foundations of Algebra (A); IEP required</w:t>
      </w:r>
    </w:p>
    <w:p w14:paraId="12313AF1" w14:textId="44DB09A0" w:rsidR="00BB5EB5" w:rsidRPr="00CB2A9D" w:rsidRDefault="0035446F"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DD76F7" w:rsidRPr="00CB2A9D">
        <w:rPr>
          <w:rFonts w:ascii="Abadi" w:hAnsi="Abadi"/>
          <w:b/>
          <w:bCs/>
          <w:sz w:val="20"/>
          <w:szCs w:val="20"/>
        </w:rPr>
        <w:t xml:space="preserve">3060 </w:t>
      </w:r>
      <w:r w:rsidR="00BB5EB5" w:rsidRPr="00CB2A9D">
        <w:rPr>
          <w:rFonts w:ascii="Abadi" w:hAnsi="Abadi"/>
          <w:b/>
          <w:bCs/>
          <w:sz w:val="20"/>
          <w:szCs w:val="20"/>
        </w:rPr>
        <w:t>GEOMETRY</w:t>
      </w:r>
    </w:p>
    <w:p w14:paraId="05AEEF2B"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5F9BC230" w14:textId="7C475C7E"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purpose of this course is to introduce students to geometric &amp; statistical topics and concepts that are aligned with the</w:t>
      </w:r>
      <w:r w:rsidR="006A1418" w:rsidRPr="00CB2A9D">
        <w:rPr>
          <w:rFonts w:ascii="Abadi" w:hAnsi="Abadi"/>
          <w:sz w:val="20"/>
          <w:szCs w:val="20"/>
        </w:rPr>
        <w:t xml:space="preserve"> </w:t>
      </w:r>
      <w:r w:rsidRPr="00CB2A9D">
        <w:rPr>
          <w:rFonts w:ascii="Abadi" w:hAnsi="Abadi"/>
          <w:sz w:val="20"/>
          <w:szCs w:val="20"/>
        </w:rPr>
        <w:t>Pennsylvania Academic Standards and Assessment Anchors. Topics studied include numeric solutions to problems involving line and</w:t>
      </w:r>
      <w:r w:rsidR="006A1418" w:rsidRPr="00CB2A9D">
        <w:rPr>
          <w:rFonts w:ascii="Abadi" w:hAnsi="Abadi"/>
          <w:sz w:val="20"/>
          <w:szCs w:val="20"/>
        </w:rPr>
        <w:t xml:space="preserve"> </w:t>
      </w:r>
      <w:r w:rsidRPr="00CB2A9D">
        <w:rPr>
          <w:rFonts w:ascii="Abadi" w:hAnsi="Abadi"/>
          <w:sz w:val="20"/>
          <w:szCs w:val="20"/>
        </w:rPr>
        <w:t>angle relationships, properties and formulas associated with various geometric figures, probability, and data analysis. A scientific</w:t>
      </w:r>
      <w:r w:rsidR="006A1418" w:rsidRPr="00CB2A9D">
        <w:rPr>
          <w:rFonts w:ascii="Abadi" w:hAnsi="Abadi"/>
          <w:sz w:val="20"/>
          <w:szCs w:val="20"/>
        </w:rPr>
        <w:t xml:space="preserve"> </w:t>
      </w:r>
      <w:r w:rsidRPr="00CB2A9D">
        <w:rPr>
          <w:rFonts w:ascii="Abadi" w:hAnsi="Abadi"/>
          <w:sz w:val="20"/>
          <w:szCs w:val="20"/>
        </w:rPr>
        <w:t>calculator is required. Graphing calculators will be available for student use in class.</w:t>
      </w:r>
    </w:p>
    <w:p w14:paraId="75759D53"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Algebra 1.</w:t>
      </w:r>
    </w:p>
    <w:p w14:paraId="41D0BEF2" w14:textId="7DFC53E8" w:rsidR="00BB5EB5" w:rsidRPr="00CB2A9D" w:rsidRDefault="00DD76F7"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V3016ACP </w:t>
      </w:r>
      <w:r w:rsidR="00BB5EB5" w:rsidRPr="00CB2A9D">
        <w:rPr>
          <w:rFonts w:ascii="Abadi" w:hAnsi="Abadi"/>
          <w:b/>
          <w:bCs/>
          <w:sz w:val="20"/>
          <w:szCs w:val="20"/>
        </w:rPr>
        <w:t>FOUNDATIONS OF GEOMETRY</w:t>
      </w:r>
    </w:p>
    <w:p w14:paraId="003A2628"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30DBCB3F" w14:textId="1C27928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purpose of this course is to provide the foundational principles of Geometry. Topics covered consist of Segments, Angles,</w:t>
      </w:r>
      <w:r w:rsidR="006A1418" w:rsidRPr="00CB2A9D">
        <w:rPr>
          <w:rFonts w:ascii="Abadi" w:hAnsi="Abadi"/>
          <w:sz w:val="20"/>
          <w:szCs w:val="20"/>
        </w:rPr>
        <w:t xml:space="preserve"> </w:t>
      </w:r>
      <w:r w:rsidRPr="00CB2A9D">
        <w:rPr>
          <w:rFonts w:ascii="Abadi" w:hAnsi="Abadi"/>
          <w:sz w:val="20"/>
          <w:szCs w:val="20"/>
        </w:rPr>
        <w:t>Parallel/Perpendicular Lines, Triangle Relationships, Congruent Triangles, Quadrilaterals, Surface Volume/</w:t>
      </w:r>
      <w:r w:rsidR="006A1418" w:rsidRPr="00CB2A9D">
        <w:rPr>
          <w:rFonts w:ascii="Abadi" w:hAnsi="Abadi"/>
          <w:sz w:val="20"/>
          <w:szCs w:val="20"/>
        </w:rPr>
        <w:t>Area,</w:t>
      </w:r>
      <w:r w:rsidRPr="00CB2A9D">
        <w:rPr>
          <w:rFonts w:ascii="Abadi" w:hAnsi="Abadi"/>
          <w:sz w:val="20"/>
          <w:szCs w:val="20"/>
        </w:rPr>
        <w:t xml:space="preserve"> and Circles. A</w:t>
      </w:r>
      <w:r w:rsidR="006A1418" w:rsidRPr="00CB2A9D">
        <w:rPr>
          <w:rFonts w:ascii="Abadi" w:hAnsi="Abadi"/>
          <w:sz w:val="20"/>
          <w:szCs w:val="20"/>
        </w:rPr>
        <w:t xml:space="preserve"> </w:t>
      </w:r>
      <w:r w:rsidRPr="00CB2A9D">
        <w:rPr>
          <w:rFonts w:ascii="Abadi" w:hAnsi="Abadi"/>
          <w:sz w:val="20"/>
          <w:szCs w:val="20"/>
        </w:rPr>
        <w:t>Graphing Calculator will be provided for in-class use.</w:t>
      </w:r>
    </w:p>
    <w:p w14:paraId="2A4CA2DF" w14:textId="77777777" w:rsidR="008100DE" w:rsidRPr="00CB2A9D" w:rsidRDefault="00BB5EB5" w:rsidP="008100DE">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w:t>
      </w:r>
    </w:p>
    <w:p w14:paraId="35910024" w14:textId="025F20DB" w:rsidR="008100DE" w:rsidRPr="00CB2A9D" w:rsidRDefault="008100DE" w:rsidP="008100DE">
      <w:pPr>
        <w:tabs>
          <w:tab w:val="left" w:pos="3396"/>
          <w:tab w:val="left" w:pos="9360"/>
        </w:tabs>
        <w:ind w:left="-720"/>
        <w:rPr>
          <w:rFonts w:ascii="Abadi" w:hAnsi="Abadi"/>
          <w:b/>
          <w:bCs/>
          <w:sz w:val="20"/>
          <w:szCs w:val="20"/>
        </w:rPr>
      </w:pPr>
      <w:r w:rsidRPr="00CB2A9D">
        <w:rPr>
          <w:rFonts w:ascii="Abadi" w:hAnsi="Abadi"/>
          <w:b/>
          <w:bCs/>
          <w:sz w:val="20"/>
          <w:szCs w:val="20"/>
        </w:rPr>
        <w:t>V</w:t>
      </w:r>
      <w:r w:rsidR="00022296" w:rsidRPr="00CB2A9D">
        <w:rPr>
          <w:rFonts w:ascii="Abadi" w:hAnsi="Abadi"/>
          <w:b/>
          <w:bCs/>
          <w:sz w:val="20"/>
          <w:szCs w:val="20"/>
        </w:rPr>
        <w:t xml:space="preserve">3035 INTERMEDIATE ALGEBRA </w:t>
      </w:r>
    </w:p>
    <w:p w14:paraId="1A2A9708" w14:textId="77777777" w:rsidR="008100DE" w:rsidRPr="00CB2A9D" w:rsidRDefault="00022296" w:rsidP="008100DE">
      <w:pPr>
        <w:tabs>
          <w:tab w:val="left" w:pos="3396"/>
          <w:tab w:val="left" w:pos="9360"/>
        </w:tabs>
        <w:ind w:left="-720"/>
        <w:rPr>
          <w:rFonts w:ascii="Abadi" w:hAnsi="Abadi"/>
          <w:sz w:val="20"/>
          <w:szCs w:val="20"/>
        </w:rPr>
      </w:pPr>
      <w:r w:rsidRPr="00CB2A9D">
        <w:rPr>
          <w:rFonts w:ascii="Abadi" w:hAnsi="Abadi"/>
          <w:sz w:val="20"/>
          <w:szCs w:val="20"/>
        </w:rPr>
        <w:t xml:space="preserve">Credit: 1.0 </w:t>
      </w:r>
    </w:p>
    <w:p w14:paraId="11F5C90F" w14:textId="77777777" w:rsidR="008100DE" w:rsidRPr="00CB2A9D" w:rsidRDefault="00022296" w:rsidP="008100DE">
      <w:pPr>
        <w:tabs>
          <w:tab w:val="left" w:pos="3396"/>
          <w:tab w:val="left" w:pos="9360"/>
        </w:tabs>
        <w:ind w:left="-720"/>
        <w:rPr>
          <w:rFonts w:ascii="Abadi" w:hAnsi="Abadi"/>
          <w:sz w:val="20"/>
          <w:szCs w:val="20"/>
        </w:rPr>
      </w:pPr>
      <w:r w:rsidRPr="00CB2A9D">
        <w:rPr>
          <w:rFonts w:ascii="Abadi" w:hAnsi="Abadi"/>
          <w:sz w:val="20"/>
          <w:szCs w:val="20"/>
        </w:rPr>
        <w:t xml:space="preserve">This course is intended as a bridge between Algebra 1 and Algebra 2. Algebra 1 topics are </w:t>
      </w:r>
      <w:r w:rsidR="008100DE" w:rsidRPr="00CB2A9D">
        <w:rPr>
          <w:rFonts w:ascii="Abadi" w:hAnsi="Abadi"/>
          <w:sz w:val="20"/>
          <w:szCs w:val="20"/>
        </w:rPr>
        <w:t>reviewed,</w:t>
      </w:r>
      <w:r w:rsidRPr="00CB2A9D">
        <w:rPr>
          <w:rFonts w:ascii="Abadi" w:hAnsi="Abadi"/>
          <w:sz w:val="20"/>
          <w:szCs w:val="20"/>
        </w:rPr>
        <w:t xml:space="preserve"> and some Algebra 2 topics are previewed. The content of the course includes real numbers, functions, one-variable equations and inequalities, two-variable equations and inequalities, data analysis and statistics, polynomial </w:t>
      </w:r>
      <w:r w:rsidR="008100DE" w:rsidRPr="00CB2A9D">
        <w:rPr>
          <w:rFonts w:ascii="Abadi" w:hAnsi="Abadi"/>
          <w:sz w:val="20"/>
          <w:szCs w:val="20"/>
        </w:rPr>
        <w:t>functions,</w:t>
      </w:r>
      <w:r w:rsidRPr="00CB2A9D">
        <w:rPr>
          <w:rFonts w:ascii="Abadi" w:hAnsi="Abadi"/>
          <w:sz w:val="20"/>
          <w:szCs w:val="20"/>
        </w:rPr>
        <w:t xml:space="preserve"> and quadratic functions. </w:t>
      </w:r>
      <w:r w:rsidRPr="00CB2A9D">
        <w:rPr>
          <w:rFonts w:ascii="Abadi" w:hAnsi="Abadi"/>
          <w:i/>
          <w:iCs/>
          <w:sz w:val="20"/>
          <w:szCs w:val="20"/>
        </w:rPr>
        <w:t>A scientific calculator is required</w:t>
      </w:r>
      <w:r w:rsidRPr="00CB2A9D">
        <w:rPr>
          <w:rFonts w:ascii="Abadi" w:hAnsi="Abadi"/>
          <w:sz w:val="20"/>
          <w:szCs w:val="20"/>
        </w:rPr>
        <w:t xml:space="preserve">. Graphing calculators will be available for student use in class. </w:t>
      </w:r>
    </w:p>
    <w:p w14:paraId="5E2656E4" w14:textId="60E6D13C" w:rsidR="00022296" w:rsidRPr="00CB2A9D" w:rsidRDefault="00022296" w:rsidP="008100DE">
      <w:pPr>
        <w:tabs>
          <w:tab w:val="left" w:pos="3396"/>
          <w:tab w:val="left" w:pos="9360"/>
        </w:tabs>
        <w:ind w:left="-720"/>
        <w:rPr>
          <w:rFonts w:ascii="Abadi" w:hAnsi="Abadi"/>
          <w:b/>
          <w:bCs/>
          <w:sz w:val="20"/>
          <w:szCs w:val="20"/>
        </w:rPr>
      </w:pPr>
      <w:r w:rsidRPr="00CB2A9D">
        <w:rPr>
          <w:rFonts w:ascii="Abadi" w:hAnsi="Abadi"/>
          <w:sz w:val="20"/>
          <w:szCs w:val="20"/>
        </w:rPr>
        <w:t xml:space="preserve">Prerequisite: Successful completion of Algebra 1 and Geometry. </w:t>
      </w:r>
    </w:p>
    <w:p w14:paraId="08B19897" w14:textId="286DD229" w:rsidR="00BB5EB5" w:rsidRPr="00CB2A9D" w:rsidRDefault="00DD76F7"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V3040 </w:t>
      </w:r>
      <w:r w:rsidR="00BB5EB5" w:rsidRPr="00CB2A9D">
        <w:rPr>
          <w:rFonts w:ascii="Abadi" w:hAnsi="Abadi"/>
          <w:b/>
          <w:bCs/>
          <w:sz w:val="20"/>
          <w:szCs w:val="20"/>
        </w:rPr>
        <w:t xml:space="preserve">ALGEBRA II </w:t>
      </w:r>
    </w:p>
    <w:p w14:paraId="20379B8B"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lastRenderedPageBreak/>
        <w:t>Credit: 1.0</w:t>
      </w:r>
    </w:p>
    <w:p w14:paraId="2077FA6D" w14:textId="5D77AF75"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Course content will include graphing and solving quadratic functions as well as solving and operations with radical, </w:t>
      </w:r>
      <w:r w:rsidR="009D7EA8" w:rsidRPr="00CB2A9D">
        <w:rPr>
          <w:rFonts w:ascii="Abadi" w:hAnsi="Abadi"/>
          <w:sz w:val="20"/>
          <w:szCs w:val="20"/>
        </w:rPr>
        <w:t>rational,</w:t>
      </w:r>
      <w:r w:rsidRPr="00CB2A9D">
        <w:rPr>
          <w:rFonts w:ascii="Abadi" w:hAnsi="Abadi"/>
          <w:sz w:val="20"/>
          <w:szCs w:val="20"/>
        </w:rPr>
        <w:t xml:space="preserve"> and</w:t>
      </w:r>
      <w:r w:rsidR="006A1418" w:rsidRPr="00CB2A9D">
        <w:rPr>
          <w:rFonts w:ascii="Abadi" w:hAnsi="Abadi"/>
          <w:sz w:val="20"/>
          <w:szCs w:val="20"/>
        </w:rPr>
        <w:t xml:space="preserve"> </w:t>
      </w:r>
      <w:r w:rsidRPr="00CB2A9D">
        <w:rPr>
          <w:rFonts w:ascii="Abadi" w:hAnsi="Abadi"/>
          <w:sz w:val="20"/>
          <w:szCs w:val="20"/>
        </w:rPr>
        <w:t>logarithmic functions. Upon completion of this course, the student should have the necessary algebraic background to proceed in</w:t>
      </w:r>
      <w:r w:rsidR="006A1418" w:rsidRPr="00CB2A9D">
        <w:rPr>
          <w:rFonts w:ascii="Abadi" w:hAnsi="Abadi"/>
          <w:sz w:val="20"/>
          <w:szCs w:val="20"/>
        </w:rPr>
        <w:t xml:space="preserve"> </w:t>
      </w:r>
      <w:r w:rsidRPr="00CB2A9D">
        <w:rPr>
          <w:rFonts w:ascii="Abadi" w:hAnsi="Abadi"/>
          <w:sz w:val="20"/>
          <w:szCs w:val="20"/>
        </w:rPr>
        <w:t>advanced math courses. A scientific calculator is required. A graphing calculator is recommended.</w:t>
      </w:r>
    </w:p>
    <w:p w14:paraId="35CEDB13" w14:textId="19FE9F12"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Alg</w:t>
      </w:r>
      <w:r w:rsidR="006A1418" w:rsidRPr="00CB2A9D">
        <w:rPr>
          <w:rFonts w:ascii="Abadi" w:hAnsi="Abadi"/>
          <w:sz w:val="20"/>
          <w:szCs w:val="20"/>
        </w:rPr>
        <w:t>.</w:t>
      </w:r>
      <w:r w:rsidRPr="00CB2A9D">
        <w:rPr>
          <w:rFonts w:ascii="Abadi" w:hAnsi="Abadi"/>
          <w:sz w:val="20"/>
          <w:szCs w:val="20"/>
        </w:rPr>
        <w:t xml:space="preserve"> I and Geometry.</w:t>
      </w:r>
    </w:p>
    <w:p w14:paraId="5D2CFE08" w14:textId="77777777" w:rsidR="00580F9F" w:rsidRPr="00CB2A9D" w:rsidRDefault="00580F9F" w:rsidP="00580F9F">
      <w:pPr>
        <w:pStyle w:val="Default"/>
        <w:ind w:left="-720"/>
        <w:rPr>
          <w:rFonts w:ascii="Abadi" w:hAnsi="Abadi"/>
          <w:b/>
          <w:bCs/>
          <w:color w:val="auto"/>
          <w:sz w:val="20"/>
          <w:szCs w:val="20"/>
        </w:rPr>
      </w:pPr>
      <w:r w:rsidRPr="00CB2A9D">
        <w:rPr>
          <w:rFonts w:ascii="Abadi" w:hAnsi="Abadi"/>
          <w:b/>
          <w:bCs/>
          <w:color w:val="auto"/>
          <w:sz w:val="20"/>
          <w:szCs w:val="20"/>
        </w:rPr>
        <w:t xml:space="preserve">V3125 STATISTICS CP </w:t>
      </w:r>
    </w:p>
    <w:p w14:paraId="221A669A" w14:textId="77777777" w:rsidR="00580F9F" w:rsidRPr="00CB2A9D" w:rsidRDefault="00580F9F" w:rsidP="00580F9F">
      <w:pPr>
        <w:pStyle w:val="Default"/>
        <w:ind w:left="-720"/>
        <w:rPr>
          <w:rFonts w:ascii="Abadi" w:hAnsi="Abadi"/>
          <w:color w:val="auto"/>
          <w:sz w:val="20"/>
          <w:szCs w:val="20"/>
        </w:rPr>
      </w:pPr>
    </w:p>
    <w:p w14:paraId="69DEF8C9" w14:textId="77777777" w:rsidR="00580F9F" w:rsidRPr="00CB2A9D" w:rsidRDefault="00580F9F" w:rsidP="00580F9F">
      <w:pPr>
        <w:pStyle w:val="Default"/>
        <w:ind w:left="-720"/>
        <w:rPr>
          <w:rFonts w:ascii="Abadi" w:hAnsi="Abadi"/>
          <w:color w:val="auto"/>
          <w:sz w:val="20"/>
          <w:szCs w:val="20"/>
        </w:rPr>
      </w:pPr>
      <w:r w:rsidRPr="00CB2A9D">
        <w:rPr>
          <w:rFonts w:ascii="Abadi" w:hAnsi="Abadi"/>
          <w:color w:val="auto"/>
          <w:sz w:val="20"/>
          <w:szCs w:val="20"/>
        </w:rPr>
        <w:t xml:space="preserve">Credit: 1.0 </w:t>
      </w:r>
    </w:p>
    <w:p w14:paraId="29FB24DE" w14:textId="77777777" w:rsidR="00580F9F" w:rsidRPr="00CB2A9D" w:rsidRDefault="00580F9F" w:rsidP="00580F9F">
      <w:pPr>
        <w:pStyle w:val="Default"/>
        <w:ind w:left="-720"/>
        <w:rPr>
          <w:rFonts w:ascii="Abadi" w:hAnsi="Abadi"/>
          <w:color w:val="auto"/>
          <w:sz w:val="20"/>
          <w:szCs w:val="20"/>
        </w:rPr>
      </w:pPr>
    </w:p>
    <w:p w14:paraId="22C21711" w14:textId="77777777" w:rsidR="00580F9F" w:rsidRPr="00CB2A9D" w:rsidRDefault="00580F9F" w:rsidP="00580F9F">
      <w:pPr>
        <w:pStyle w:val="Default"/>
        <w:ind w:left="-720"/>
        <w:rPr>
          <w:rFonts w:ascii="Abadi" w:hAnsi="Abadi"/>
          <w:i/>
          <w:color w:val="auto"/>
          <w:sz w:val="20"/>
          <w:szCs w:val="20"/>
        </w:rPr>
      </w:pPr>
      <w:r w:rsidRPr="00CB2A9D">
        <w:rPr>
          <w:rFonts w:ascii="Abadi" w:hAnsi="Abadi"/>
          <w:color w:val="auto"/>
          <w:sz w:val="20"/>
          <w:szCs w:val="20"/>
        </w:rPr>
        <w:t xml:space="preserve">This course is designed to acquaint students with the basic techniques of descriptive and inferential statistics. Calculator-assisted applications of statistical topics to business, biology, engineering, industry, and the social sciences will be featured. </w:t>
      </w:r>
      <w:r w:rsidRPr="00CB2A9D">
        <w:rPr>
          <w:rFonts w:ascii="Abadi" w:hAnsi="Abadi"/>
          <w:i/>
          <w:iCs/>
          <w:color w:val="auto"/>
          <w:sz w:val="20"/>
          <w:szCs w:val="20"/>
        </w:rPr>
        <w:t>A TI-83 or TI-84 graphing calculator is required.</w:t>
      </w:r>
      <w:r w:rsidRPr="00CB2A9D">
        <w:rPr>
          <w:rFonts w:ascii="Abadi" w:hAnsi="Abadi"/>
          <w:color w:val="auto"/>
          <w:sz w:val="20"/>
          <w:szCs w:val="20"/>
        </w:rPr>
        <w:t xml:space="preserve"> </w:t>
      </w:r>
      <w:r w:rsidRPr="00CB2A9D">
        <w:rPr>
          <w:rFonts w:ascii="Abadi" w:hAnsi="Abadi"/>
          <w:i/>
          <w:color w:val="auto"/>
          <w:sz w:val="20"/>
          <w:szCs w:val="20"/>
        </w:rPr>
        <w:t>Note: students cannot earn credit for both Statistics CP and AP Statistics.</w:t>
      </w:r>
    </w:p>
    <w:p w14:paraId="0AFBA66B" w14:textId="77777777" w:rsidR="00580F9F" w:rsidRPr="00CB2A9D" w:rsidRDefault="00580F9F" w:rsidP="00580F9F">
      <w:pPr>
        <w:pStyle w:val="Default"/>
        <w:ind w:left="-720"/>
        <w:rPr>
          <w:rFonts w:ascii="Abadi" w:hAnsi="Abadi"/>
          <w:color w:val="auto"/>
          <w:sz w:val="20"/>
          <w:szCs w:val="20"/>
        </w:rPr>
      </w:pPr>
    </w:p>
    <w:p w14:paraId="732C1608" w14:textId="77777777" w:rsidR="00580F9F" w:rsidRPr="00CB2A9D" w:rsidRDefault="00580F9F" w:rsidP="00580F9F">
      <w:pPr>
        <w:pStyle w:val="Default"/>
        <w:ind w:left="-720"/>
        <w:rPr>
          <w:rFonts w:ascii="Abadi" w:hAnsi="Abadi"/>
          <w:color w:val="auto"/>
          <w:sz w:val="20"/>
          <w:szCs w:val="20"/>
        </w:rPr>
      </w:pPr>
      <w:r w:rsidRPr="00CB2A9D">
        <w:rPr>
          <w:rFonts w:ascii="Abadi" w:hAnsi="Abadi"/>
          <w:color w:val="auto"/>
          <w:sz w:val="20"/>
          <w:szCs w:val="20"/>
        </w:rPr>
        <w:t xml:space="preserve">Prerequisite: Successful completion of Geometry and Algebra II </w:t>
      </w:r>
    </w:p>
    <w:p w14:paraId="73011A9F" w14:textId="77777777" w:rsidR="00580F9F" w:rsidRPr="00CB2A9D" w:rsidRDefault="00580F9F" w:rsidP="008F6628">
      <w:pPr>
        <w:pStyle w:val="Default"/>
        <w:ind w:left="-720"/>
        <w:rPr>
          <w:rFonts w:ascii="Abadi" w:hAnsi="Abadi"/>
          <w:b/>
          <w:bCs/>
          <w:color w:val="auto"/>
          <w:sz w:val="20"/>
          <w:szCs w:val="20"/>
        </w:rPr>
      </w:pPr>
    </w:p>
    <w:p w14:paraId="297C2DD8" w14:textId="2BD3A4D6" w:rsidR="00836074" w:rsidRPr="00CB2A9D" w:rsidRDefault="008F6628" w:rsidP="008F6628">
      <w:pPr>
        <w:pStyle w:val="Default"/>
        <w:ind w:left="-720"/>
        <w:rPr>
          <w:rFonts w:ascii="Abadi" w:hAnsi="Abadi"/>
          <w:b/>
          <w:bCs/>
          <w:color w:val="auto"/>
          <w:sz w:val="20"/>
          <w:szCs w:val="20"/>
        </w:rPr>
      </w:pPr>
      <w:r w:rsidRPr="00CB2A9D">
        <w:rPr>
          <w:rFonts w:ascii="Abadi" w:hAnsi="Abadi"/>
          <w:b/>
          <w:bCs/>
          <w:color w:val="auto"/>
          <w:sz w:val="20"/>
          <w:szCs w:val="20"/>
        </w:rPr>
        <w:t>V</w:t>
      </w:r>
      <w:r w:rsidR="00836074" w:rsidRPr="00CB2A9D">
        <w:rPr>
          <w:rFonts w:ascii="Abadi" w:hAnsi="Abadi"/>
          <w:b/>
          <w:bCs/>
          <w:color w:val="auto"/>
          <w:sz w:val="20"/>
          <w:szCs w:val="20"/>
        </w:rPr>
        <w:t>30</w:t>
      </w:r>
      <w:r w:rsidR="00580F9F" w:rsidRPr="00CB2A9D">
        <w:rPr>
          <w:rFonts w:ascii="Abadi" w:hAnsi="Abadi"/>
          <w:b/>
          <w:bCs/>
          <w:color w:val="auto"/>
          <w:sz w:val="20"/>
          <w:szCs w:val="20"/>
        </w:rPr>
        <w:t>95</w:t>
      </w:r>
      <w:r w:rsidR="00836074" w:rsidRPr="00CB2A9D">
        <w:rPr>
          <w:rFonts w:ascii="Abadi" w:hAnsi="Abadi"/>
          <w:b/>
          <w:bCs/>
          <w:color w:val="auto"/>
          <w:sz w:val="20"/>
          <w:szCs w:val="20"/>
        </w:rPr>
        <w:t xml:space="preserve"> PRE-CALCULUS</w:t>
      </w:r>
      <w:r w:rsidR="00580F9F" w:rsidRPr="00CB2A9D">
        <w:rPr>
          <w:rFonts w:ascii="Abadi" w:hAnsi="Abadi"/>
          <w:b/>
          <w:bCs/>
          <w:color w:val="auto"/>
          <w:sz w:val="20"/>
          <w:szCs w:val="20"/>
        </w:rPr>
        <w:t>-TRIGONOMETRY</w:t>
      </w:r>
      <w:r w:rsidR="00836074" w:rsidRPr="00CB2A9D">
        <w:rPr>
          <w:rFonts w:ascii="Abadi" w:hAnsi="Abadi"/>
          <w:b/>
          <w:bCs/>
          <w:color w:val="auto"/>
          <w:sz w:val="20"/>
          <w:szCs w:val="20"/>
        </w:rPr>
        <w:t xml:space="preserve">  </w:t>
      </w:r>
    </w:p>
    <w:p w14:paraId="15819D46" w14:textId="77777777" w:rsidR="008F6628" w:rsidRPr="00CB2A9D" w:rsidRDefault="008F6628" w:rsidP="008F6628">
      <w:pPr>
        <w:pStyle w:val="Default"/>
        <w:ind w:left="-720"/>
        <w:rPr>
          <w:rFonts w:ascii="Abadi" w:hAnsi="Abadi"/>
          <w:color w:val="auto"/>
          <w:sz w:val="20"/>
          <w:szCs w:val="20"/>
        </w:rPr>
      </w:pPr>
    </w:p>
    <w:p w14:paraId="1BF771B1" w14:textId="476F57A1" w:rsidR="00836074" w:rsidRPr="00CB2A9D" w:rsidRDefault="00836074" w:rsidP="008F6628">
      <w:pPr>
        <w:pStyle w:val="Default"/>
        <w:ind w:left="-720"/>
        <w:rPr>
          <w:rFonts w:ascii="Abadi" w:hAnsi="Abadi"/>
          <w:color w:val="auto"/>
          <w:sz w:val="20"/>
          <w:szCs w:val="20"/>
        </w:rPr>
      </w:pPr>
      <w:r w:rsidRPr="00CB2A9D">
        <w:rPr>
          <w:rFonts w:ascii="Abadi" w:hAnsi="Abadi"/>
          <w:color w:val="auto"/>
          <w:sz w:val="20"/>
          <w:szCs w:val="20"/>
        </w:rPr>
        <w:t>Credit</w:t>
      </w:r>
      <w:r w:rsidRPr="00CB2A9D">
        <w:rPr>
          <w:rFonts w:ascii="Abadi" w:hAnsi="Abadi"/>
          <w:b/>
          <w:bCs/>
          <w:color w:val="auto"/>
          <w:sz w:val="20"/>
          <w:szCs w:val="20"/>
        </w:rPr>
        <w:t>:</w:t>
      </w:r>
      <w:r w:rsidRPr="00CB2A9D">
        <w:rPr>
          <w:rFonts w:ascii="Abadi" w:hAnsi="Abadi"/>
          <w:color w:val="auto"/>
          <w:sz w:val="20"/>
          <w:szCs w:val="20"/>
        </w:rPr>
        <w:t xml:space="preserve">  1.0 </w:t>
      </w:r>
    </w:p>
    <w:p w14:paraId="1AA5A83D" w14:textId="77777777" w:rsidR="008F6628" w:rsidRPr="00CB2A9D" w:rsidRDefault="008F6628" w:rsidP="008F6628">
      <w:pPr>
        <w:pStyle w:val="Default"/>
        <w:ind w:left="-720"/>
        <w:rPr>
          <w:rFonts w:ascii="Abadi" w:hAnsi="Abadi"/>
          <w:color w:val="auto"/>
          <w:sz w:val="20"/>
          <w:szCs w:val="20"/>
        </w:rPr>
      </w:pPr>
    </w:p>
    <w:p w14:paraId="7ED14BF1" w14:textId="287B3B7B" w:rsidR="00836074" w:rsidRPr="00CB2A9D" w:rsidRDefault="00836074" w:rsidP="008F6628">
      <w:pPr>
        <w:pStyle w:val="Default"/>
        <w:ind w:left="-720"/>
        <w:rPr>
          <w:rFonts w:ascii="Abadi" w:hAnsi="Abadi"/>
          <w:color w:val="auto"/>
          <w:sz w:val="20"/>
          <w:szCs w:val="20"/>
        </w:rPr>
      </w:pPr>
      <w:r w:rsidRPr="00CB2A9D">
        <w:rPr>
          <w:rFonts w:ascii="Abadi" w:hAnsi="Abadi"/>
          <w:color w:val="auto"/>
          <w:sz w:val="20"/>
          <w:szCs w:val="20"/>
        </w:rPr>
        <w:t xml:space="preserve">This is a full year course intended for those students who have demonstrated high achievement in mathematics and are intending to pursue Calculus as a senior.  Course content includes trigonometry, analysis of functions and discrete mathematics. </w:t>
      </w:r>
      <w:r w:rsidRPr="00CB2A9D">
        <w:rPr>
          <w:rFonts w:ascii="Abadi" w:hAnsi="Abadi"/>
          <w:i/>
          <w:iCs/>
          <w:color w:val="auto"/>
          <w:sz w:val="20"/>
          <w:szCs w:val="20"/>
        </w:rPr>
        <w:t>A graphing calculator is required</w:t>
      </w:r>
      <w:r w:rsidRPr="00CB2A9D">
        <w:rPr>
          <w:rFonts w:ascii="Abadi" w:hAnsi="Abadi"/>
          <w:color w:val="auto"/>
          <w:sz w:val="20"/>
          <w:szCs w:val="20"/>
        </w:rPr>
        <w:t xml:space="preserve">. </w:t>
      </w:r>
    </w:p>
    <w:p w14:paraId="454D3164" w14:textId="77777777" w:rsidR="008F6628" w:rsidRPr="00CB2A9D" w:rsidRDefault="008F6628" w:rsidP="008F6628">
      <w:pPr>
        <w:pStyle w:val="Default"/>
        <w:ind w:left="-720"/>
        <w:rPr>
          <w:rFonts w:ascii="Abadi" w:hAnsi="Abadi"/>
          <w:b/>
          <w:bCs/>
          <w:color w:val="auto"/>
          <w:sz w:val="20"/>
          <w:szCs w:val="20"/>
        </w:rPr>
      </w:pPr>
    </w:p>
    <w:p w14:paraId="3E5B690B" w14:textId="6033FBBB" w:rsidR="00836074" w:rsidRPr="00CB2A9D" w:rsidRDefault="00836074" w:rsidP="008F6628">
      <w:pPr>
        <w:pStyle w:val="Default"/>
        <w:ind w:left="-720"/>
        <w:rPr>
          <w:rFonts w:ascii="Abadi" w:hAnsi="Abadi"/>
          <w:color w:val="auto"/>
          <w:sz w:val="20"/>
          <w:szCs w:val="20"/>
        </w:rPr>
      </w:pPr>
      <w:r w:rsidRPr="00CB2A9D">
        <w:rPr>
          <w:rFonts w:ascii="Abadi" w:hAnsi="Abadi"/>
          <w:color w:val="auto"/>
          <w:sz w:val="20"/>
          <w:szCs w:val="20"/>
        </w:rPr>
        <w:t xml:space="preserve">Prerequisite: Successful completion of Algebra 2 Honors and Geometry Honors </w:t>
      </w:r>
    </w:p>
    <w:p w14:paraId="53D994A6" w14:textId="77777777" w:rsidR="00836074" w:rsidRPr="00CB2A9D" w:rsidRDefault="00836074" w:rsidP="008F6628">
      <w:pPr>
        <w:pStyle w:val="Default"/>
        <w:ind w:left="-720"/>
        <w:rPr>
          <w:rFonts w:ascii="Abadi" w:hAnsi="Abadi"/>
          <w:sz w:val="20"/>
          <w:szCs w:val="20"/>
        </w:rPr>
      </w:pPr>
      <w:r w:rsidRPr="00CB2A9D">
        <w:rPr>
          <w:rFonts w:ascii="Abadi" w:hAnsi="Abadi"/>
          <w:color w:val="auto"/>
          <w:sz w:val="20"/>
          <w:szCs w:val="20"/>
        </w:rPr>
        <w:t xml:space="preserve"> </w:t>
      </w:r>
    </w:p>
    <w:p w14:paraId="5D289359" w14:textId="23E5BE72" w:rsidR="00836074" w:rsidRPr="00CB2A9D" w:rsidRDefault="008F6628" w:rsidP="008F6628">
      <w:pPr>
        <w:pStyle w:val="Default"/>
        <w:ind w:left="-720"/>
        <w:rPr>
          <w:rFonts w:ascii="Abadi" w:hAnsi="Abadi"/>
          <w:b/>
          <w:bCs/>
          <w:color w:val="auto"/>
          <w:sz w:val="20"/>
          <w:szCs w:val="20"/>
        </w:rPr>
      </w:pPr>
      <w:r w:rsidRPr="00CB2A9D">
        <w:rPr>
          <w:rFonts w:ascii="Abadi" w:hAnsi="Abadi"/>
          <w:b/>
          <w:bCs/>
          <w:color w:val="auto"/>
          <w:sz w:val="20"/>
          <w:szCs w:val="20"/>
        </w:rPr>
        <w:t>V</w:t>
      </w:r>
      <w:r w:rsidR="00836074" w:rsidRPr="00CB2A9D">
        <w:rPr>
          <w:rFonts w:ascii="Abadi" w:hAnsi="Abadi"/>
          <w:b/>
          <w:bCs/>
          <w:color w:val="auto"/>
          <w:sz w:val="20"/>
          <w:szCs w:val="20"/>
        </w:rPr>
        <w:t>3110 CALCULUS</w:t>
      </w:r>
      <w:r w:rsidR="00DD329C" w:rsidRPr="00CB2A9D">
        <w:rPr>
          <w:rFonts w:ascii="Abadi" w:hAnsi="Abadi"/>
          <w:b/>
          <w:bCs/>
          <w:color w:val="auto"/>
          <w:sz w:val="20"/>
          <w:szCs w:val="20"/>
        </w:rPr>
        <w:t xml:space="preserve"> CP</w:t>
      </w:r>
      <w:r w:rsidR="00836074" w:rsidRPr="00CB2A9D">
        <w:rPr>
          <w:rFonts w:ascii="Abadi" w:hAnsi="Abadi"/>
          <w:b/>
          <w:bCs/>
          <w:color w:val="auto"/>
          <w:sz w:val="20"/>
          <w:szCs w:val="20"/>
        </w:rPr>
        <w:t xml:space="preserve"> </w:t>
      </w:r>
    </w:p>
    <w:p w14:paraId="12B870BB" w14:textId="77777777" w:rsidR="008F6628" w:rsidRPr="00CB2A9D" w:rsidRDefault="008F6628" w:rsidP="008F6628">
      <w:pPr>
        <w:pStyle w:val="Default"/>
        <w:ind w:left="-720"/>
        <w:rPr>
          <w:rFonts w:ascii="Abadi" w:hAnsi="Abadi"/>
          <w:color w:val="auto"/>
          <w:sz w:val="20"/>
          <w:szCs w:val="20"/>
        </w:rPr>
      </w:pPr>
    </w:p>
    <w:p w14:paraId="78A99E83" w14:textId="7C5CE48A" w:rsidR="00836074" w:rsidRPr="00CB2A9D" w:rsidRDefault="00836074" w:rsidP="008F6628">
      <w:pPr>
        <w:pStyle w:val="Default"/>
        <w:ind w:left="-720"/>
        <w:rPr>
          <w:rFonts w:ascii="Abadi" w:hAnsi="Abadi"/>
          <w:color w:val="auto"/>
          <w:sz w:val="20"/>
          <w:szCs w:val="20"/>
        </w:rPr>
      </w:pPr>
      <w:r w:rsidRPr="00CB2A9D">
        <w:rPr>
          <w:rFonts w:ascii="Abadi" w:hAnsi="Abadi"/>
          <w:color w:val="auto"/>
          <w:sz w:val="20"/>
          <w:szCs w:val="20"/>
        </w:rPr>
        <w:t xml:space="preserve">Credit:  1.0 </w:t>
      </w:r>
    </w:p>
    <w:p w14:paraId="72732C17" w14:textId="77777777" w:rsidR="008F6628" w:rsidRPr="00CB2A9D" w:rsidRDefault="008F6628" w:rsidP="008F6628">
      <w:pPr>
        <w:pStyle w:val="Default"/>
        <w:ind w:left="-720"/>
        <w:rPr>
          <w:rFonts w:ascii="Abadi" w:hAnsi="Abadi"/>
          <w:color w:val="auto"/>
          <w:sz w:val="20"/>
          <w:szCs w:val="20"/>
        </w:rPr>
      </w:pPr>
    </w:p>
    <w:p w14:paraId="1E32F7FC" w14:textId="48C96D4E" w:rsidR="00836074" w:rsidRPr="00CB2A9D" w:rsidRDefault="00836074" w:rsidP="008F6628">
      <w:pPr>
        <w:pStyle w:val="Default"/>
        <w:ind w:left="-720"/>
        <w:rPr>
          <w:rFonts w:ascii="Abadi" w:hAnsi="Abadi"/>
          <w:color w:val="auto"/>
          <w:sz w:val="20"/>
          <w:szCs w:val="20"/>
        </w:rPr>
      </w:pPr>
      <w:r w:rsidRPr="00CB2A9D">
        <w:rPr>
          <w:rFonts w:ascii="Abadi" w:hAnsi="Abadi"/>
          <w:color w:val="auto"/>
          <w:sz w:val="20"/>
          <w:szCs w:val="20"/>
        </w:rPr>
        <w:t xml:space="preserve">This course starts with linear and quadratic functions.  Differential calculus includes limits, derivatives and their rules, applications to extremes, and related rates.  Integral calculus includes definite and indefinite integrals, area between curves, volumes of solids, exponential, logarithmic, and trigonometric functions, as well as techniques of integration.  </w:t>
      </w:r>
      <w:r w:rsidRPr="00CB2A9D">
        <w:rPr>
          <w:rFonts w:ascii="Abadi" w:hAnsi="Abadi"/>
          <w:i/>
          <w:iCs/>
          <w:color w:val="auto"/>
          <w:sz w:val="20"/>
          <w:szCs w:val="20"/>
        </w:rPr>
        <w:t>A graphing calculator is required.</w:t>
      </w:r>
      <w:r w:rsidRPr="00CB2A9D">
        <w:rPr>
          <w:rFonts w:ascii="Abadi" w:hAnsi="Abadi"/>
          <w:color w:val="auto"/>
          <w:sz w:val="20"/>
          <w:szCs w:val="20"/>
        </w:rPr>
        <w:t xml:space="preserve"> </w:t>
      </w:r>
    </w:p>
    <w:p w14:paraId="736D34C6" w14:textId="77777777" w:rsidR="008F6628" w:rsidRPr="00CB2A9D" w:rsidRDefault="008F6628" w:rsidP="008F6628">
      <w:pPr>
        <w:pStyle w:val="Default"/>
        <w:ind w:left="-720"/>
        <w:rPr>
          <w:rFonts w:ascii="Abadi" w:hAnsi="Abadi"/>
          <w:color w:val="auto"/>
          <w:sz w:val="20"/>
          <w:szCs w:val="20"/>
        </w:rPr>
      </w:pPr>
    </w:p>
    <w:p w14:paraId="246043B5" w14:textId="5DC1EB50" w:rsidR="00836074" w:rsidRPr="00CB2A9D" w:rsidRDefault="00836074" w:rsidP="008F6628">
      <w:pPr>
        <w:pStyle w:val="Default"/>
        <w:ind w:left="-720"/>
        <w:rPr>
          <w:rFonts w:ascii="Abadi" w:hAnsi="Abadi"/>
          <w:color w:val="auto"/>
          <w:sz w:val="20"/>
          <w:szCs w:val="20"/>
        </w:rPr>
      </w:pPr>
      <w:r w:rsidRPr="00CB2A9D">
        <w:rPr>
          <w:rFonts w:ascii="Abadi" w:hAnsi="Abadi"/>
          <w:color w:val="auto"/>
          <w:sz w:val="20"/>
          <w:szCs w:val="20"/>
        </w:rPr>
        <w:t xml:space="preserve">Prerequisite:  Successful completion of Pre-Calculus </w:t>
      </w:r>
    </w:p>
    <w:p w14:paraId="5C899CCA" w14:textId="5D2FA6F7" w:rsidR="00BB5EB5" w:rsidRPr="00265B0E" w:rsidRDefault="00ED400F" w:rsidP="00AC0E80">
      <w:pPr>
        <w:pStyle w:val="Heading1"/>
        <w:ind w:left="-720"/>
        <w:rPr>
          <w:sz w:val="24"/>
          <w:szCs w:val="24"/>
        </w:rPr>
      </w:pPr>
      <w:bookmarkStart w:id="28" w:name="_Toc163144003"/>
      <w:r w:rsidRPr="00265B0E">
        <w:rPr>
          <w:sz w:val="24"/>
          <w:szCs w:val="24"/>
        </w:rPr>
        <w:t>PCA (PERSONAL COMPUTER APPLICATIONS)/</w:t>
      </w:r>
      <w:r w:rsidR="00BB5EB5" w:rsidRPr="00265B0E">
        <w:rPr>
          <w:sz w:val="24"/>
          <w:szCs w:val="24"/>
        </w:rPr>
        <w:t>COMPUTER SCIENCE COURSES</w:t>
      </w:r>
      <w:bookmarkEnd w:id="28"/>
    </w:p>
    <w:p w14:paraId="4482183E" w14:textId="77777777" w:rsidR="00ED400F" w:rsidRPr="00CB2A9D" w:rsidRDefault="00ED400F" w:rsidP="00ED400F">
      <w:pPr>
        <w:pStyle w:val="PlainText"/>
        <w:ind w:left="-720"/>
        <w:rPr>
          <w:rFonts w:ascii="Abadi" w:hAnsi="Abadi"/>
          <w:b/>
          <w:bCs/>
          <w:sz w:val="20"/>
          <w:szCs w:val="20"/>
        </w:rPr>
      </w:pPr>
      <w:r w:rsidRPr="00CB2A9D">
        <w:rPr>
          <w:rFonts w:ascii="Abadi" w:hAnsi="Abadi"/>
          <w:sz w:val="20"/>
          <w:szCs w:val="20"/>
        </w:rPr>
        <w:t>Students will learn how to use Microsoft Office applications (Word, Power Point, and Excel using their school issued IPAD.  Students will also work to enhance their typing skills and increase their digital citizenship.</w:t>
      </w:r>
    </w:p>
    <w:p w14:paraId="330AA789" w14:textId="04A73D39" w:rsidR="009D7EA8" w:rsidRPr="00265B0E" w:rsidRDefault="007C2B1A" w:rsidP="00C76E38">
      <w:pPr>
        <w:pStyle w:val="Heading2"/>
        <w:ind w:left="-720"/>
        <w:jc w:val="center"/>
        <w:rPr>
          <w:b/>
          <w:bCs/>
          <w:sz w:val="24"/>
          <w:szCs w:val="24"/>
        </w:rPr>
      </w:pPr>
      <w:bookmarkStart w:id="29" w:name="_Toc163144004"/>
      <w:r w:rsidRPr="00265B0E">
        <w:rPr>
          <w:b/>
          <w:bCs/>
          <w:sz w:val="24"/>
          <w:szCs w:val="24"/>
        </w:rPr>
        <w:t>MIDDLE SCHOOL CLASSES:</w:t>
      </w:r>
      <w:bookmarkEnd w:id="29"/>
    </w:p>
    <w:p w14:paraId="7C158A05" w14:textId="53AA0544" w:rsidR="005505E3" w:rsidRPr="00CB2A9D" w:rsidRDefault="00B8010A" w:rsidP="005505E3">
      <w:pPr>
        <w:pStyle w:val="PlainText"/>
        <w:ind w:left="-720"/>
        <w:rPr>
          <w:rFonts w:ascii="Abadi" w:hAnsi="Abadi" w:cs="Calibri Light"/>
          <w:b/>
          <w:bCs/>
          <w:sz w:val="20"/>
          <w:szCs w:val="20"/>
        </w:rPr>
      </w:pPr>
      <w:r w:rsidRPr="00CB2A9D">
        <w:rPr>
          <w:rFonts w:ascii="Abadi" w:hAnsi="Abadi" w:cs="Calibri Light"/>
          <w:b/>
          <w:bCs/>
          <w:sz w:val="20"/>
          <w:szCs w:val="20"/>
        </w:rPr>
        <w:t xml:space="preserve">VPG4228     </w:t>
      </w:r>
      <w:r w:rsidR="005505E3" w:rsidRPr="00CB2A9D">
        <w:rPr>
          <w:rFonts w:ascii="Abadi" w:hAnsi="Abadi" w:cs="Calibri Light"/>
          <w:b/>
          <w:bCs/>
          <w:sz w:val="20"/>
          <w:szCs w:val="20"/>
        </w:rPr>
        <w:t>PCA I: GRADE 7</w:t>
      </w:r>
    </w:p>
    <w:p w14:paraId="2FA33C40" w14:textId="1BCEB00A" w:rsidR="00EA391F" w:rsidRPr="00CB2A9D" w:rsidRDefault="00EA391F" w:rsidP="00EA391F">
      <w:pPr>
        <w:tabs>
          <w:tab w:val="left" w:pos="3396"/>
          <w:tab w:val="left" w:pos="9360"/>
        </w:tabs>
        <w:ind w:left="-720"/>
        <w:rPr>
          <w:rFonts w:ascii="Abadi" w:hAnsi="Abadi"/>
          <w:sz w:val="20"/>
          <w:szCs w:val="20"/>
        </w:rPr>
      </w:pPr>
      <w:r w:rsidRPr="00CB2A9D">
        <w:rPr>
          <w:rFonts w:ascii="Abadi" w:hAnsi="Abadi"/>
          <w:sz w:val="20"/>
          <w:szCs w:val="20"/>
        </w:rPr>
        <w:t xml:space="preserve">Credit: </w:t>
      </w:r>
      <w:r w:rsidR="00717205" w:rsidRPr="00CB2A9D">
        <w:rPr>
          <w:rFonts w:ascii="Abadi" w:hAnsi="Abadi"/>
          <w:sz w:val="20"/>
          <w:szCs w:val="20"/>
        </w:rPr>
        <w:t>.25</w:t>
      </w:r>
    </w:p>
    <w:p w14:paraId="436EAA87" w14:textId="0E0BF609" w:rsidR="005505E3" w:rsidRPr="00CB2A9D" w:rsidRDefault="005505E3" w:rsidP="005505E3">
      <w:pPr>
        <w:pStyle w:val="PlainText"/>
        <w:ind w:left="-720"/>
        <w:rPr>
          <w:rFonts w:ascii="Abadi" w:hAnsi="Abadi" w:cs="Calibri Light"/>
          <w:sz w:val="20"/>
          <w:szCs w:val="20"/>
        </w:rPr>
      </w:pPr>
      <w:r w:rsidRPr="00CB2A9D">
        <w:rPr>
          <w:rFonts w:ascii="Abadi" w:hAnsi="Abadi" w:cs="Calibri Light"/>
          <w:sz w:val="20"/>
          <w:szCs w:val="20"/>
        </w:rPr>
        <w:t xml:space="preserve">Students will focus on Typing, Microsoft Word, PowerPoint, and Digital Citizenship.  MS Word assignments </w:t>
      </w:r>
      <w:r w:rsidR="00A33CA6" w:rsidRPr="00CB2A9D">
        <w:rPr>
          <w:rFonts w:ascii="Abadi" w:hAnsi="Abadi" w:cs="Calibri Light"/>
          <w:sz w:val="20"/>
          <w:szCs w:val="20"/>
        </w:rPr>
        <w:t>include</w:t>
      </w:r>
      <w:r w:rsidRPr="00CB2A9D">
        <w:rPr>
          <w:rFonts w:ascii="Abadi" w:hAnsi="Abadi" w:cs="Calibri Light"/>
          <w:sz w:val="20"/>
          <w:szCs w:val="20"/>
        </w:rPr>
        <w:t xml:space="preserve"> creating lists, outlines, charts, writing a business letter, and formatting an MLA report.  PowerPoint assignments include basics presentations, inserting pictures, </w:t>
      </w:r>
      <w:r w:rsidR="00A33CA6" w:rsidRPr="00CB2A9D">
        <w:rPr>
          <w:rFonts w:ascii="Abadi" w:hAnsi="Abadi" w:cs="Calibri Light"/>
          <w:sz w:val="20"/>
          <w:szCs w:val="20"/>
        </w:rPr>
        <w:t>animations,</w:t>
      </w:r>
      <w:r w:rsidRPr="00CB2A9D">
        <w:rPr>
          <w:rFonts w:ascii="Abadi" w:hAnsi="Abadi" w:cs="Calibri Light"/>
          <w:sz w:val="20"/>
          <w:szCs w:val="20"/>
        </w:rPr>
        <w:t xml:space="preserve"> and slide transitions. Several assignments in both Word and Power Point will have a focus on Career Preparation.  The Digital literacy/citizenship component will include issues such as keeping yourself and others safe online from scammers, cyber bullies, and online predators.</w:t>
      </w:r>
    </w:p>
    <w:p w14:paraId="0790E2CD" w14:textId="77777777" w:rsidR="005505E3" w:rsidRPr="00CB2A9D" w:rsidRDefault="005505E3" w:rsidP="005505E3">
      <w:pPr>
        <w:pStyle w:val="PlainText"/>
        <w:ind w:left="-720"/>
        <w:rPr>
          <w:rFonts w:ascii="Abadi" w:hAnsi="Abadi"/>
          <w:sz w:val="20"/>
          <w:szCs w:val="20"/>
        </w:rPr>
      </w:pPr>
    </w:p>
    <w:p w14:paraId="5C597936" w14:textId="403595BD" w:rsidR="005505E3" w:rsidRPr="00CB2A9D" w:rsidRDefault="00B8010A" w:rsidP="00A33CA6">
      <w:pPr>
        <w:pStyle w:val="PlainText"/>
        <w:ind w:left="-720"/>
        <w:rPr>
          <w:rFonts w:ascii="Abadi" w:hAnsi="Abadi" w:cs="Calibri Light"/>
          <w:b/>
          <w:bCs/>
          <w:sz w:val="20"/>
          <w:szCs w:val="20"/>
        </w:rPr>
      </w:pPr>
      <w:r w:rsidRPr="00CB2A9D">
        <w:rPr>
          <w:rFonts w:ascii="Abadi" w:hAnsi="Abadi" w:cs="Calibri Light"/>
          <w:b/>
          <w:bCs/>
          <w:sz w:val="20"/>
          <w:szCs w:val="20"/>
        </w:rPr>
        <w:t xml:space="preserve">VPG4229     </w:t>
      </w:r>
      <w:r w:rsidR="005505E3" w:rsidRPr="00CB2A9D">
        <w:rPr>
          <w:rFonts w:ascii="Abadi" w:hAnsi="Abadi" w:cs="Calibri Light"/>
          <w:b/>
          <w:bCs/>
          <w:sz w:val="20"/>
          <w:szCs w:val="20"/>
        </w:rPr>
        <w:t>PCA</w:t>
      </w:r>
      <w:r w:rsidR="00CC0156" w:rsidRPr="00CB2A9D">
        <w:rPr>
          <w:rFonts w:ascii="Abadi" w:hAnsi="Abadi" w:cs="Calibri Light"/>
          <w:b/>
          <w:bCs/>
          <w:sz w:val="20"/>
          <w:szCs w:val="20"/>
        </w:rPr>
        <w:t xml:space="preserve"> II</w:t>
      </w:r>
      <w:r w:rsidR="005505E3" w:rsidRPr="00CB2A9D">
        <w:rPr>
          <w:rFonts w:ascii="Abadi" w:hAnsi="Abadi" w:cs="Calibri Light"/>
          <w:b/>
          <w:bCs/>
          <w:sz w:val="20"/>
          <w:szCs w:val="20"/>
        </w:rPr>
        <w:t>: GRADE 8</w:t>
      </w:r>
    </w:p>
    <w:p w14:paraId="6957E5B3" w14:textId="448EBC6F" w:rsidR="00EA391F" w:rsidRPr="00CB2A9D" w:rsidRDefault="00EA391F" w:rsidP="00EA391F">
      <w:pPr>
        <w:tabs>
          <w:tab w:val="left" w:pos="3396"/>
          <w:tab w:val="left" w:pos="9360"/>
        </w:tabs>
        <w:ind w:left="-720"/>
        <w:rPr>
          <w:rFonts w:ascii="Abadi" w:hAnsi="Abadi"/>
          <w:sz w:val="20"/>
          <w:szCs w:val="20"/>
        </w:rPr>
      </w:pPr>
      <w:r w:rsidRPr="00CB2A9D">
        <w:rPr>
          <w:rFonts w:ascii="Abadi" w:hAnsi="Abadi"/>
          <w:sz w:val="20"/>
          <w:szCs w:val="20"/>
        </w:rPr>
        <w:t xml:space="preserve">Credit: </w:t>
      </w:r>
      <w:r w:rsidR="006D3915" w:rsidRPr="00CB2A9D">
        <w:rPr>
          <w:rFonts w:ascii="Abadi" w:hAnsi="Abadi"/>
          <w:sz w:val="20"/>
          <w:szCs w:val="20"/>
        </w:rPr>
        <w:t>.25</w:t>
      </w:r>
    </w:p>
    <w:p w14:paraId="648DCE41" w14:textId="718CFBBF" w:rsidR="005505E3" w:rsidRPr="00CB2A9D" w:rsidRDefault="005505E3" w:rsidP="005505E3">
      <w:pPr>
        <w:pStyle w:val="PlainText"/>
        <w:ind w:left="-720"/>
        <w:rPr>
          <w:rFonts w:ascii="Abadi" w:hAnsi="Abadi"/>
          <w:sz w:val="20"/>
          <w:szCs w:val="20"/>
        </w:rPr>
      </w:pPr>
      <w:r w:rsidRPr="00CB2A9D">
        <w:rPr>
          <w:rFonts w:ascii="Abadi" w:hAnsi="Abadi"/>
          <w:sz w:val="20"/>
          <w:szCs w:val="20"/>
        </w:rPr>
        <w:t xml:space="preserve">Students will continue to focus on typing, review Word and PowerPoint, primarily focus on Excel.  Concerning Microsoft Excel, students will be able to create and format charts, use basic math functions, and create simple “if then” statements.  Several Excel assignments will include aspects of career preparation and personal finance.  </w:t>
      </w:r>
      <w:r w:rsidR="00A33CA6" w:rsidRPr="00CB2A9D">
        <w:rPr>
          <w:rFonts w:ascii="Abadi" w:hAnsi="Abadi"/>
          <w:sz w:val="20"/>
          <w:szCs w:val="20"/>
        </w:rPr>
        <w:t>Finally,</w:t>
      </w:r>
      <w:r w:rsidRPr="00CB2A9D">
        <w:rPr>
          <w:rFonts w:ascii="Abadi" w:hAnsi="Abadi"/>
          <w:sz w:val="20"/>
          <w:szCs w:val="20"/>
        </w:rPr>
        <w:t xml:space="preserve"> students will also explore Apple applications such as Pages and Keynote.</w:t>
      </w:r>
    </w:p>
    <w:p w14:paraId="741143D6" w14:textId="77777777" w:rsidR="00E13B57" w:rsidRPr="00CB2A9D" w:rsidRDefault="00E13B57" w:rsidP="005505E3">
      <w:pPr>
        <w:pStyle w:val="PlainText"/>
        <w:ind w:left="-720"/>
        <w:rPr>
          <w:rFonts w:ascii="Abadi" w:hAnsi="Abadi"/>
          <w:sz w:val="20"/>
          <w:szCs w:val="20"/>
        </w:rPr>
      </w:pPr>
    </w:p>
    <w:p w14:paraId="1996A5AC" w14:textId="531320AB" w:rsidR="00385843" w:rsidRPr="00265B0E" w:rsidRDefault="0040369C" w:rsidP="00385843">
      <w:pPr>
        <w:pStyle w:val="Heading2"/>
        <w:ind w:left="-720"/>
        <w:jc w:val="center"/>
        <w:rPr>
          <w:b/>
          <w:bCs/>
          <w:sz w:val="24"/>
          <w:szCs w:val="24"/>
        </w:rPr>
      </w:pPr>
      <w:bookmarkStart w:id="30" w:name="_Toc163144005"/>
      <w:r w:rsidRPr="00265B0E">
        <w:rPr>
          <w:b/>
          <w:bCs/>
          <w:sz w:val="24"/>
          <w:szCs w:val="24"/>
        </w:rPr>
        <w:lastRenderedPageBreak/>
        <w:t>HIGH</w:t>
      </w:r>
      <w:r w:rsidR="00385843" w:rsidRPr="00265B0E">
        <w:rPr>
          <w:b/>
          <w:bCs/>
          <w:sz w:val="24"/>
          <w:szCs w:val="24"/>
        </w:rPr>
        <w:t xml:space="preserve"> SCHOOL CLASSES:</w:t>
      </w:r>
      <w:bookmarkEnd w:id="30"/>
    </w:p>
    <w:p w14:paraId="6DB85FB9" w14:textId="7733ED93" w:rsidR="00857E6D" w:rsidRPr="00CB2A9D" w:rsidRDefault="00857E6D" w:rsidP="00857E6D">
      <w:pPr>
        <w:spacing w:before="180" w:line="240" w:lineRule="auto"/>
        <w:ind w:left="-720"/>
        <w:contextualSpacing/>
        <w:rPr>
          <w:rFonts w:ascii="Abadi" w:hAnsi="Abadi"/>
          <w:b/>
          <w:bCs/>
          <w:sz w:val="20"/>
          <w:szCs w:val="20"/>
        </w:rPr>
      </w:pPr>
      <w:r w:rsidRPr="00CB2A9D">
        <w:rPr>
          <w:rFonts w:ascii="Abadi" w:hAnsi="Abadi"/>
          <w:b/>
          <w:bCs/>
          <w:sz w:val="20"/>
          <w:szCs w:val="20"/>
        </w:rPr>
        <w:t>V</w:t>
      </w:r>
      <w:r w:rsidR="00023F69" w:rsidRPr="00CB2A9D">
        <w:rPr>
          <w:rFonts w:ascii="Abadi" w:hAnsi="Abadi"/>
          <w:b/>
          <w:bCs/>
          <w:sz w:val="20"/>
          <w:szCs w:val="20"/>
        </w:rPr>
        <w:t>6355S</w:t>
      </w:r>
      <w:r w:rsidRPr="00CB2A9D">
        <w:rPr>
          <w:rFonts w:ascii="Abadi" w:hAnsi="Abadi"/>
          <w:b/>
          <w:bCs/>
          <w:sz w:val="20"/>
          <w:szCs w:val="20"/>
        </w:rPr>
        <w:t xml:space="preserve">    INTRODUCTION TO COMPUTER SCIENCE</w:t>
      </w:r>
    </w:p>
    <w:p w14:paraId="553D39B6" w14:textId="77777777" w:rsidR="00857E6D" w:rsidRPr="00CB2A9D" w:rsidRDefault="00857E6D" w:rsidP="00857E6D">
      <w:pPr>
        <w:pBdr>
          <w:top w:val="nil"/>
          <w:left w:val="nil"/>
          <w:bottom w:val="nil"/>
          <w:right w:val="nil"/>
          <w:between w:val="nil"/>
        </w:pBdr>
        <w:spacing w:after="0" w:line="240" w:lineRule="auto"/>
        <w:ind w:left="-720"/>
        <w:contextualSpacing/>
        <w:rPr>
          <w:rFonts w:ascii="Abadi" w:hAnsi="Abadi"/>
          <w:sz w:val="20"/>
          <w:szCs w:val="20"/>
        </w:rPr>
      </w:pPr>
    </w:p>
    <w:p w14:paraId="28DBDE8C" w14:textId="77777777" w:rsidR="00857E6D" w:rsidRPr="00CB2A9D" w:rsidRDefault="00857E6D" w:rsidP="00857E6D">
      <w:pPr>
        <w:pBdr>
          <w:top w:val="nil"/>
          <w:left w:val="nil"/>
          <w:bottom w:val="nil"/>
          <w:right w:val="nil"/>
          <w:between w:val="nil"/>
        </w:pBdr>
        <w:spacing w:after="0" w:line="240" w:lineRule="auto"/>
        <w:ind w:left="-720"/>
        <w:contextualSpacing/>
        <w:rPr>
          <w:rFonts w:ascii="Abadi" w:hAnsi="Abadi"/>
          <w:sz w:val="20"/>
          <w:szCs w:val="20"/>
        </w:rPr>
      </w:pPr>
      <w:r w:rsidRPr="00CB2A9D">
        <w:rPr>
          <w:rFonts w:ascii="Abadi" w:hAnsi="Abadi"/>
          <w:sz w:val="20"/>
          <w:szCs w:val="20"/>
        </w:rPr>
        <w:t>Credit 0.5</w:t>
      </w:r>
    </w:p>
    <w:p w14:paraId="15F57C20" w14:textId="77777777" w:rsidR="00857E6D" w:rsidRPr="00CB2A9D" w:rsidRDefault="00857E6D" w:rsidP="00857E6D">
      <w:pPr>
        <w:pBdr>
          <w:top w:val="nil"/>
          <w:left w:val="nil"/>
          <w:bottom w:val="nil"/>
          <w:right w:val="nil"/>
          <w:between w:val="nil"/>
        </w:pBdr>
        <w:spacing w:after="0" w:line="240" w:lineRule="auto"/>
        <w:ind w:left="-720"/>
        <w:contextualSpacing/>
        <w:rPr>
          <w:rFonts w:ascii="Abadi" w:eastAsia="Times New Roman" w:hAnsi="Abadi" w:cstheme="minorHAnsi"/>
          <w:sz w:val="20"/>
          <w:szCs w:val="20"/>
        </w:rPr>
      </w:pPr>
    </w:p>
    <w:p w14:paraId="2457508D" w14:textId="77777777" w:rsidR="0026499B" w:rsidRPr="00CB2A9D" w:rsidRDefault="0026499B" w:rsidP="0026499B">
      <w:pPr>
        <w:pStyle w:val="Default"/>
        <w:ind w:left="-720"/>
        <w:rPr>
          <w:rFonts w:ascii="Abadi" w:hAnsi="Abadi" w:cs="Calibri"/>
          <w:color w:val="auto"/>
          <w:sz w:val="20"/>
          <w:szCs w:val="20"/>
        </w:rPr>
      </w:pPr>
      <w:r w:rsidRPr="00CB2A9D">
        <w:rPr>
          <w:rFonts w:ascii="Abadi" w:hAnsi="Abadi" w:cs="Calibri"/>
          <w:color w:val="auto"/>
          <w:sz w:val="20"/>
          <w:szCs w:val="20"/>
        </w:rPr>
        <w:t>In this course, students will use text-based programming with languages such as Python to create apps, develop websites, and learn how to make computers work together to put their designs into practice. They will apply computational thinking practices, build their vocabulary, and collaborate just as computing professionals do to create products that address topics and problems important to them. This course will expose students to a diverse set of computational thinking concepts, fundamentals, and tools, allowing them to gain understanding and build confidence. Introduction to Computer Science helps students create a strong foundation to advance to Computer Science Principles, Computer Science A, and beyond.</w:t>
      </w:r>
    </w:p>
    <w:p w14:paraId="242B5BC8" w14:textId="77777777" w:rsidR="0026499B" w:rsidRPr="00CB2A9D" w:rsidRDefault="0026499B" w:rsidP="0026499B">
      <w:pPr>
        <w:pStyle w:val="Default"/>
        <w:ind w:left="-720"/>
        <w:rPr>
          <w:rFonts w:ascii="Abadi" w:hAnsi="Abadi" w:cs="Calibri"/>
          <w:b/>
          <w:bCs/>
          <w:color w:val="auto"/>
          <w:sz w:val="20"/>
          <w:szCs w:val="20"/>
        </w:rPr>
      </w:pPr>
    </w:p>
    <w:p w14:paraId="44BA049E" w14:textId="034FB6FB" w:rsidR="0026499B" w:rsidRPr="00CB2A9D" w:rsidRDefault="0026499B" w:rsidP="0026499B">
      <w:pPr>
        <w:pStyle w:val="Default"/>
        <w:ind w:left="-720"/>
        <w:rPr>
          <w:rFonts w:ascii="Abadi" w:hAnsi="Abadi" w:cs="Calibri"/>
          <w:color w:val="auto"/>
          <w:sz w:val="20"/>
          <w:szCs w:val="20"/>
        </w:rPr>
      </w:pPr>
      <w:r w:rsidRPr="00CB2A9D">
        <w:rPr>
          <w:rFonts w:ascii="Abadi" w:hAnsi="Abadi" w:cs="Calibri"/>
          <w:b/>
          <w:bCs/>
          <w:color w:val="auto"/>
          <w:sz w:val="20"/>
          <w:szCs w:val="20"/>
        </w:rPr>
        <w:t xml:space="preserve">Prerequisite: </w:t>
      </w:r>
      <w:r w:rsidRPr="00CB2A9D">
        <w:rPr>
          <w:rFonts w:ascii="Abadi" w:hAnsi="Abadi" w:cs="Calibri"/>
          <w:color w:val="auto"/>
          <w:sz w:val="20"/>
          <w:szCs w:val="20"/>
        </w:rPr>
        <w:t>Algebra 1 at least concurrently</w:t>
      </w:r>
    </w:p>
    <w:p w14:paraId="557B4CCA" w14:textId="077A6301" w:rsidR="00385843" w:rsidRPr="00CB2A9D" w:rsidRDefault="00385843" w:rsidP="00385843">
      <w:pPr>
        <w:spacing w:before="180" w:line="240" w:lineRule="auto"/>
        <w:ind w:left="-720"/>
        <w:contextualSpacing/>
        <w:rPr>
          <w:rFonts w:ascii="Abadi" w:hAnsi="Abadi"/>
          <w:b/>
          <w:bCs/>
          <w:sz w:val="20"/>
          <w:szCs w:val="20"/>
        </w:rPr>
      </w:pPr>
      <w:r w:rsidRPr="00CB2A9D">
        <w:rPr>
          <w:rFonts w:ascii="Abadi" w:hAnsi="Abadi"/>
          <w:b/>
          <w:bCs/>
          <w:sz w:val="20"/>
          <w:szCs w:val="20"/>
        </w:rPr>
        <w:t>V6020 WEB DESIGN</w:t>
      </w:r>
    </w:p>
    <w:p w14:paraId="763DB6A6" w14:textId="77777777" w:rsidR="00385843" w:rsidRPr="00CB2A9D" w:rsidRDefault="00385843" w:rsidP="00385843">
      <w:pPr>
        <w:pBdr>
          <w:top w:val="nil"/>
          <w:left w:val="nil"/>
          <w:bottom w:val="nil"/>
          <w:right w:val="nil"/>
          <w:between w:val="nil"/>
        </w:pBdr>
        <w:spacing w:after="0" w:line="240" w:lineRule="auto"/>
        <w:ind w:left="-720"/>
        <w:contextualSpacing/>
        <w:rPr>
          <w:rFonts w:ascii="Abadi" w:hAnsi="Abadi"/>
          <w:sz w:val="20"/>
          <w:szCs w:val="20"/>
        </w:rPr>
      </w:pPr>
    </w:p>
    <w:p w14:paraId="3894F345" w14:textId="77777777" w:rsidR="00385843" w:rsidRPr="00CB2A9D" w:rsidRDefault="00385843" w:rsidP="00385843">
      <w:pPr>
        <w:pBdr>
          <w:top w:val="nil"/>
          <w:left w:val="nil"/>
          <w:bottom w:val="nil"/>
          <w:right w:val="nil"/>
          <w:between w:val="nil"/>
        </w:pBdr>
        <w:spacing w:after="0" w:line="240" w:lineRule="auto"/>
        <w:ind w:left="-720"/>
        <w:contextualSpacing/>
        <w:rPr>
          <w:rFonts w:ascii="Abadi" w:hAnsi="Abadi"/>
          <w:sz w:val="20"/>
          <w:szCs w:val="20"/>
        </w:rPr>
      </w:pPr>
      <w:r w:rsidRPr="00CB2A9D">
        <w:rPr>
          <w:rFonts w:ascii="Abadi" w:hAnsi="Abadi"/>
          <w:sz w:val="20"/>
          <w:szCs w:val="20"/>
        </w:rPr>
        <w:t>Credit 0.5</w:t>
      </w:r>
    </w:p>
    <w:p w14:paraId="4545665F" w14:textId="77777777" w:rsidR="00385843" w:rsidRPr="00CB2A9D" w:rsidRDefault="00385843" w:rsidP="00385843">
      <w:pPr>
        <w:pBdr>
          <w:top w:val="nil"/>
          <w:left w:val="nil"/>
          <w:bottom w:val="nil"/>
          <w:right w:val="nil"/>
          <w:between w:val="nil"/>
        </w:pBdr>
        <w:spacing w:after="0" w:line="240" w:lineRule="auto"/>
        <w:ind w:left="-720"/>
        <w:contextualSpacing/>
        <w:rPr>
          <w:rFonts w:ascii="Abadi" w:eastAsia="Times New Roman" w:hAnsi="Abadi" w:cstheme="minorHAnsi"/>
          <w:sz w:val="20"/>
          <w:szCs w:val="20"/>
        </w:rPr>
      </w:pPr>
    </w:p>
    <w:p w14:paraId="12752F38" w14:textId="77777777" w:rsidR="00385843" w:rsidRPr="00CB2A9D" w:rsidRDefault="00385843" w:rsidP="00385843">
      <w:pPr>
        <w:pBdr>
          <w:top w:val="nil"/>
          <w:left w:val="nil"/>
          <w:bottom w:val="nil"/>
          <w:right w:val="nil"/>
          <w:between w:val="nil"/>
        </w:pBdr>
        <w:spacing w:after="0" w:line="240" w:lineRule="auto"/>
        <w:ind w:left="-720"/>
        <w:contextualSpacing/>
        <w:rPr>
          <w:rFonts w:ascii="Abadi" w:eastAsia="Times New Roman" w:hAnsi="Abadi" w:cstheme="minorHAnsi"/>
          <w:sz w:val="20"/>
          <w:szCs w:val="20"/>
        </w:rPr>
      </w:pPr>
      <w:r w:rsidRPr="00CB2A9D">
        <w:rPr>
          <w:rFonts w:ascii="Abadi" w:eastAsia="Times New Roman" w:hAnsi="Abadi" w:cstheme="minorHAnsi"/>
          <w:sz w:val="20"/>
          <w:szCs w:val="20"/>
        </w:rPr>
        <w:t>In this course, students will dive into the world of web development, learning to craft dynamic web pages by harnessing the power of Hypertext Markup Language (HTML) and Cascading Style Sheets (CSS). Through hands-on practice, students will gain proficiency in structuring web pages, leveraging the box model for layout, and exploring various HTML elements such as text formatting, bulleted lists, hyperlinks, and image integration.</w:t>
      </w:r>
    </w:p>
    <w:p w14:paraId="34A12F9E" w14:textId="77777777" w:rsidR="00385843" w:rsidRPr="00CB2A9D" w:rsidRDefault="00385843" w:rsidP="00385843">
      <w:pPr>
        <w:pBdr>
          <w:top w:val="nil"/>
          <w:left w:val="nil"/>
          <w:bottom w:val="nil"/>
          <w:right w:val="nil"/>
          <w:between w:val="nil"/>
        </w:pBdr>
        <w:spacing w:after="0" w:line="240" w:lineRule="auto"/>
        <w:ind w:left="-720"/>
        <w:contextualSpacing/>
        <w:rPr>
          <w:rFonts w:ascii="Abadi" w:hAnsi="Abadi"/>
          <w:b/>
          <w:sz w:val="20"/>
          <w:szCs w:val="20"/>
        </w:rPr>
      </w:pPr>
    </w:p>
    <w:p w14:paraId="26AC83B0" w14:textId="77777777" w:rsidR="00385843" w:rsidRPr="00CB2A9D" w:rsidRDefault="00385843" w:rsidP="00385843">
      <w:pPr>
        <w:pBdr>
          <w:top w:val="nil"/>
          <w:left w:val="nil"/>
          <w:bottom w:val="nil"/>
          <w:right w:val="nil"/>
          <w:between w:val="nil"/>
        </w:pBdr>
        <w:spacing w:after="0" w:line="240" w:lineRule="auto"/>
        <w:ind w:left="-720"/>
        <w:contextualSpacing/>
        <w:rPr>
          <w:rFonts w:ascii="Abadi" w:hAnsi="Abadi"/>
          <w:sz w:val="20"/>
          <w:szCs w:val="20"/>
        </w:rPr>
      </w:pPr>
      <w:r w:rsidRPr="00CB2A9D">
        <w:rPr>
          <w:rFonts w:ascii="Abadi" w:hAnsi="Abadi"/>
          <w:b/>
          <w:sz w:val="20"/>
          <w:szCs w:val="20"/>
        </w:rPr>
        <w:t>Prerequisite:</w:t>
      </w:r>
      <w:r w:rsidRPr="00CB2A9D">
        <w:rPr>
          <w:rFonts w:ascii="Abadi" w:hAnsi="Abadi"/>
          <w:sz w:val="20"/>
          <w:szCs w:val="20"/>
        </w:rPr>
        <w:t xml:space="preserve"> None</w:t>
      </w:r>
    </w:p>
    <w:p w14:paraId="32527044" w14:textId="77777777" w:rsidR="00BB5EB5" w:rsidRPr="00265B0E" w:rsidRDefault="00BB5EB5" w:rsidP="00AC0E80">
      <w:pPr>
        <w:pStyle w:val="Heading1"/>
        <w:ind w:left="-720"/>
        <w:rPr>
          <w:sz w:val="24"/>
          <w:szCs w:val="24"/>
        </w:rPr>
      </w:pPr>
      <w:bookmarkStart w:id="31" w:name="_Toc163144006"/>
      <w:r w:rsidRPr="00265B0E">
        <w:rPr>
          <w:sz w:val="24"/>
          <w:szCs w:val="24"/>
        </w:rPr>
        <w:t>SCIENCE COURSES</w:t>
      </w:r>
      <w:bookmarkEnd w:id="31"/>
    </w:p>
    <w:p w14:paraId="49C38A45" w14:textId="48080692"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 xml:space="preserve">Our mission is to promote student achievement and foster an interest in </w:t>
      </w:r>
      <w:r w:rsidR="0007469F" w:rsidRPr="00CB2A9D">
        <w:rPr>
          <w:rFonts w:ascii="Abadi" w:hAnsi="Abadi"/>
          <w:i/>
          <w:iCs/>
          <w:sz w:val="20"/>
          <w:szCs w:val="20"/>
        </w:rPr>
        <w:t>science</w:t>
      </w:r>
      <w:r w:rsidRPr="00CB2A9D">
        <w:rPr>
          <w:rFonts w:ascii="Abadi" w:hAnsi="Abadi"/>
          <w:i/>
          <w:iCs/>
          <w:sz w:val="20"/>
          <w:szCs w:val="20"/>
        </w:rPr>
        <w:t xml:space="preserve"> in </w:t>
      </w:r>
      <w:proofErr w:type="gramStart"/>
      <w:r w:rsidRPr="00CB2A9D">
        <w:rPr>
          <w:rFonts w:ascii="Abadi" w:hAnsi="Abadi"/>
          <w:i/>
          <w:iCs/>
          <w:sz w:val="20"/>
          <w:szCs w:val="20"/>
        </w:rPr>
        <w:t>all of</w:t>
      </w:r>
      <w:proofErr w:type="gramEnd"/>
      <w:r w:rsidRPr="00CB2A9D">
        <w:rPr>
          <w:rFonts w:ascii="Abadi" w:hAnsi="Abadi"/>
          <w:i/>
          <w:iCs/>
          <w:sz w:val="20"/>
          <w:szCs w:val="20"/>
        </w:rPr>
        <w:t xml:space="preserve"> our students. Science courses utilize </w:t>
      </w:r>
      <w:r w:rsidR="00240A71" w:rsidRPr="00CB2A9D">
        <w:rPr>
          <w:rFonts w:ascii="Abadi" w:hAnsi="Abadi"/>
          <w:i/>
          <w:iCs/>
          <w:sz w:val="20"/>
          <w:szCs w:val="20"/>
        </w:rPr>
        <w:t>hands</w:t>
      </w:r>
      <w:r w:rsidR="0070293C" w:rsidRPr="00CB2A9D">
        <w:rPr>
          <w:rFonts w:ascii="Abadi" w:hAnsi="Abadi"/>
          <w:i/>
          <w:iCs/>
          <w:sz w:val="20"/>
          <w:szCs w:val="20"/>
        </w:rPr>
        <w:t>-</w:t>
      </w:r>
      <w:r w:rsidR="00240A71" w:rsidRPr="00CB2A9D">
        <w:rPr>
          <w:rFonts w:ascii="Abadi" w:hAnsi="Abadi"/>
          <w:i/>
          <w:iCs/>
          <w:sz w:val="20"/>
          <w:szCs w:val="20"/>
        </w:rPr>
        <w:t>on</w:t>
      </w:r>
      <w:r w:rsidRPr="00CB2A9D">
        <w:rPr>
          <w:rFonts w:ascii="Abadi" w:hAnsi="Abadi"/>
          <w:i/>
          <w:iCs/>
          <w:sz w:val="20"/>
          <w:szCs w:val="20"/>
        </w:rPr>
        <w:t xml:space="preserve"> learning experiences and lab-oriented classes to meet and exceed the PA Core Standards. Emphasis is placed upon acquisition of</w:t>
      </w:r>
      <w:r w:rsidR="00B55F40" w:rsidRPr="00CB2A9D">
        <w:rPr>
          <w:rFonts w:ascii="Abadi" w:hAnsi="Abadi"/>
          <w:i/>
          <w:iCs/>
          <w:sz w:val="20"/>
          <w:szCs w:val="20"/>
        </w:rPr>
        <w:t xml:space="preserve"> </w:t>
      </w:r>
      <w:r w:rsidRPr="00CB2A9D">
        <w:rPr>
          <w:rFonts w:ascii="Abadi" w:hAnsi="Abadi"/>
          <w:i/>
          <w:iCs/>
          <w:sz w:val="20"/>
          <w:szCs w:val="20"/>
        </w:rPr>
        <w:t>concepts from multiple sources (electronic and print media, experimentation, and real-world experience), interconnection of ideas</w:t>
      </w:r>
      <w:r w:rsidR="00B55F40" w:rsidRPr="00CB2A9D">
        <w:rPr>
          <w:rFonts w:ascii="Abadi" w:hAnsi="Abadi"/>
          <w:i/>
          <w:iCs/>
          <w:sz w:val="20"/>
          <w:szCs w:val="20"/>
        </w:rPr>
        <w:t xml:space="preserve"> </w:t>
      </w:r>
      <w:r w:rsidRPr="00CB2A9D">
        <w:rPr>
          <w:rFonts w:ascii="Abadi" w:hAnsi="Abadi"/>
          <w:i/>
          <w:iCs/>
          <w:sz w:val="20"/>
          <w:szCs w:val="20"/>
        </w:rPr>
        <w:t xml:space="preserve">between the sciences and other subject </w:t>
      </w:r>
      <w:r w:rsidR="00B55F40" w:rsidRPr="00CB2A9D">
        <w:rPr>
          <w:rFonts w:ascii="Abadi" w:hAnsi="Abadi"/>
          <w:i/>
          <w:iCs/>
          <w:sz w:val="20"/>
          <w:szCs w:val="20"/>
        </w:rPr>
        <w:t>areas and</w:t>
      </w:r>
      <w:r w:rsidRPr="00CB2A9D">
        <w:rPr>
          <w:rFonts w:ascii="Abadi" w:hAnsi="Abadi"/>
          <w:i/>
          <w:iCs/>
          <w:sz w:val="20"/>
          <w:szCs w:val="20"/>
        </w:rPr>
        <w:t xml:space="preserve"> thinking skills (such as problem solving). The goal of the Oxford Area High School</w:t>
      </w:r>
      <w:r w:rsidR="0078744F" w:rsidRPr="00CB2A9D">
        <w:rPr>
          <w:rFonts w:ascii="Abadi" w:hAnsi="Abadi"/>
          <w:i/>
          <w:iCs/>
          <w:sz w:val="20"/>
          <w:szCs w:val="20"/>
        </w:rPr>
        <w:t xml:space="preserve"> </w:t>
      </w:r>
      <w:r w:rsidR="00B55F40" w:rsidRPr="00CB2A9D">
        <w:rPr>
          <w:rFonts w:ascii="Abadi" w:hAnsi="Abadi"/>
          <w:i/>
          <w:iCs/>
          <w:sz w:val="20"/>
          <w:szCs w:val="20"/>
        </w:rPr>
        <w:t>and HVA</w:t>
      </w:r>
      <w:r w:rsidR="0078744F" w:rsidRPr="00CB2A9D">
        <w:rPr>
          <w:rFonts w:ascii="Abadi" w:hAnsi="Abadi"/>
          <w:i/>
          <w:iCs/>
          <w:sz w:val="20"/>
          <w:szCs w:val="20"/>
        </w:rPr>
        <w:t xml:space="preserve"> </w:t>
      </w:r>
      <w:r w:rsidRPr="00CB2A9D">
        <w:rPr>
          <w:rFonts w:ascii="Abadi" w:hAnsi="Abadi"/>
          <w:i/>
          <w:iCs/>
          <w:sz w:val="20"/>
          <w:szCs w:val="20"/>
        </w:rPr>
        <w:t xml:space="preserve">Science Department is to ensure that all students are exposed to the major disciplines of science before graduating. </w:t>
      </w:r>
    </w:p>
    <w:p w14:paraId="3DD195DC" w14:textId="76219B02" w:rsidR="00A33CA6" w:rsidRPr="00265B0E" w:rsidRDefault="00A33CA6" w:rsidP="00C76E38">
      <w:pPr>
        <w:pStyle w:val="Heading2"/>
        <w:ind w:left="-630"/>
        <w:jc w:val="center"/>
        <w:rPr>
          <w:b/>
          <w:bCs/>
          <w:sz w:val="24"/>
          <w:szCs w:val="24"/>
        </w:rPr>
      </w:pPr>
      <w:bookmarkStart w:id="32" w:name="_Toc163144007"/>
      <w:r w:rsidRPr="00265B0E">
        <w:rPr>
          <w:b/>
          <w:bCs/>
          <w:sz w:val="24"/>
          <w:szCs w:val="24"/>
        </w:rPr>
        <w:t>MIDDLE SCHOOL CLASSES:</w:t>
      </w:r>
      <w:bookmarkEnd w:id="32"/>
    </w:p>
    <w:p w14:paraId="2B760BE5" w14:textId="3D65A041" w:rsidR="00021A2D" w:rsidRPr="00CB2A9D" w:rsidRDefault="006D638B"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VPG1047    </w:t>
      </w:r>
      <w:r w:rsidR="00444B5F" w:rsidRPr="00CB2A9D">
        <w:rPr>
          <w:rFonts w:ascii="Abadi" w:hAnsi="Abadi"/>
          <w:b/>
          <w:bCs/>
          <w:sz w:val="20"/>
          <w:szCs w:val="20"/>
        </w:rPr>
        <w:t>7</w:t>
      </w:r>
      <w:r w:rsidR="00444B5F" w:rsidRPr="00CB2A9D">
        <w:rPr>
          <w:rFonts w:ascii="Abadi" w:hAnsi="Abadi"/>
          <w:b/>
          <w:bCs/>
          <w:sz w:val="20"/>
          <w:szCs w:val="20"/>
          <w:vertAlign w:val="superscript"/>
        </w:rPr>
        <w:t>th</w:t>
      </w:r>
      <w:r w:rsidR="00444B5F" w:rsidRPr="00CB2A9D">
        <w:rPr>
          <w:rFonts w:ascii="Abadi" w:hAnsi="Abadi"/>
          <w:b/>
          <w:bCs/>
          <w:sz w:val="20"/>
          <w:szCs w:val="20"/>
        </w:rPr>
        <w:t xml:space="preserve"> GRADE SCIENCE</w:t>
      </w:r>
    </w:p>
    <w:p w14:paraId="6ADE9742" w14:textId="77777777" w:rsidR="00EA391F" w:rsidRPr="00CB2A9D" w:rsidRDefault="00EA391F" w:rsidP="00EA391F">
      <w:pPr>
        <w:tabs>
          <w:tab w:val="left" w:pos="3396"/>
          <w:tab w:val="left" w:pos="9360"/>
        </w:tabs>
        <w:ind w:left="-720"/>
        <w:rPr>
          <w:rFonts w:ascii="Abadi" w:hAnsi="Abadi"/>
          <w:sz w:val="20"/>
          <w:szCs w:val="20"/>
        </w:rPr>
      </w:pPr>
      <w:r w:rsidRPr="00CB2A9D">
        <w:rPr>
          <w:rFonts w:ascii="Abadi" w:hAnsi="Abadi"/>
          <w:sz w:val="20"/>
          <w:szCs w:val="20"/>
        </w:rPr>
        <w:t>Credit: 1.0</w:t>
      </w:r>
    </w:p>
    <w:p w14:paraId="72091493" w14:textId="77777777" w:rsidR="00021A2D" w:rsidRPr="00CB2A9D" w:rsidRDefault="00021A2D" w:rsidP="00021A2D">
      <w:pPr>
        <w:ind w:left="-720"/>
        <w:rPr>
          <w:rFonts w:ascii="Abadi" w:hAnsi="Abadi" w:cs="Times New Roman"/>
          <w:kern w:val="0"/>
          <w:sz w:val="20"/>
          <w:szCs w:val="20"/>
          <w14:ligatures w14:val="none"/>
        </w:rPr>
      </w:pPr>
      <w:r w:rsidRPr="00CB2A9D">
        <w:rPr>
          <w:rFonts w:ascii="Abadi" w:hAnsi="Abadi" w:cs="Times New Roman"/>
          <w:kern w:val="0"/>
          <w:sz w:val="20"/>
          <w:szCs w:val="20"/>
          <w14:ligatures w14:val="none"/>
        </w:rPr>
        <w:t>The 7th grade science class is an introduction to the life sciences.  The class will promote inquiry and hands-on learning.  Students will study topics in Biology, Genetics and Ecology.  7th grade science follows the Pennsylvania State Standards for Science &amp; Technology along with Environment &amp; Ecology.</w:t>
      </w:r>
    </w:p>
    <w:p w14:paraId="04110628" w14:textId="568E4115" w:rsidR="00444B5F" w:rsidRPr="00CB2A9D" w:rsidRDefault="00116011" w:rsidP="004C2008">
      <w:pPr>
        <w:tabs>
          <w:tab w:val="left" w:pos="3396"/>
          <w:tab w:val="left" w:pos="9360"/>
        </w:tabs>
        <w:ind w:left="-720"/>
        <w:rPr>
          <w:rFonts w:ascii="Abadi" w:hAnsi="Abadi"/>
          <w:b/>
          <w:bCs/>
          <w:sz w:val="20"/>
          <w:szCs w:val="20"/>
        </w:rPr>
      </w:pPr>
      <w:r w:rsidRPr="00CB2A9D">
        <w:rPr>
          <w:rFonts w:ascii="Abadi" w:hAnsi="Abadi"/>
          <w:b/>
          <w:bCs/>
          <w:sz w:val="20"/>
          <w:szCs w:val="20"/>
        </w:rPr>
        <w:t>VPG</w:t>
      </w:r>
      <w:r w:rsidR="00462B1A" w:rsidRPr="00CB2A9D">
        <w:rPr>
          <w:rFonts w:ascii="Abadi" w:hAnsi="Abadi"/>
          <w:b/>
          <w:bCs/>
          <w:sz w:val="20"/>
          <w:szCs w:val="20"/>
        </w:rPr>
        <w:t xml:space="preserve">1048    </w:t>
      </w:r>
      <w:r w:rsidR="00444B5F" w:rsidRPr="00CB2A9D">
        <w:rPr>
          <w:rFonts w:ascii="Abadi" w:hAnsi="Abadi"/>
          <w:b/>
          <w:bCs/>
          <w:sz w:val="20"/>
          <w:szCs w:val="20"/>
        </w:rPr>
        <w:t>8</w:t>
      </w:r>
      <w:r w:rsidR="00444B5F" w:rsidRPr="00CB2A9D">
        <w:rPr>
          <w:rFonts w:ascii="Abadi" w:hAnsi="Abadi"/>
          <w:b/>
          <w:bCs/>
          <w:sz w:val="20"/>
          <w:szCs w:val="20"/>
          <w:vertAlign w:val="superscript"/>
        </w:rPr>
        <w:t>th</w:t>
      </w:r>
      <w:r w:rsidR="00444B5F" w:rsidRPr="00CB2A9D">
        <w:rPr>
          <w:rFonts w:ascii="Abadi" w:hAnsi="Abadi"/>
          <w:b/>
          <w:bCs/>
          <w:sz w:val="20"/>
          <w:szCs w:val="20"/>
        </w:rPr>
        <w:t xml:space="preserve"> GRADE SCIENCE</w:t>
      </w:r>
    </w:p>
    <w:p w14:paraId="75C5B29D" w14:textId="77777777" w:rsidR="00EA391F" w:rsidRPr="00CB2A9D" w:rsidRDefault="00EA391F" w:rsidP="00EA391F">
      <w:pPr>
        <w:tabs>
          <w:tab w:val="left" w:pos="3396"/>
          <w:tab w:val="left" w:pos="9360"/>
        </w:tabs>
        <w:ind w:left="-720"/>
        <w:rPr>
          <w:rFonts w:ascii="Abadi" w:hAnsi="Abadi"/>
          <w:sz w:val="20"/>
          <w:szCs w:val="20"/>
        </w:rPr>
      </w:pPr>
      <w:r w:rsidRPr="00CB2A9D">
        <w:rPr>
          <w:rFonts w:ascii="Abadi" w:hAnsi="Abadi"/>
          <w:sz w:val="20"/>
          <w:szCs w:val="20"/>
        </w:rPr>
        <w:t>Credit: 1.0</w:t>
      </w:r>
    </w:p>
    <w:p w14:paraId="4E475CF2" w14:textId="77777777" w:rsidR="00021A2D" w:rsidRPr="00CB2A9D" w:rsidRDefault="00021A2D" w:rsidP="00021A2D">
      <w:pPr>
        <w:ind w:left="-720"/>
        <w:rPr>
          <w:rFonts w:ascii="Abadi" w:hAnsi="Abadi" w:cs="Times New Roman"/>
          <w:kern w:val="0"/>
          <w:sz w:val="20"/>
          <w:szCs w:val="20"/>
          <w14:ligatures w14:val="none"/>
        </w:rPr>
      </w:pPr>
      <w:r w:rsidRPr="00CB2A9D">
        <w:rPr>
          <w:rFonts w:ascii="Abadi" w:hAnsi="Abadi" w:cs="Times New Roman"/>
          <w:kern w:val="0"/>
          <w:sz w:val="20"/>
          <w:szCs w:val="20"/>
          <w14:ligatures w14:val="none"/>
        </w:rPr>
        <w:t>Eighth grade science introduces students to the foundations of physical sciences.  Measurement systems, Newtonian physics, energy, chemistry, and astronomy are the thematic units that are covered by this course.  The course utilizes many experiments driven activities and provides PA core science aligned assessments.  Students are pre and post tested on content to measure academic growth.  The rigorous coursework focuses on critical thinking activities and writing.  While meeting higher expectations, the course will be presented to reflect different learning styles.</w:t>
      </w:r>
    </w:p>
    <w:p w14:paraId="6FCA2575" w14:textId="610A07D8" w:rsidR="00444B5F" w:rsidRPr="00265B0E" w:rsidRDefault="00444B5F" w:rsidP="00C76E38">
      <w:pPr>
        <w:pStyle w:val="Heading2"/>
        <w:ind w:left="-720"/>
        <w:jc w:val="center"/>
        <w:rPr>
          <w:b/>
          <w:bCs/>
          <w:sz w:val="24"/>
          <w:szCs w:val="24"/>
        </w:rPr>
      </w:pPr>
      <w:bookmarkStart w:id="33" w:name="_Toc163144008"/>
      <w:r w:rsidRPr="00265B0E">
        <w:rPr>
          <w:b/>
          <w:bCs/>
          <w:sz w:val="24"/>
          <w:szCs w:val="24"/>
        </w:rPr>
        <w:t>HIGH SCHOOL CLASSES:</w:t>
      </w:r>
      <w:bookmarkEnd w:id="33"/>
    </w:p>
    <w:p w14:paraId="6D9C4FAE" w14:textId="08C4CF07" w:rsidR="00BB5EB5" w:rsidRPr="00CB2A9D" w:rsidRDefault="00A64BF3"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V4012 </w:t>
      </w:r>
      <w:r w:rsidR="00BB5EB5" w:rsidRPr="00CB2A9D">
        <w:rPr>
          <w:rFonts w:ascii="Abadi" w:hAnsi="Abadi"/>
          <w:b/>
          <w:bCs/>
          <w:sz w:val="20"/>
          <w:szCs w:val="20"/>
        </w:rPr>
        <w:t>INTEGRATED SCIENCE</w:t>
      </w:r>
    </w:p>
    <w:p w14:paraId="20A9C58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48F07687" w14:textId="1EE4C27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lastRenderedPageBreak/>
        <w:t>This course teaches principles of matter and energy, as well as a basic understanding of ecology and the environment. Topics will</w:t>
      </w:r>
      <w:r w:rsidR="00503AC3" w:rsidRPr="00CB2A9D">
        <w:rPr>
          <w:rFonts w:ascii="Abadi" w:hAnsi="Abadi"/>
          <w:sz w:val="20"/>
          <w:szCs w:val="20"/>
        </w:rPr>
        <w:t xml:space="preserve"> </w:t>
      </w:r>
      <w:r w:rsidRPr="00CB2A9D">
        <w:rPr>
          <w:rFonts w:ascii="Abadi" w:hAnsi="Abadi"/>
          <w:sz w:val="20"/>
          <w:szCs w:val="20"/>
        </w:rPr>
        <w:t xml:space="preserve">include but are not limited to overviews of basic chemistry, ecology, evolution, and </w:t>
      </w:r>
      <w:r w:rsidR="00760EB0" w:rsidRPr="00CB2A9D">
        <w:rPr>
          <w:rFonts w:ascii="Abadi" w:hAnsi="Abadi"/>
          <w:sz w:val="20"/>
          <w:szCs w:val="20"/>
        </w:rPr>
        <w:t>S</w:t>
      </w:r>
      <w:r w:rsidRPr="00CB2A9D">
        <w:rPr>
          <w:rFonts w:ascii="Abadi" w:hAnsi="Abadi"/>
          <w:sz w:val="20"/>
          <w:szCs w:val="20"/>
        </w:rPr>
        <w:t xml:space="preserve">cientific </w:t>
      </w:r>
      <w:r w:rsidR="00760EB0" w:rsidRPr="00CB2A9D">
        <w:rPr>
          <w:rFonts w:ascii="Abadi" w:hAnsi="Abadi"/>
          <w:sz w:val="20"/>
          <w:szCs w:val="20"/>
        </w:rPr>
        <w:t>M</w:t>
      </w:r>
      <w:r w:rsidRPr="00CB2A9D">
        <w:rPr>
          <w:rFonts w:ascii="Abadi" w:hAnsi="Abadi"/>
          <w:sz w:val="20"/>
          <w:szCs w:val="20"/>
        </w:rPr>
        <w:t>ethod. This course will help build the</w:t>
      </w:r>
      <w:r w:rsidR="00503AC3" w:rsidRPr="00CB2A9D">
        <w:rPr>
          <w:rFonts w:ascii="Abadi" w:hAnsi="Abadi"/>
          <w:sz w:val="20"/>
          <w:szCs w:val="20"/>
        </w:rPr>
        <w:t xml:space="preserve"> </w:t>
      </w:r>
      <w:r w:rsidRPr="00CB2A9D">
        <w:rPr>
          <w:rFonts w:ascii="Abadi" w:hAnsi="Abadi"/>
          <w:sz w:val="20"/>
          <w:szCs w:val="20"/>
        </w:rPr>
        <w:t>skills necessary for a seamless transition into Biology in 10th grade.</w:t>
      </w:r>
    </w:p>
    <w:p w14:paraId="4BFFEAB7" w14:textId="16A83AEC"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Prerequisite: None </w:t>
      </w:r>
    </w:p>
    <w:p w14:paraId="0796E0B2" w14:textId="77777777" w:rsidR="00461886" w:rsidRPr="00CB2A9D" w:rsidRDefault="00461886" w:rsidP="00836340">
      <w:pPr>
        <w:tabs>
          <w:tab w:val="left" w:pos="3396"/>
          <w:tab w:val="left" w:pos="9360"/>
        </w:tabs>
        <w:ind w:left="-720"/>
        <w:rPr>
          <w:rFonts w:ascii="Abadi" w:hAnsi="Abadi"/>
          <w:b/>
          <w:bCs/>
          <w:sz w:val="20"/>
          <w:szCs w:val="20"/>
        </w:rPr>
      </w:pPr>
    </w:p>
    <w:p w14:paraId="73E78FD7" w14:textId="4B5EA0C4" w:rsidR="00836340" w:rsidRPr="00CB2A9D" w:rsidRDefault="00836340" w:rsidP="00836340">
      <w:pPr>
        <w:tabs>
          <w:tab w:val="left" w:pos="3396"/>
          <w:tab w:val="left" w:pos="9360"/>
        </w:tabs>
        <w:ind w:left="-720"/>
        <w:rPr>
          <w:rFonts w:ascii="Abadi" w:hAnsi="Abadi"/>
          <w:b/>
          <w:bCs/>
          <w:sz w:val="20"/>
          <w:szCs w:val="20"/>
        </w:rPr>
      </w:pPr>
      <w:r w:rsidRPr="00CB2A9D">
        <w:rPr>
          <w:rFonts w:ascii="Abadi" w:hAnsi="Abadi"/>
          <w:b/>
          <w:bCs/>
          <w:sz w:val="20"/>
          <w:szCs w:val="20"/>
        </w:rPr>
        <w:t>V</w:t>
      </w:r>
      <w:r w:rsidRPr="00CB2A9D">
        <w:rPr>
          <w:rFonts w:ascii="Abadi" w:hAnsi="Abadi"/>
          <w:b/>
          <w:bCs/>
          <w:sz w:val="20"/>
          <w:szCs w:val="20"/>
        </w:rPr>
        <w:t>4025 CONCEPTUAL BIOLOGY</w:t>
      </w:r>
    </w:p>
    <w:p w14:paraId="15863042" w14:textId="77777777" w:rsidR="00836340" w:rsidRPr="00CB2A9D" w:rsidRDefault="00836340" w:rsidP="00836340">
      <w:pPr>
        <w:tabs>
          <w:tab w:val="left" w:pos="3396"/>
          <w:tab w:val="left" w:pos="9360"/>
        </w:tabs>
        <w:ind w:left="-720"/>
        <w:rPr>
          <w:rFonts w:ascii="Abadi" w:hAnsi="Abadi"/>
          <w:b/>
          <w:bCs/>
          <w:sz w:val="20"/>
          <w:szCs w:val="20"/>
        </w:rPr>
      </w:pPr>
      <w:r w:rsidRPr="00CB2A9D">
        <w:rPr>
          <w:rFonts w:ascii="Abadi" w:hAnsi="Abadi"/>
          <w:b/>
          <w:bCs/>
          <w:sz w:val="20"/>
          <w:szCs w:val="20"/>
        </w:rPr>
        <w:t xml:space="preserve">Credit: 1.0 </w:t>
      </w:r>
    </w:p>
    <w:p w14:paraId="57F5FEE9" w14:textId="77777777" w:rsidR="00836340" w:rsidRPr="00CB2A9D" w:rsidRDefault="00836340" w:rsidP="00836340">
      <w:pPr>
        <w:tabs>
          <w:tab w:val="left" w:pos="3396"/>
          <w:tab w:val="left" w:pos="9360"/>
        </w:tabs>
        <w:ind w:left="-720"/>
        <w:rPr>
          <w:rFonts w:ascii="Abadi" w:hAnsi="Abadi"/>
          <w:b/>
          <w:bCs/>
          <w:sz w:val="20"/>
          <w:szCs w:val="20"/>
        </w:rPr>
      </w:pPr>
      <w:r w:rsidRPr="00CB2A9D">
        <w:rPr>
          <w:rFonts w:ascii="Abadi" w:hAnsi="Abadi"/>
          <w:b/>
          <w:bCs/>
          <w:sz w:val="20"/>
          <w:szCs w:val="20"/>
        </w:rPr>
        <w:t>This course will explore the science and scope of biology, including basic biological principles and the chemical basis for life; bioenergetics, homeostasis and transport; cell growth, cell reproduction, and genetics; and theory of evolution and ecology.  Students will learn and apply scientific inquiry to evaluate scientific theories, utilize direct and indirect observations, formulate questions, explanations, and conclusions through scientific investigations, as well as develop skills for writing in science and technical subjects. Upon completion of this course, students are required to take the Biology Keystone Exam.</w:t>
      </w:r>
    </w:p>
    <w:p w14:paraId="5930F419" w14:textId="3F45F814" w:rsidR="00CB711E" w:rsidRPr="00CB2A9D" w:rsidRDefault="00836340" w:rsidP="00836340">
      <w:pPr>
        <w:tabs>
          <w:tab w:val="left" w:pos="3396"/>
          <w:tab w:val="left" w:pos="9360"/>
        </w:tabs>
        <w:ind w:left="-720"/>
        <w:rPr>
          <w:rFonts w:ascii="Abadi" w:hAnsi="Abadi"/>
          <w:b/>
          <w:bCs/>
          <w:sz w:val="20"/>
          <w:szCs w:val="20"/>
        </w:rPr>
      </w:pPr>
      <w:r w:rsidRPr="00CB2A9D">
        <w:rPr>
          <w:rFonts w:ascii="Abadi" w:hAnsi="Abadi"/>
          <w:b/>
          <w:bCs/>
          <w:sz w:val="20"/>
          <w:szCs w:val="20"/>
        </w:rPr>
        <w:t>Prerequisite: Successful completion of Integrated Science</w:t>
      </w:r>
    </w:p>
    <w:p w14:paraId="6637DF28" w14:textId="1A0F54B2" w:rsidR="00BB5EB5" w:rsidRPr="00CB2A9D" w:rsidRDefault="00D86B33"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8C3367" w:rsidRPr="00CB2A9D">
        <w:rPr>
          <w:rFonts w:ascii="Abadi" w:hAnsi="Abadi"/>
          <w:b/>
          <w:bCs/>
          <w:sz w:val="20"/>
          <w:szCs w:val="20"/>
        </w:rPr>
        <w:t xml:space="preserve">4030 </w:t>
      </w:r>
      <w:r w:rsidR="00BB5EB5" w:rsidRPr="00CB2A9D">
        <w:rPr>
          <w:rFonts w:ascii="Abadi" w:hAnsi="Abadi"/>
          <w:b/>
          <w:bCs/>
          <w:sz w:val="20"/>
          <w:szCs w:val="20"/>
        </w:rPr>
        <w:t>BIOLOGY</w:t>
      </w:r>
    </w:p>
    <w:p w14:paraId="0878FDB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817DBFC" w14:textId="186F8B16"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will explore the science and scope of biology, including basic biological principles and the chemical basis for life;</w:t>
      </w:r>
      <w:r w:rsidR="00503AC3" w:rsidRPr="00CB2A9D">
        <w:rPr>
          <w:rFonts w:ascii="Abadi" w:hAnsi="Abadi"/>
          <w:sz w:val="20"/>
          <w:szCs w:val="20"/>
        </w:rPr>
        <w:t xml:space="preserve"> </w:t>
      </w:r>
      <w:r w:rsidRPr="00CB2A9D">
        <w:rPr>
          <w:rFonts w:ascii="Abadi" w:hAnsi="Abadi"/>
          <w:sz w:val="20"/>
          <w:szCs w:val="20"/>
        </w:rPr>
        <w:t>bioenergetics, homeostasis and transport; cell growth, cell reproduction, and genetics; and theory of evolution and ecology.</w:t>
      </w:r>
      <w:r w:rsidR="00503AC3" w:rsidRPr="00CB2A9D">
        <w:rPr>
          <w:rFonts w:ascii="Abadi" w:hAnsi="Abadi"/>
          <w:sz w:val="20"/>
          <w:szCs w:val="20"/>
        </w:rPr>
        <w:t xml:space="preserve"> </w:t>
      </w:r>
      <w:r w:rsidRPr="00CB2A9D">
        <w:rPr>
          <w:rFonts w:ascii="Abadi" w:hAnsi="Abadi"/>
          <w:sz w:val="20"/>
          <w:szCs w:val="20"/>
        </w:rPr>
        <w:t>Students will learn and apply scientific inquiry to evaluate scientific theories, utilize direct and indirect observations, formulate</w:t>
      </w:r>
      <w:r w:rsidR="00503AC3" w:rsidRPr="00CB2A9D">
        <w:rPr>
          <w:rFonts w:ascii="Abadi" w:hAnsi="Abadi"/>
          <w:sz w:val="20"/>
          <w:szCs w:val="20"/>
        </w:rPr>
        <w:t xml:space="preserve"> </w:t>
      </w:r>
      <w:r w:rsidRPr="00CB2A9D">
        <w:rPr>
          <w:rFonts w:ascii="Abadi" w:hAnsi="Abadi"/>
          <w:sz w:val="20"/>
          <w:szCs w:val="20"/>
        </w:rPr>
        <w:t>questions, explanations, and conclusions through scientific investigations, as well as develop skills for writing in science and technical</w:t>
      </w:r>
      <w:r w:rsidR="00503AC3" w:rsidRPr="00CB2A9D">
        <w:rPr>
          <w:rFonts w:ascii="Abadi" w:hAnsi="Abadi"/>
          <w:sz w:val="20"/>
          <w:szCs w:val="20"/>
        </w:rPr>
        <w:t xml:space="preserve"> </w:t>
      </w:r>
      <w:r w:rsidRPr="00CB2A9D">
        <w:rPr>
          <w:rFonts w:ascii="Abadi" w:hAnsi="Abadi"/>
          <w:sz w:val="20"/>
          <w:szCs w:val="20"/>
        </w:rPr>
        <w:t>subjects. Additionally, students in this course should expect a greater workload including independent reading, research, and</w:t>
      </w:r>
      <w:r w:rsidR="00503AC3" w:rsidRPr="00CB2A9D">
        <w:rPr>
          <w:rFonts w:ascii="Abadi" w:hAnsi="Abadi"/>
          <w:sz w:val="20"/>
          <w:szCs w:val="20"/>
        </w:rPr>
        <w:t xml:space="preserve"> </w:t>
      </w:r>
      <w:r w:rsidRPr="00CB2A9D">
        <w:rPr>
          <w:rFonts w:ascii="Abadi" w:hAnsi="Abadi"/>
          <w:sz w:val="20"/>
          <w:szCs w:val="20"/>
        </w:rPr>
        <w:t>laboratory work intended to develop more advanced inquiry and reasoning skills. Upon completion of this course, students are</w:t>
      </w:r>
      <w:r w:rsidR="00503AC3" w:rsidRPr="00CB2A9D">
        <w:rPr>
          <w:rFonts w:ascii="Abadi" w:hAnsi="Abadi"/>
          <w:sz w:val="20"/>
          <w:szCs w:val="20"/>
        </w:rPr>
        <w:t xml:space="preserve"> </w:t>
      </w:r>
      <w:r w:rsidRPr="00CB2A9D">
        <w:rPr>
          <w:rFonts w:ascii="Abadi" w:hAnsi="Abadi"/>
          <w:sz w:val="20"/>
          <w:szCs w:val="20"/>
        </w:rPr>
        <w:t>required to take the Biology Keystone Exam</w:t>
      </w:r>
    </w:p>
    <w:p w14:paraId="165F029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Integrated Science</w:t>
      </w:r>
    </w:p>
    <w:p w14:paraId="1239D0E6" w14:textId="3A40B9ED" w:rsidR="00341F93" w:rsidRPr="00CB2A9D" w:rsidRDefault="00341F93" w:rsidP="00341F93">
      <w:pPr>
        <w:pStyle w:val="Default"/>
        <w:ind w:left="-720"/>
        <w:rPr>
          <w:rFonts w:ascii="Abadi" w:hAnsi="Abadi" w:cstheme="minorHAnsi"/>
          <w:b/>
          <w:bCs/>
          <w:sz w:val="20"/>
          <w:szCs w:val="20"/>
        </w:rPr>
      </w:pPr>
      <w:r w:rsidRPr="00CB2A9D">
        <w:rPr>
          <w:rFonts w:ascii="Abadi" w:hAnsi="Abadi"/>
          <w:b/>
          <w:bCs/>
          <w:sz w:val="20"/>
          <w:szCs w:val="20"/>
        </w:rPr>
        <w:t>V4046</w:t>
      </w:r>
      <w:r w:rsidRPr="00CB2A9D">
        <w:rPr>
          <w:rFonts w:ascii="Abadi" w:hAnsi="Abadi"/>
          <w:b/>
          <w:bCs/>
          <w:sz w:val="20"/>
          <w:szCs w:val="20"/>
        </w:rPr>
        <w:tab/>
      </w:r>
      <w:r w:rsidRPr="00CB2A9D">
        <w:rPr>
          <w:rFonts w:ascii="Abadi" w:hAnsi="Abadi" w:cstheme="minorHAnsi"/>
          <w:b/>
          <w:bCs/>
          <w:sz w:val="20"/>
          <w:szCs w:val="20"/>
        </w:rPr>
        <w:t>CONCEPTUAL CHEMISTRY</w:t>
      </w:r>
    </w:p>
    <w:p w14:paraId="1E2E8160" w14:textId="77777777" w:rsidR="00341F93" w:rsidRPr="00CB2A9D" w:rsidRDefault="00341F93" w:rsidP="00341F93">
      <w:pPr>
        <w:pStyle w:val="Default"/>
        <w:ind w:left="-720"/>
        <w:rPr>
          <w:rFonts w:ascii="Abadi" w:hAnsi="Abadi"/>
          <w:b/>
          <w:bCs/>
          <w:color w:val="auto"/>
          <w:sz w:val="20"/>
          <w:szCs w:val="20"/>
        </w:rPr>
      </w:pPr>
    </w:p>
    <w:p w14:paraId="4F0FD21C" w14:textId="77777777" w:rsidR="00341F93" w:rsidRPr="00CB2A9D" w:rsidRDefault="00341F93" w:rsidP="00341F93">
      <w:pPr>
        <w:pStyle w:val="Default"/>
        <w:ind w:left="-720"/>
        <w:rPr>
          <w:rFonts w:ascii="Abadi" w:hAnsi="Abadi"/>
          <w:color w:val="auto"/>
          <w:sz w:val="20"/>
          <w:szCs w:val="20"/>
        </w:rPr>
      </w:pPr>
      <w:r w:rsidRPr="00CB2A9D">
        <w:rPr>
          <w:rFonts w:ascii="Abadi" w:hAnsi="Abadi"/>
          <w:color w:val="auto"/>
          <w:sz w:val="20"/>
          <w:szCs w:val="20"/>
        </w:rPr>
        <w:t xml:space="preserve">Credit: 1.00 </w:t>
      </w:r>
    </w:p>
    <w:p w14:paraId="43EC47B7" w14:textId="77777777" w:rsidR="00341F93" w:rsidRPr="00CB2A9D" w:rsidRDefault="00341F93" w:rsidP="00341F93">
      <w:pPr>
        <w:pStyle w:val="Default"/>
        <w:ind w:left="-720"/>
        <w:rPr>
          <w:rFonts w:ascii="Abadi" w:hAnsi="Abadi"/>
          <w:color w:val="auto"/>
          <w:sz w:val="20"/>
          <w:szCs w:val="20"/>
        </w:rPr>
      </w:pPr>
    </w:p>
    <w:p w14:paraId="2CFC4BBF" w14:textId="77777777" w:rsidR="00341F93" w:rsidRPr="00CB2A9D" w:rsidRDefault="00341F93" w:rsidP="00341F93">
      <w:pPr>
        <w:pStyle w:val="Default"/>
        <w:ind w:left="-720"/>
        <w:rPr>
          <w:rFonts w:ascii="Abadi" w:hAnsi="Abadi"/>
          <w:color w:val="auto"/>
          <w:sz w:val="20"/>
          <w:szCs w:val="20"/>
        </w:rPr>
      </w:pPr>
      <w:r w:rsidRPr="00CB2A9D">
        <w:rPr>
          <w:rFonts w:ascii="Abadi" w:hAnsi="Abadi"/>
          <w:color w:val="auto"/>
          <w:sz w:val="20"/>
          <w:szCs w:val="20"/>
        </w:rPr>
        <w:t xml:space="preserve">This course provides students with the concepts of chemistry and the main ideas encountered in general inorganic chemistry. The course will explore explanation and measurement of physical quantities; structure of the atom; interactions between atoms (bonding); naming compounds; chemical reactions and equilibria; and numerical relationships involving chemical change. Laboratory experiments are used to introduce theory, and learning is accomplished through these experiences. Although the class is not math based, students will use basic algebraic concepts. </w:t>
      </w:r>
    </w:p>
    <w:p w14:paraId="3174C3CE" w14:textId="77777777" w:rsidR="00341F93" w:rsidRPr="00CB2A9D" w:rsidRDefault="00341F93" w:rsidP="00341F93">
      <w:pPr>
        <w:pStyle w:val="Default"/>
        <w:ind w:left="-720"/>
        <w:rPr>
          <w:rFonts w:ascii="Abadi" w:hAnsi="Abadi"/>
          <w:b/>
          <w:bCs/>
          <w:color w:val="auto"/>
          <w:sz w:val="20"/>
          <w:szCs w:val="20"/>
        </w:rPr>
      </w:pPr>
    </w:p>
    <w:p w14:paraId="3B9D6643" w14:textId="6216995D" w:rsidR="00F7050E" w:rsidRPr="00CB2A9D" w:rsidRDefault="00341F93" w:rsidP="00857E6D">
      <w:pPr>
        <w:pStyle w:val="Default"/>
        <w:ind w:left="-720"/>
        <w:rPr>
          <w:rFonts w:ascii="Abadi" w:hAnsi="Abadi"/>
          <w:color w:val="auto"/>
          <w:sz w:val="20"/>
          <w:szCs w:val="20"/>
        </w:rPr>
      </w:pPr>
      <w:r w:rsidRPr="00CB2A9D">
        <w:rPr>
          <w:rFonts w:ascii="Abadi" w:hAnsi="Abadi"/>
          <w:b/>
          <w:bCs/>
          <w:color w:val="auto"/>
          <w:sz w:val="20"/>
          <w:szCs w:val="20"/>
        </w:rPr>
        <w:t>Prerequisites:</w:t>
      </w:r>
      <w:r w:rsidRPr="00CB2A9D">
        <w:rPr>
          <w:rFonts w:ascii="Abadi" w:hAnsi="Abadi"/>
          <w:color w:val="auto"/>
          <w:sz w:val="20"/>
          <w:szCs w:val="20"/>
        </w:rPr>
        <w:t xml:space="preserve"> Successful completion of Biology.  Students who have successfully completed Geometry CP or higher may not take this course. </w:t>
      </w:r>
    </w:p>
    <w:p w14:paraId="494BDC12" w14:textId="77777777" w:rsidR="00857E6D" w:rsidRPr="00CB2A9D" w:rsidRDefault="00857E6D" w:rsidP="00857E6D">
      <w:pPr>
        <w:pStyle w:val="Default"/>
        <w:ind w:left="-720"/>
        <w:rPr>
          <w:rFonts w:ascii="Abadi" w:hAnsi="Abadi"/>
          <w:color w:val="auto"/>
          <w:sz w:val="20"/>
          <w:szCs w:val="20"/>
        </w:rPr>
      </w:pPr>
    </w:p>
    <w:p w14:paraId="1E3A1AAF" w14:textId="3625169E" w:rsidR="00057DFE" w:rsidRPr="00CB2A9D" w:rsidRDefault="00105A05" w:rsidP="004C0FAB">
      <w:pPr>
        <w:pStyle w:val="Default"/>
        <w:ind w:left="-720"/>
        <w:rPr>
          <w:rFonts w:ascii="Abadi" w:hAnsi="Abadi"/>
          <w:b/>
          <w:bCs/>
          <w:color w:val="auto"/>
          <w:sz w:val="20"/>
          <w:szCs w:val="20"/>
        </w:rPr>
      </w:pPr>
      <w:r w:rsidRPr="00CB2A9D">
        <w:rPr>
          <w:rFonts w:ascii="Abadi" w:hAnsi="Abadi"/>
          <w:b/>
          <w:bCs/>
          <w:color w:val="auto"/>
          <w:sz w:val="20"/>
          <w:szCs w:val="20"/>
        </w:rPr>
        <w:t>V</w:t>
      </w:r>
      <w:r w:rsidR="00057DFE" w:rsidRPr="00CB2A9D">
        <w:rPr>
          <w:rFonts w:ascii="Abadi" w:hAnsi="Abadi"/>
          <w:b/>
          <w:bCs/>
          <w:color w:val="auto"/>
          <w:sz w:val="20"/>
          <w:szCs w:val="20"/>
        </w:rPr>
        <w:t>4091</w:t>
      </w:r>
      <w:r w:rsidR="00057DFE" w:rsidRPr="00CB2A9D">
        <w:rPr>
          <w:rFonts w:ascii="Abadi" w:hAnsi="Abadi"/>
          <w:b/>
          <w:bCs/>
          <w:color w:val="auto"/>
          <w:sz w:val="20"/>
          <w:szCs w:val="20"/>
        </w:rPr>
        <w:tab/>
      </w:r>
      <w:r w:rsidR="00057DFE" w:rsidRPr="00CB2A9D">
        <w:rPr>
          <w:rFonts w:ascii="Abadi" w:hAnsi="Abadi"/>
          <w:b/>
          <w:bCs/>
          <w:color w:val="auto"/>
          <w:sz w:val="20"/>
          <w:szCs w:val="20"/>
        </w:rPr>
        <w:tab/>
        <w:t>PHYSICS CP</w:t>
      </w:r>
    </w:p>
    <w:p w14:paraId="4D120A8D" w14:textId="77777777" w:rsidR="004C0FAB" w:rsidRPr="00CB2A9D" w:rsidRDefault="004C0FAB" w:rsidP="004C0FAB">
      <w:pPr>
        <w:pStyle w:val="Default"/>
        <w:ind w:left="-720"/>
        <w:rPr>
          <w:rFonts w:ascii="Abadi" w:hAnsi="Abadi"/>
          <w:color w:val="auto"/>
          <w:sz w:val="20"/>
          <w:szCs w:val="20"/>
        </w:rPr>
      </w:pPr>
    </w:p>
    <w:p w14:paraId="361E6F89" w14:textId="124DC883" w:rsidR="00057DFE" w:rsidRPr="00CB2A9D" w:rsidRDefault="00057DFE" w:rsidP="004C0FAB">
      <w:pPr>
        <w:pStyle w:val="Default"/>
        <w:ind w:left="-720"/>
        <w:rPr>
          <w:rFonts w:ascii="Abadi" w:hAnsi="Abadi"/>
          <w:color w:val="auto"/>
          <w:sz w:val="20"/>
          <w:szCs w:val="20"/>
        </w:rPr>
      </w:pPr>
      <w:r w:rsidRPr="00CB2A9D">
        <w:rPr>
          <w:rFonts w:ascii="Abadi" w:hAnsi="Abadi"/>
          <w:color w:val="auto"/>
          <w:sz w:val="20"/>
          <w:szCs w:val="20"/>
        </w:rPr>
        <w:t>Credit:  1.0</w:t>
      </w:r>
    </w:p>
    <w:p w14:paraId="4EFB408A" w14:textId="77777777" w:rsidR="004C0FAB" w:rsidRPr="00CB2A9D" w:rsidRDefault="004C0FAB" w:rsidP="004C0FAB">
      <w:pPr>
        <w:pStyle w:val="Default"/>
        <w:ind w:left="-720"/>
        <w:rPr>
          <w:rFonts w:ascii="Abadi" w:hAnsi="Abadi"/>
          <w:color w:val="auto"/>
          <w:sz w:val="20"/>
          <w:szCs w:val="20"/>
        </w:rPr>
      </w:pPr>
    </w:p>
    <w:p w14:paraId="48A9AAF1" w14:textId="482BAF92" w:rsidR="00057DFE" w:rsidRPr="00CB2A9D" w:rsidRDefault="00057DFE" w:rsidP="004C0FAB">
      <w:pPr>
        <w:pStyle w:val="Default"/>
        <w:ind w:left="-720"/>
        <w:rPr>
          <w:rFonts w:ascii="Abadi" w:hAnsi="Abadi"/>
          <w:color w:val="auto"/>
          <w:sz w:val="20"/>
          <w:szCs w:val="20"/>
        </w:rPr>
      </w:pPr>
      <w:r w:rsidRPr="00CB2A9D">
        <w:rPr>
          <w:rFonts w:ascii="Abadi" w:hAnsi="Abadi"/>
          <w:color w:val="auto"/>
          <w:sz w:val="20"/>
          <w:szCs w:val="20"/>
        </w:rPr>
        <w:t>This course provides students with the concepts of physics.  The course will introduce topics including mechanics, work, power, energy, wave theory, with an emphasis on the ideas and theories behind these topics. Frequent laboratory sessions allow the student to apply classroom theory to practical situations. This course will require scientific skills and problem-solving capabilities.</w:t>
      </w:r>
    </w:p>
    <w:p w14:paraId="348D2EFF" w14:textId="77777777" w:rsidR="004C0FAB" w:rsidRPr="00CB2A9D" w:rsidRDefault="004C0FAB" w:rsidP="004C0FAB">
      <w:pPr>
        <w:pStyle w:val="Default"/>
        <w:ind w:left="-720"/>
        <w:rPr>
          <w:rFonts w:ascii="Abadi" w:hAnsi="Abadi"/>
          <w:b/>
          <w:color w:val="auto"/>
          <w:sz w:val="20"/>
          <w:szCs w:val="20"/>
        </w:rPr>
      </w:pPr>
    </w:p>
    <w:p w14:paraId="300FC707" w14:textId="17E7D96F" w:rsidR="00057DFE" w:rsidRPr="00CB2A9D" w:rsidRDefault="00057DFE" w:rsidP="004C0FAB">
      <w:pPr>
        <w:pStyle w:val="Default"/>
        <w:ind w:left="-720"/>
        <w:rPr>
          <w:rFonts w:ascii="Abadi" w:hAnsi="Abadi"/>
          <w:color w:val="auto"/>
          <w:sz w:val="20"/>
          <w:szCs w:val="20"/>
        </w:rPr>
      </w:pPr>
      <w:r w:rsidRPr="00CB2A9D">
        <w:rPr>
          <w:rFonts w:ascii="Abadi" w:hAnsi="Abadi"/>
          <w:b/>
          <w:color w:val="auto"/>
          <w:sz w:val="20"/>
          <w:szCs w:val="20"/>
        </w:rPr>
        <w:t>Prerequisite:</w:t>
      </w:r>
      <w:r w:rsidRPr="00CB2A9D">
        <w:rPr>
          <w:rFonts w:ascii="Abadi" w:hAnsi="Abadi"/>
          <w:color w:val="auto"/>
          <w:sz w:val="20"/>
          <w:szCs w:val="20"/>
        </w:rPr>
        <w:t xml:space="preserve">  Successful Completion of Biology, Chemistry, and Geometry greater than 75%</w:t>
      </w:r>
    </w:p>
    <w:p w14:paraId="23E07092" w14:textId="77777777" w:rsidR="00410C2D" w:rsidRPr="00CB2A9D" w:rsidRDefault="00410C2D" w:rsidP="00857E6D">
      <w:pPr>
        <w:pStyle w:val="Default"/>
        <w:ind w:left="-720"/>
        <w:rPr>
          <w:rFonts w:ascii="Abadi" w:hAnsi="Abadi"/>
          <w:color w:val="auto"/>
          <w:sz w:val="20"/>
          <w:szCs w:val="20"/>
        </w:rPr>
      </w:pPr>
    </w:p>
    <w:p w14:paraId="2AEFB099" w14:textId="77777777" w:rsidR="00410C2D" w:rsidRPr="00CB2A9D" w:rsidRDefault="00410C2D" w:rsidP="00857E6D">
      <w:pPr>
        <w:pStyle w:val="Default"/>
        <w:ind w:left="-720"/>
        <w:rPr>
          <w:rFonts w:ascii="Abadi" w:hAnsi="Abadi"/>
          <w:color w:val="auto"/>
          <w:sz w:val="20"/>
          <w:szCs w:val="20"/>
        </w:rPr>
      </w:pPr>
    </w:p>
    <w:p w14:paraId="62E71F73" w14:textId="77777777" w:rsidR="00BB5EB5" w:rsidRPr="00265B0E" w:rsidRDefault="00BB5EB5" w:rsidP="00A64A45">
      <w:pPr>
        <w:tabs>
          <w:tab w:val="left" w:pos="3396"/>
          <w:tab w:val="left" w:pos="9360"/>
        </w:tabs>
        <w:ind w:left="-720"/>
        <w:jc w:val="center"/>
        <w:rPr>
          <w:rFonts w:ascii="Abadi" w:hAnsi="Abadi"/>
          <w:b/>
          <w:bCs/>
          <w:sz w:val="24"/>
          <w:szCs w:val="24"/>
        </w:rPr>
      </w:pPr>
      <w:r w:rsidRPr="00265B0E">
        <w:rPr>
          <w:rFonts w:ascii="Abadi" w:hAnsi="Abadi"/>
          <w:b/>
          <w:bCs/>
          <w:sz w:val="24"/>
          <w:szCs w:val="24"/>
        </w:rPr>
        <w:t>SCIENCE ELECTIVES</w:t>
      </w:r>
    </w:p>
    <w:p w14:paraId="57AE6966" w14:textId="571C6A19" w:rsidR="00BB5EB5" w:rsidRPr="00CB2A9D" w:rsidRDefault="00920CA2"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D86B33" w:rsidRPr="00CB2A9D">
        <w:rPr>
          <w:rFonts w:ascii="Abadi" w:hAnsi="Abadi"/>
          <w:b/>
          <w:bCs/>
          <w:sz w:val="20"/>
          <w:szCs w:val="20"/>
        </w:rPr>
        <w:t xml:space="preserve">4060 </w:t>
      </w:r>
      <w:r w:rsidR="00BB5EB5" w:rsidRPr="00CB2A9D">
        <w:rPr>
          <w:rFonts w:ascii="Abadi" w:hAnsi="Abadi"/>
          <w:b/>
          <w:bCs/>
          <w:sz w:val="20"/>
          <w:szCs w:val="20"/>
        </w:rPr>
        <w:t>ENVIRONMENTAL SCIENCE</w:t>
      </w:r>
    </w:p>
    <w:p w14:paraId="590E5A1A"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lastRenderedPageBreak/>
        <w:t>Credit: 1.0</w:t>
      </w:r>
    </w:p>
    <w:p w14:paraId="5ACEAC58" w14:textId="0B08079D"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In this course, ecological aspects of agriculture and earth science issues that affect our environment will be studied. Some of the</w:t>
      </w:r>
      <w:r w:rsidR="00EF59B7" w:rsidRPr="00CB2A9D">
        <w:rPr>
          <w:rFonts w:ascii="Abadi" w:hAnsi="Abadi"/>
          <w:sz w:val="20"/>
          <w:szCs w:val="20"/>
        </w:rPr>
        <w:t xml:space="preserve"> </w:t>
      </w:r>
      <w:r w:rsidRPr="00CB2A9D">
        <w:rPr>
          <w:rFonts w:ascii="Abadi" w:hAnsi="Abadi"/>
          <w:sz w:val="20"/>
          <w:szCs w:val="20"/>
        </w:rPr>
        <w:t xml:space="preserve">topics covered </w:t>
      </w:r>
      <w:r w:rsidR="008C3367" w:rsidRPr="00CB2A9D">
        <w:rPr>
          <w:rFonts w:ascii="Abadi" w:hAnsi="Abadi"/>
          <w:sz w:val="20"/>
          <w:szCs w:val="20"/>
        </w:rPr>
        <w:t>are</w:t>
      </w:r>
      <w:r w:rsidRPr="00CB2A9D">
        <w:rPr>
          <w:rFonts w:ascii="Abadi" w:hAnsi="Abadi"/>
          <w:sz w:val="20"/>
          <w:szCs w:val="20"/>
        </w:rPr>
        <w:t xml:space="preserve"> general ecology, groundwater, the Chesapeake Bay Watershed, soils, wildlife, aquatic resources, energy</w:t>
      </w:r>
      <w:r w:rsidR="00EF59B7" w:rsidRPr="00CB2A9D">
        <w:rPr>
          <w:rFonts w:ascii="Abadi" w:hAnsi="Abadi"/>
          <w:sz w:val="20"/>
          <w:szCs w:val="20"/>
        </w:rPr>
        <w:t xml:space="preserve"> </w:t>
      </w:r>
      <w:r w:rsidRPr="00CB2A9D">
        <w:rPr>
          <w:rFonts w:ascii="Abadi" w:hAnsi="Abadi"/>
          <w:sz w:val="20"/>
          <w:szCs w:val="20"/>
        </w:rPr>
        <w:t xml:space="preserve">resources, integrated pest management, common </w:t>
      </w:r>
      <w:r w:rsidR="006C19C6" w:rsidRPr="00CB2A9D">
        <w:rPr>
          <w:rFonts w:ascii="Abadi" w:hAnsi="Abadi"/>
          <w:sz w:val="20"/>
          <w:szCs w:val="20"/>
        </w:rPr>
        <w:t>pollutants,</w:t>
      </w:r>
      <w:r w:rsidRPr="00CB2A9D">
        <w:rPr>
          <w:rFonts w:ascii="Abadi" w:hAnsi="Abadi"/>
          <w:sz w:val="20"/>
          <w:szCs w:val="20"/>
        </w:rPr>
        <w:t xml:space="preserve"> and resource management.</w:t>
      </w:r>
    </w:p>
    <w:p w14:paraId="45B69252"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two years of high school science credits.</w:t>
      </w:r>
    </w:p>
    <w:p w14:paraId="08183247" w14:textId="7B8CE7D9" w:rsidR="00BB5EB5" w:rsidRPr="00CB2A9D" w:rsidRDefault="00401D76"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D96FD5" w:rsidRPr="00CB2A9D">
        <w:rPr>
          <w:rFonts w:ascii="Abadi" w:hAnsi="Abadi"/>
          <w:b/>
          <w:bCs/>
          <w:sz w:val="20"/>
          <w:szCs w:val="20"/>
        </w:rPr>
        <w:t xml:space="preserve">4070 </w:t>
      </w:r>
      <w:r w:rsidR="00BB5EB5" w:rsidRPr="00CB2A9D">
        <w:rPr>
          <w:rFonts w:ascii="Abadi" w:hAnsi="Abadi"/>
          <w:b/>
          <w:bCs/>
          <w:sz w:val="20"/>
          <w:szCs w:val="20"/>
        </w:rPr>
        <w:t>ZOOLOGY</w:t>
      </w:r>
    </w:p>
    <w:p w14:paraId="234D8325"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47E51C40" w14:textId="4A491266"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In Zoology, students survey the animal kingdom from simple invertebrate to complex vertebrate species. Topics for study include</w:t>
      </w:r>
      <w:r w:rsidR="00EF59B7" w:rsidRPr="00CB2A9D">
        <w:rPr>
          <w:rFonts w:ascii="Abadi" w:hAnsi="Abadi"/>
          <w:sz w:val="20"/>
          <w:szCs w:val="20"/>
        </w:rPr>
        <w:t xml:space="preserve"> </w:t>
      </w:r>
      <w:r w:rsidRPr="00CB2A9D">
        <w:rPr>
          <w:rFonts w:ascii="Abadi" w:hAnsi="Abadi"/>
          <w:sz w:val="20"/>
          <w:szCs w:val="20"/>
        </w:rPr>
        <w:t>knowledge of animal anatomy and physiology, distinguishing characteristics of invertebrate phyla and</w:t>
      </w:r>
      <w:r w:rsidR="00EF59B7" w:rsidRPr="00CB2A9D">
        <w:rPr>
          <w:rFonts w:ascii="Abadi" w:hAnsi="Abadi"/>
          <w:sz w:val="20"/>
          <w:szCs w:val="20"/>
        </w:rPr>
        <w:t xml:space="preserve"> </w:t>
      </w:r>
      <w:r w:rsidRPr="00CB2A9D">
        <w:rPr>
          <w:rFonts w:ascii="Abadi" w:hAnsi="Abadi"/>
          <w:sz w:val="20"/>
          <w:szCs w:val="20"/>
        </w:rPr>
        <w:t>vertebrate classes, life cycles and metamorphosis, biodiversity as it relates to habitat distribution, the basis for species</w:t>
      </w:r>
      <w:r w:rsidR="00EF59B7" w:rsidRPr="00CB2A9D">
        <w:rPr>
          <w:rFonts w:ascii="Abadi" w:hAnsi="Abadi"/>
          <w:sz w:val="20"/>
          <w:szCs w:val="20"/>
        </w:rPr>
        <w:t xml:space="preserve"> </w:t>
      </w:r>
      <w:r w:rsidRPr="00CB2A9D">
        <w:rPr>
          <w:rFonts w:ascii="Abadi" w:hAnsi="Abadi"/>
          <w:sz w:val="20"/>
          <w:szCs w:val="20"/>
        </w:rPr>
        <w:t>endangerment, theories of extinction, vertebrate development, evolution as it relates to the development of various animal groups</w:t>
      </w:r>
      <w:r w:rsidR="00AC7EB9" w:rsidRPr="00CB2A9D">
        <w:rPr>
          <w:rFonts w:ascii="Abadi" w:hAnsi="Abadi"/>
          <w:sz w:val="20"/>
          <w:szCs w:val="20"/>
        </w:rPr>
        <w:t xml:space="preserve"> </w:t>
      </w:r>
      <w:r w:rsidRPr="00CB2A9D">
        <w:rPr>
          <w:rFonts w:ascii="Abadi" w:hAnsi="Abadi"/>
          <w:sz w:val="20"/>
          <w:szCs w:val="20"/>
        </w:rPr>
        <w:t>or species, adaptive behaviors, various structural and feeding adaptations, animal identification, and techniques use in capture,</w:t>
      </w:r>
      <w:r w:rsidR="00AC7EB9" w:rsidRPr="00CB2A9D">
        <w:rPr>
          <w:rFonts w:ascii="Abadi" w:hAnsi="Abadi"/>
          <w:sz w:val="20"/>
          <w:szCs w:val="20"/>
        </w:rPr>
        <w:t xml:space="preserve"> </w:t>
      </w:r>
      <w:r w:rsidRPr="00CB2A9D">
        <w:rPr>
          <w:rFonts w:ascii="Abadi" w:hAnsi="Abadi"/>
          <w:sz w:val="20"/>
          <w:szCs w:val="20"/>
        </w:rPr>
        <w:t>release, census taking and field study.</w:t>
      </w:r>
    </w:p>
    <w:p w14:paraId="3B79A4E2"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Biology.</w:t>
      </w:r>
    </w:p>
    <w:p w14:paraId="63C882DA" w14:textId="00DF5E1C" w:rsidR="002C6B29" w:rsidRPr="00CB2A9D" w:rsidRDefault="002C6B29" w:rsidP="002C6B29">
      <w:pPr>
        <w:pStyle w:val="Default"/>
        <w:ind w:left="-720"/>
        <w:rPr>
          <w:rFonts w:ascii="Abadi" w:hAnsi="Abadi"/>
          <w:b/>
          <w:bCs/>
          <w:color w:val="auto"/>
          <w:sz w:val="20"/>
          <w:szCs w:val="20"/>
        </w:rPr>
      </w:pPr>
      <w:r w:rsidRPr="00CB2A9D">
        <w:rPr>
          <w:rFonts w:ascii="Abadi" w:hAnsi="Abadi"/>
          <w:b/>
          <w:bCs/>
          <w:color w:val="auto"/>
          <w:sz w:val="20"/>
          <w:szCs w:val="20"/>
        </w:rPr>
        <w:t xml:space="preserve">V4081 MARINE BIOLOGY </w:t>
      </w:r>
    </w:p>
    <w:p w14:paraId="4212BFB5" w14:textId="77777777" w:rsidR="002C6B29" w:rsidRPr="00CB2A9D" w:rsidRDefault="002C6B29" w:rsidP="002C6B29">
      <w:pPr>
        <w:pStyle w:val="Default"/>
        <w:ind w:left="-720"/>
        <w:rPr>
          <w:rFonts w:ascii="Abadi" w:hAnsi="Abadi"/>
          <w:color w:val="auto"/>
          <w:sz w:val="20"/>
          <w:szCs w:val="20"/>
        </w:rPr>
      </w:pPr>
    </w:p>
    <w:p w14:paraId="1E50DDE8" w14:textId="28E3B13A" w:rsidR="002C6B29" w:rsidRPr="00CB2A9D" w:rsidRDefault="002C6B29" w:rsidP="002C6B29">
      <w:pPr>
        <w:pStyle w:val="Default"/>
        <w:ind w:left="-720"/>
        <w:rPr>
          <w:rFonts w:ascii="Abadi" w:hAnsi="Abadi"/>
          <w:color w:val="auto"/>
          <w:sz w:val="20"/>
          <w:szCs w:val="20"/>
        </w:rPr>
      </w:pPr>
      <w:r w:rsidRPr="00CB2A9D">
        <w:rPr>
          <w:rFonts w:ascii="Abadi" w:hAnsi="Abadi"/>
          <w:color w:val="auto"/>
          <w:sz w:val="20"/>
          <w:szCs w:val="20"/>
        </w:rPr>
        <w:t>Credit: 1.0</w:t>
      </w:r>
    </w:p>
    <w:p w14:paraId="21067D22" w14:textId="77777777" w:rsidR="002C6B29" w:rsidRPr="00CB2A9D" w:rsidRDefault="002C6B29" w:rsidP="002C6B29">
      <w:pPr>
        <w:pStyle w:val="Default"/>
        <w:ind w:left="-720"/>
        <w:rPr>
          <w:rFonts w:ascii="Abadi" w:hAnsi="Abadi"/>
          <w:color w:val="auto"/>
          <w:sz w:val="20"/>
          <w:szCs w:val="20"/>
        </w:rPr>
      </w:pPr>
    </w:p>
    <w:p w14:paraId="1F5DD8A9" w14:textId="215ED615" w:rsidR="002C6B29" w:rsidRPr="00CB2A9D" w:rsidRDefault="002C6B29" w:rsidP="002C6B29">
      <w:pPr>
        <w:pStyle w:val="Default"/>
        <w:ind w:left="-720"/>
        <w:rPr>
          <w:rFonts w:ascii="Abadi" w:hAnsi="Abadi"/>
          <w:color w:val="auto"/>
          <w:sz w:val="20"/>
          <w:szCs w:val="20"/>
        </w:rPr>
      </w:pPr>
      <w:r w:rsidRPr="00CB2A9D">
        <w:rPr>
          <w:rFonts w:ascii="Abadi" w:hAnsi="Abadi"/>
          <w:color w:val="auto"/>
          <w:sz w:val="20"/>
          <w:szCs w:val="20"/>
        </w:rPr>
        <w:t xml:space="preserve">Students registering for this course are presented with an ecological approach to life in the sea. The curriculum utilizes a college level text with reading and writing at the advanced level. Students are exposed to scientific principles that govern the organization and perpetuation of organisms and associations through discussion and laboratory of the following concepts: oceanography, plankton and plankton communities, open ocean organisms, deep sea biology, subtidal and benthic communities, intertidal ecology, estuaries and salt marshes, tropical communities, symbiotic </w:t>
      </w:r>
      <w:r w:rsidR="001D0E62" w:rsidRPr="00CB2A9D">
        <w:rPr>
          <w:rFonts w:ascii="Abadi" w:hAnsi="Abadi"/>
          <w:color w:val="auto"/>
          <w:sz w:val="20"/>
          <w:szCs w:val="20"/>
        </w:rPr>
        <w:t>communities,</w:t>
      </w:r>
      <w:r w:rsidRPr="00CB2A9D">
        <w:rPr>
          <w:rFonts w:ascii="Abadi" w:hAnsi="Abadi"/>
          <w:color w:val="auto"/>
          <w:sz w:val="20"/>
          <w:szCs w:val="20"/>
        </w:rPr>
        <w:t xml:space="preserve"> and human intervention in the sea. </w:t>
      </w:r>
    </w:p>
    <w:p w14:paraId="134596BD" w14:textId="77777777" w:rsidR="002C6B29" w:rsidRPr="00CB2A9D" w:rsidRDefault="002C6B29" w:rsidP="002C6B29">
      <w:pPr>
        <w:pStyle w:val="Default"/>
        <w:ind w:left="-720"/>
        <w:rPr>
          <w:rFonts w:ascii="Abadi" w:hAnsi="Abadi"/>
          <w:b/>
          <w:bCs/>
          <w:color w:val="auto"/>
          <w:sz w:val="20"/>
          <w:szCs w:val="20"/>
        </w:rPr>
      </w:pPr>
    </w:p>
    <w:p w14:paraId="6E4D9AE4" w14:textId="10FB49A9" w:rsidR="002C6B29" w:rsidRPr="00CB2A9D" w:rsidRDefault="002C6B29" w:rsidP="002C6B29">
      <w:pPr>
        <w:pStyle w:val="Default"/>
        <w:ind w:left="-720"/>
        <w:rPr>
          <w:rFonts w:ascii="Abadi" w:hAnsi="Abadi"/>
          <w:color w:val="auto"/>
          <w:sz w:val="20"/>
          <w:szCs w:val="20"/>
        </w:rPr>
      </w:pPr>
      <w:r w:rsidRPr="00CB2A9D">
        <w:rPr>
          <w:rFonts w:ascii="Abadi" w:hAnsi="Abadi"/>
          <w:color w:val="auto"/>
          <w:sz w:val="20"/>
          <w:szCs w:val="20"/>
        </w:rPr>
        <w:t>Prerequisite: Successful completion of Biology and Chemistry with a final grade of 80% or better.</w:t>
      </w:r>
    </w:p>
    <w:p w14:paraId="323C1251" w14:textId="77777777" w:rsidR="002C6B29" w:rsidRPr="00CB2A9D" w:rsidRDefault="002C6B29" w:rsidP="002C6B29">
      <w:pPr>
        <w:pStyle w:val="Default"/>
        <w:ind w:left="-720"/>
        <w:rPr>
          <w:rFonts w:ascii="Abadi" w:hAnsi="Abadi"/>
          <w:color w:val="FF0000"/>
          <w:sz w:val="20"/>
          <w:szCs w:val="20"/>
        </w:rPr>
      </w:pPr>
      <w:r w:rsidRPr="00CB2A9D">
        <w:rPr>
          <w:rFonts w:ascii="Abadi" w:hAnsi="Abadi"/>
          <w:color w:val="FF0000"/>
          <w:sz w:val="20"/>
          <w:szCs w:val="20"/>
        </w:rPr>
        <w:t xml:space="preserve"> </w:t>
      </w:r>
    </w:p>
    <w:p w14:paraId="45978012" w14:textId="6DBC68F6" w:rsidR="002C6B29" w:rsidRPr="00CB2A9D" w:rsidRDefault="002C6B29" w:rsidP="002C6B29">
      <w:pPr>
        <w:pStyle w:val="Default"/>
        <w:ind w:left="-720"/>
        <w:rPr>
          <w:rFonts w:ascii="Abadi" w:hAnsi="Abadi"/>
          <w:b/>
          <w:bCs/>
          <w:sz w:val="20"/>
          <w:szCs w:val="20"/>
        </w:rPr>
      </w:pPr>
      <w:r w:rsidRPr="00CB2A9D">
        <w:rPr>
          <w:rFonts w:ascii="Abadi" w:hAnsi="Abadi"/>
          <w:b/>
          <w:bCs/>
          <w:sz w:val="20"/>
          <w:szCs w:val="20"/>
        </w:rPr>
        <w:t xml:space="preserve">V4086 HUMAN ANATOMY AND PHYSIOLOGY  </w:t>
      </w:r>
    </w:p>
    <w:p w14:paraId="6BE1F513" w14:textId="77777777" w:rsidR="002C6B29" w:rsidRPr="00CB2A9D" w:rsidRDefault="002C6B29" w:rsidP="002C6B29">
      <w:pPr>
        <w:pStyle w:val="Default"/>
        <w:ind w:left="-720"/>
        <w:rPr>
          <w:rFonts w:ascii="Abadi" w:hAnsi="Abadi"/>
          <w:sz w:val="20"/>
          <w:szCs w:val="20"/>
        </w:rPr>
      </w:pPr>
    </w:p>
    <w:p w14:paraId="601919CA" w14:textId="26D59C82" w:rsidR="002C6B29" w:rsidRPr="00CB2A9D" w:rsidRDefault="002C6B29" w:rsidP="002C6B29">
      <w:pPr>
        <w:pStyle w:val="Default"/>
        <w:ind w:left="-720"/>
        <w:rPr>
          <w:rFonts w:ascii="Abadi" w:hAnsi="Abadi"/>
          <w:sz w:val="20"/>
          <w:szCs w:val="20"/>
        </w:rPr>
      </w:pPr>
      <w:r w:rsidRPr="00CB2A9D">
        <w:rPr>
          <w:rFonts w:ascii="Abadi" w:hAnsi="Abadi"/>
          <w:sz w:val="20"/>
          <w:szCs w:val="20"/>
        </w:rPr>
        <w:t xml:space="preserve">Credit: 1.0 </w:t>
      </w:r>
    </w:p>
    <w:p w14:paraId="19BDC1DE" w14:textId="77777777" w:rsidR="002C6B29" w:rsidRPr="00CB2A9D" w:rsidRDefault="002C6B29" w:rsidP="002C6B29">
      <w:pPr>
        <w:pStyle w:val="Default"/>
        <w:ind w:left="-720"/>
        <w:rPr>
          <w:rFonts w:ascii="Abadi" w:hAnsi="Abadi"/>
          <w:sz w:val="20"/>
          <w:szCs w:val="20"/>
        </w:rPr>
      </w:pPr>
    </w:p>
    <w:p w14:paraId="3DFF3FC3" w14:textId="5DAA8A32" w:rsidR="002C6B29" w:rsidRPr="00CB2A9D" w:rsidRDefault="002C6B29" w:rsidP="002C6B29">
      <w:pPr>
        <w:pStyle w:val="Default"/>
        <w:ind w:left="-720"/>
        <w:rPr>
          <w:rFonts w:ascii="Abadi" w:hAnsi="Abadi"/>
          <w:sz w:val="20"/>
          <w:szCs w:val="20"/>
        </w:rPr>
      </w:pPr>
      <w:r w:rsidRPr="00CB2A9D">
        <w:rPr>
          <w:rFonts w:ascii="Abadi" w:hAnsi="Abadi"/>
          <w:sz w:val="20"/>
          <w:szCs w:val="20"/>
        </w:rPr>
        <w:t xml:space="preserve">This course will focus on an integrated study of the human body including the histology, anatomy, and physiology of each system. The curriculum examines molecular, cellular, and tissue levels of organization plus integumentary, skeletal and articulations, muscular, nervous, endocrine, cardiovascular, lymphatic, digestive, urinary, and reproductive systems. The scope of this course includes </w:t>
      </w:r>
      <w:r w:rsidR="004D13A0" w:rsidRPr="00CB2A9D">
        <w:rPr>
          <w:rFonts w:ascii="Abadi" w:hAnsi="Abadi"/>
          <w:sz w:val="20"/>
          <w:szCs w:val="20"/>
        </w:rPr>
        <w:t>modified</w:t>
      </w:r>
      <w:r w:rsidRPr="00CB2A9D">
        <w:rPr>
          <w:rFonts w:ascii="Abadi" w:hAnsi="Abadi"/>
          <w:sz w:val="20"/>
          <w:szCs w:val="20"/>
        </w:rPr>
        <w:t xml:space="preserve"> laboratory experience covering experimentation, microscopy, observations, and dissection. Expected homework load is 2-3 hours per week. </w:t>
      </w:r>
    </w:p>
    <w:p w14:paraId="20AC0757" w14:textId="77777777" w:rsidR="00AD2B7F" w:rsidRPr="00CB2A9D" w:rsidRDefault="00AD2B7F" w:rsidP="002C6B29">
      <w:pPr>
        <w:pStyle w:val="Default"/>
        <w:ind w:left="-720"/>
        <w:rPr>
          <w:rFonts w:ascii="Abadi" w:hAnsi="Abadi"/>
          <w:b/>
          <w:bCs/>
          <w:sz w:val="20"/>
          <w:szCs w:val="20"/>
        </w:rPr>
      </w:pPr>
    </w:p>
    <w:p w14:paraId="043DEC77" w14:textId="2D8088FC" w:rsidR="002C6B29" w:rsidRPr="00CB2A9D" w:rsidRDefault="002C6B29" w:rsidP="002C6B29">
      <w:pPr>
        <w:pStyle w:val="Default"/>
        <w:ind w:left="-720"/>
        <w:rPr>
          <w:rFonts w:ascii="Abadi" w:hAnsi="Abadi"/>
          <w:sz w:val="20"/>
          <w:szCs w:val="20"/>
        </w:rPr>
      </w:pPr>
      <w:r w:rsidRPr="00CB2A9D">
        <w:rPr>
          <w:rFonts w:ascii="Abadi" w:hAnsi="Abadi"/>
          <w:sz w:val="20"/>
          <w:szCs w:val="20"/>
        </w:rPr>
        <w:t xml:space="preserve">Prerequisite: Students should successfully </w:t>
      </w:r>
      <w:r w:rsidR="00AD2B7F" w:rsidRPr="00CB2A9D">
        <w:rPr>
          <w:rFonts w:ascii="Abadi" w:hAnsi="Abadi"/>
          <w:sz w:val="20"/>
          <w:szCs w:val="20"/>
        </w:rPr>
        <w:t>complete</w:t>
      </w:r>
      <w:r w:rsidRPr="00CB2A9D">
        <w:rPr>
          <w:rFonts w:ascii="Abadi" w:hAnsi="Abadi"/>
          <w:sz w:val="20"/>
          <w:szCs w:val="20"/>
        </w:rPr>
        <w:t xml:space="preserve"> Biology HN or CP with a grade of 80% or better</w:t>
      </w:r>
      <w:r w:rsidR="00FA547D" w:rsidRPr="00CB2A9D">
        <w:rPr>
          <w:rFonts w:ascii="Abadi" w:hAnsi="Abadi"/>
          <w:sz w:val="20"/>
          <w:szCs w:val="20"/>
        </w:rPr>
        <w:t>.</w:t>
      </w:r>
      <w:r w:rsidRPr="00CB2A9D">
        <w:rPr>
          <w:rFonts w:ascii="Abadi" w:hAnsi="Abadi"/>
          <w:sz w:val="20"/>
          <w:szCs w:val="20"/>
        </w:rPr>
        <w:t xml:space="preserve"> </w:t>
      </w:r>
    </w:p>
    <w:p w14:paraId="56A555CA" w14:textId="77777777" w:rsidR="002C6B29" w:rsidRPr="00CB2A9D" w:rsidRDefault="002C6B29" w:rsidP="002C6B29">
      <w:pPr>
        <w:spacing w:after="0" w:line="240" w:lineRule="auto"/>
        <w:ind w:left="-720"/>
        <w:rPr>
          <w:rFonts w:ascii="Abadi" w:hAnsi="Abadi"/>
          <w:b/>
          <w:bCs/>
          <w:sz w:val="20"/>
          <w:szCs w:val="20"/>
        </w:rPr>
      </w:pPr>
    </w:p>
    <w:p w14:paraId="1FD907F1" w14:textId="24F79669" w:rsidR="002C6B29" w:rsidRPr="00CB2A9D" w:rsidRDefault="00AD2B7F" w:rsidP="002C6B29">
      <w:pPr>
        <w:spacing w:after="0" w:line="240" w:lineRule="auto"/>
        <w:ind w:left="-720"/>
        <w:rPr>
          <w:rFonts w:ascii="Abadi" w:hAnsi="Abadi"/>
          <w:b/>
          <w:bCs/>
          <w:sz w:val="20"/>
          <w:szCs w:val="20"/>
        </w:rPr>
      </w:pPr>
      <w:r w:rsidRPr="00CB2A9D">
        <w:rPr>
          <w:rFonts w:ascii="Abadi" w:hAnsi="Abadi"/>
          <w:b/>
          <w:bCs/>
          <w:sz w:val="20"/>
          <w:szCs w:val="20"/>
        </w:rPr>
        <w:t>V</w:t>
      </w:r>
      <w:r w:rsidR="00265B0E" w:rsidRPr="00CB2A9D">
        <w:rPr>
          <w:rFonts w:ascii="Abadi" w:hAnsi="Abadi"/>
          <w:b/>
          <w:bCs/>
          <w:sz w:val="20"/>
          <w:szCs w:val="20"/>
        </w:rPr>
        <w:t>4088 FORENSIC</w:t>
      </w:r>
      <w:r w:rsidR="002C6B29" w:rsidRPr="00CB2A9D">
        <w:rPr>
          <w:rFonts w:ascii="Abadi" w:hAnsi="Abadi"/>
          <w:b/>
          <w:bCs/>
          <w:sz w:val="20"/>
          <w:szCs w:val="20"/>
        </w:rPr>
        <w:t xml:space="preserve"> SCIENCE</w:t>
      </w:r>
    </w:p>
    <w:p w14:paraId="40718480" w14:textId="77777777" w:rsidR="00AD2B7F" w:rsidRPr="00CB2A9D" w:rsidRDefault="00AD2B7F" w:rsidP="002C6B29">
      <w:pPr>
        <w:spacing w:after="0" w:line="240" w:lineRule="auto"/>
        <w:ind w:left="-720"/>
        <w:rPr>
          <w:rFonts w:ascii="Abadi" w:hAnsi="Abadi"/>
          <w:sz w:val="20"/>
          <w:szCs w:val="20"/>
        </w:rPr>
      </w:pPr>
    </w:p>
    <w:p w14:paraId="64126F0E" w14:textId="22F8DE36" w:rsidR="002C6B29" w:rsidRPr="00CB2A9D" w:rsidRDefault="002C6B29" w:rsidP="002C6B29">
      <w:pPr>
        <w:spacing w:after="0" w:line="240" w:lineRule="auto"/>
        <w:ind w:left="-720"/>
        <w:rPr>
          <w:rFonts w:ascii="Abadi" w:hAnsi="Abadi"/>
          <w:sz w:val="20"/>
          <w:szCs w:val="20"/>
        </w:rPr>
      </w:pPr>
      <w:r w:rsidRPr="00CB2A9D">
        <w:rPr>
          <w:rFonts w:ascii="Abadi" w:hAnsi="Abadi"/>
          <w:sz w:val="20"/>
          <w:szCs w:val="20"/>
        </w:rPr>
        <w:t>Credit 1.0</w:t>
      </w:r>
    </w:p>
    <w:p w14:paraId="19C64FB4" w14:textId="7520570C" w:rsidR="00B04EA1" w:rsidRPr="00CB2A9D" w:rsidRDefault="00B04EA1" w:rsidP="00B04EA1">
      <w:pPr>
        <w:autoSpaceDE w:val="0"/>
        <w:autoSpaceDN w:val="0"/>
        <w:spacing w:line="240" w:lineRule="auto"/>
        <w:contextualSpacing/>
        <w:rPr>
          <w:rFonts w:ascii="Abadi" w:hAnsi="Abadi"/>
          <w:sz w:val="20"/>
          <w:szCs w:val="20"/>
        </w:rPr>
      </w:pPr>
    </w:p>
    <w:p w14:paraId="737CB826" w14:textId="77777777" w:rsidR="00B04EA1" w:rsidRPr="00CB2A9D" w:rsidRDefault="002C6B29" w:rsidP="00B04EA1">
      <w:pPr>
        <w:autoSpaceDE w:val="0"/>
        <w:autoSpaceDN w:val="0"/>
        <w:spacing w:line="240" w:lineRule="auto"/>
        <w:ind w:left="-720"/>
        <w:contextualSpacing/>
        <w:rPr>
          <w:rFonts w:ascii="Abadi" w:hAnsi="Abadi"/>
          <w:sz w:val="20"/>
          <w:szCs w:val="20"/>
        </w:rPr>
      </w:pPr>
      <w:r w:rsidRPr="00CB2A9D">
        <w:rPr>
          <w:rFonts w:ascii="Abadi" w:hAnsi="Abadi"/>
          <w:sz w:val="20"/>
          <w:szCs w:val="20"/>
        </w:rPr>
        <w:t xml:space="preserve">Science introduces students to the fundamental principles of forensics and biotechnology.  The knowledge and skills gained </w:t>
      </w:r>
      <w:proofErr w:type="gramStart"/>
      <w:r w:rsidRPr="00CB2A9D">
        <w:rPr>
          <w:rFonts w:ascii="Abadi" w:hAnsi="Abadi"/>
          <w:sz w:val="20"/>
          <w:szCs w:val="20"/>
        </w:rPr>
        <w:t>in</w:t>
      </w:r>
      <w:proofErr w:type="gramEnd"/>
      <w:r w:rsidRPr="00CB2A9D">
        <w:rPr>
          <w:rFonts w:ascii="Abadi" w:hAnsi="Abadi"/>
          <w:sz w:val="20"/>
          <w:szCs w:val="20"/>
        </w:rPr>
        <w:t xml:space="preserve"> this course will provide students with a broad understanding of forensics and biotechnology and its impact on society.  Units of study </w:t>
      </w:r>
      <w:r w:rsidR="00AD2B7F" w:rsidRPr="00CB2A9D">
        <w:rPr>
          <w:rFonts w:ascii="Abadi" w:hAnsi="Abadi"/>
          <w:sz w:val="20"/>
          <w:szCs w:val="20"/>
        </w:rPr>
        <w:t>include</w:t>
      </w:r>
      <w:r w:rsidRPr="00CB2A9D">
        <w:rPr>
          <w:rFonts w:ascii="Abadi" w:hAnsi="Abadi"/>
          <w:sz w:val="20"/>
          <w:szCs w:val="20"/>
        </w:rPr>
        <w:t xml:space="preserve"> Crime Scene Investigation, Fingerprinting, Serology, Toxicology, Forensic Anthropology, DNA, RNA, and protein technologies, Document Analysis, Ballistics, Digital Forensics, Entomology and Bioethics.   A significant part of the course involves simulated lab work being done in actual crime scene laboratories world</w:t>
      </w:r>
      <w:r w:rsidRPr="00CB2A9D">
        <w:rPr>
          <w:rFonts w:ascii="Cambria Math" w:hAnsi="Cambria Math" w:cs="Cambria Math"/>
          <w:sz w:val="20"/>
          <w:szCs w:val="20"/>
        </w:rPr>
        <w:t>‐</w:t>
      </w:r>
      <w:r w:rsidRPr="00CB2A9D">
        <w:rPr>
          <w:rFonts w:ascii="Abadi" w:hAnsi="Abadi"/>
          <w:sz w:val="20"/>
          <w:szCs w:val="20"/>
        </w:rPr>
        <w:t>wide, which gives students the unique opportunity to carry out the world changing experiments about which they are learning.</w:t>
      </w:r>
    </w:p>
    <w:p w14:paraId="405E7C98" w14:textId="77777777" w:rsidR="00B04EA1" w:rsidRPr="00CB2A9D" w:rsidRDefault="00B04EA1" w:rsidP="00B04EA1">
      <w:pPr>
        <w:autoSpaceDE w:val="0"/>
        <w:autoSpaceDN w:val="0"/>
        <w:spacing w:line="240" w:lineRule="auto"/>
        <w:ind w:left="-720"/>
        <w:contextualSpacing/>
        <w:rPr>
          <w:rFonts w:ascii="Abadi" w:hAnsi="Abadi"/>
          <w:sz w:val="20"/>
          <w:szCs w:val="20"/>
        </w:rPr>
      </w:pPr>
    </w:p>
    <w:p w14:paraId="2C46099A" w14:textId="12B18C42" w:rsidR="002C6B29" w:rsidRPr="00CB2A9D" w:rsidRDefault="002C6B29" w:rsidP="00B04EA1">
      <w:pPr>
        <w:autoSpaceDE w:val="0"/>
        <w:autoSpaceDN w:val="0"/>
        <w:spacing w:line="240" w:lineRule="auto"/>
        <w:ind w:left="-720"/>
        <w:contextualSpacing/>
        <w:rPr>
          <w:rFonts w:ascii="Abadi" w:hAnsi="Abadi"/>
          <w:bCs/>
          <w:sz w:val="20"/>
          <w:szCs w:val="20"/>
        </w:rPr>
      </w:pPr>
      <w:r w:rsidRPr="00CB2A9D">
        <w:rPr>
          <w:rFonts w:ascii="Abadi" w:hAnsi="Abadi"/>
          <w:sz w:val="20"/>
          <w:szCs w:val="20"/>
        </w:rPr>
        <w:t>Prerequisite: Successful</w:t>
      </w:r>
      <w:r w:rsidRPr="00CB2A9D">
        <w:rPr>
          <w:rFonts w:ascii="Abadi" w:hAnsi="Abadi"/>
          <w:bCs/>
          <w:sz w:val="20"/>
          <w:szCs w:val="20"/>
        </w:rPr>
        <w:t xml:space="preserve"> completion of Biology</w:t>
      </w:r>
    </w:p>
    <w:p w14:paraId="2C0FA7D8" w14:textId="7AB70E60" w:rsidR="003215B4" w:rsidRPr="00265B0E" w:rsidRDefault="001D0E62" w:rsidP="00AC0E80">
      <w:pPr>
        <w:pStyle w:val="Heading1"/>
        <w:ind w:left="-720"/>
        <w:rPr>
          <w:sz w:val="24"/>
          <w:szCs w:val="24"/>
        </w:rPr>
      </w:pPr>
      <w:bookmarkStart w:id="34" w:name="_Toc163144009"/>
      <w:r w:rsidRPr="00265B0E">
        <w:rPr>
          <w:sz w:val="24"/>
          <w:szCs w:val="24"/>
        </w:rPr>
        <w:t>A</w:t>
      </w:r>
      <w:r w:rsidR="00BB5EB5" w:rsidRPr="00265B0E">
        <w:rPr>
          <w:sz w:val="24"/>
          <w:szCs w:val="24"/>
        </w:rPr>
        <w:t>GRICULTURAL SCIENCE COURSES</w:t>
      </w:r>
      <w:bookmarkEnd w:id="34"/>
    </w:p>
    <w:p w14:paraId="64B296D6" w14:textId="18A59351" w:rsidR="00BB5EB5" w:rsidRPr="00CB2A9D" w:rsidRDefault="006C19C6" w:rsidP="003215B4">
      <w:pPr>
        <w:tabs>
          <w:tab w:val="left" w:pos="3396"/>
          <w:tab w:val="left" w:pos="9360"/>
        </w:tabs>
        <w:ind w:left="-720"/>
        <w:rPr>
          <w:rFonts w:ascii="Abadi" w:hAnsi="Abadi"/>
          <w:b/>
          <w:bCs/>
          <w:sz w:val="20"/>
          <w:szCs w:val="20"/>
        </w:rPr>
      </w:pPr>
      <w:r w:rsidRPr="00CB2A9D">
        <w:rPr>
          <w:rFonts w:ascii="Abadi" w:hAnsi="Abadi"/>
          <w:b/>
          <w:bCs/>
          <w:sz w:val="20"/>
          <w:szCs w:val="20"/>
        </w:rPr>
        <w:t>V</w:t>
      </w:r>
      <w:r w:rsidR="00685540" w:rsidRPr="00CB2A9D">
        <w:rPr>
          <w:rFonts w:ascii="Abadi" w:hAnsi="Abadi"/>
          <w:b/>
          <w:bCs/>
          <w:sz w:val="20"/>
          <w:szCs w:val="20"/>
        </w:rPr>
        <w:t xml:space="preserve">4077 </w:t>
      </w:r>
      <w:r w:rsidR="00BB5EB5" w:rsidRPr="00CB2A9D">
        <w:rPr>
          <w:rFonts w:ascii="Abadi" w:hAnsi="Abadi"/>
          <w:b/>
          <w:bCs/>
          <w:sz w:val="20"/>
          <w:szCs w:val="20"/>
        </w:rPr>
        <w:t>AGRICULTURAL SCIENCE</w:t>
      </w:r>
    </w:p>
    <w:p w14:paraId="3251795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lastRenderedPageBreak/>
        <w:t>Credit 1.0</w:t>
      </w:r>
    </w:p>
    <w:p w14:paraId="26B36C31" w14:textId="512AC7B1"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is designed to give students a basic overview of agriscience. The knowledge and skills gained</w:t>
      </w:r>
      <w:r w:rsidR="003215B4" w:rsidRPr="00CB2A9D">
        <w:rPr>
          <w:rFonts w:ascii="Abadi" w:hAnsi="Abadi"/>
          <w:sz w:val="20"/>
          <w:szCs w:val="20"/>
        </w:rPr>
        <w:t xml:space="preserve"> </w:t>
      </w:r>
      <w:proofErr w:type="gramStart"/>
      <w:r w:rsidRPr="00CB2A9D">
        <w:rPr>
          <w:rFonts w:ascii="Abadi" w:hAnsi="Abadi"/>
          <w:sz w:val="20"/>
          <w:szCs w:val="20"/>
        </w:rPr>
        <w:t>in</w:t>
      </w:r>
      <w:proofErr w:type="gramEnd"/>
      <w:r w:rsidRPr="00CB2A9D">
        <w:rPr>
          <w:rFonts w:ascii="Abadi" w:hAnsi="Abadi"/>
          <w:sz w:val="20"/>
          <w:szCs w:val="20"/>
        </w:rPr>
        <w:t xml:space="preserve"> this course will provide</w:t>
      </w:r>
      <w:r w:rsidR="00481E4B" w:rsidRPr="00CB2A9D">
        <w:rPr>
          <w:rFonts w:ascii="Abadi" w:hAnsi="Abadi"/>
          <w:sz w:val="20"/>
          <w:szCs w:val="20"/>
        </w:rPr>
        <w:t xml:space="preserve"> </w:t>
      </w:r>
      <w:r w:rsidRPr="00CB2A9D">
        <w:rPr>
          <w:rFonts w:ascii="Abadi" w:hAnsi="Abadi"/>
          <w:sz w:val="20"/>
          <w:szCs w:val="20"/>
        </w:rPr>
        <w:t>students with a broad understanding of the agriculture industry in the 21st century. Some areas covered include introductions to</w:t>
      </w:r>
      <w:r w:rsidR="00481E4B" w:rsidRPr="00CB2A9D">
        <w:rPr>
          <w:rFonts w:ascii="Abadi" w:hAnsi="Abadi"/>
          <w:sz w:val="20"/>
          <w:szCs w:val="20"/>
        </w:rPr>
        <w:t xml:space="preserve"> </w:t>
      </w:r>
      <w:r w:rsidRPr="00CB2A9D">
        <w:rPr>
          <w:rFonts w:ascii="Abadi" w:hAnsi="Abadi"/>
          <w:sz w:val="20"/>
          <w:szCs w:val="20"/>
        </w:rPr>
        <w:t>natural resource management, integrated pest management, plant science, animal science, crop science, food science, horticulture,</w:t>
      </w:r>
      <w:r w:rsidR="00481E4B" w:rsidRPr="00CB2A9D">
        <w:rPr>
          <w:rFonts w:ascii="Abadi" w:hAnsi="Abadi"/>
          <w:sz w:val="20"/>
          <w:szCs w:val="20"/>
        </w:rPr>
        <w:t xml:space="preserve"> </w:t>
      </w:r>
      <w:r w:rsidRPr="00CB2A9D">
        <w:rPr>
          <w:rFonts w:ascii="Abadi" w:hAnsi="Abadi"/>
          <w:sz w:val="20"/>
          <w:szCs w:val="20"/>
        </w:rPr>
        <w:t>agricultural mechanics, technology in agriculture, and communications and management related to agriculture. Hands-on activities</w:t>
      </w:r>
      <w:r w:rsidR="00481E4B" w:rsidRPr="00CB2A9D">
        <w:rPr>
          <w:rFonts w:ascii="Abadi" w:hAnsi="Abadi"/>
          <w:sz w:val="20"/>
          <w:szCs w:val="20"/>
        </w:rPr>
        <w:t xml:space="preserve"> </w:t>
      </w:r>
      <w:r w:rsidRPr="00CB2A9D">
        <w:rPr>
          <w:rFonts w:ascii="Abadi" w:hAnsi="Abadi"/>
          <w:sz w:val="20"/>
          <w:szCs w:val="20"/>
        </w:rPr>
        <w:t>will accompany most units.</w:t>
      </w:r>
    </w:p>
    <w:p w14:paraId="4C4A586F"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5B2F82D9" w14:textId="66BCC5B5" w:rsidR="00BB5EB5" w:rsidRPr="00CB2A9D" w:rsidRDefault="007502B1"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V4078 </w:t>
      </w:r>
      <w:r w:rsidR="00BB5EB5" w:rsidRPr="00CB2A9D">
        <w:rPr>
          <w:rFonts w:ascii="Abadi" w:hAnsi="Abadi"/>
          <w:b/>
          <w:bCs/>
          <w:sz w:val="20"/>
          <w:szCs w:val="20"/>
        </w:rPr>
        <w:t>SMALL ANIMAL SCIENCE AND CARE</w:t>
      </w:r>
    </w:p>
    <w:p w14:paraId="48BBA795"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2E7168BC" w14:textId="63F71BF4" w:rsidR="00481E4B"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Small Animal Science and Care course is structured to provide students with the ability to care for and manage cats, dogs, gerbils,</w:t>
      </w:r>
      <w:r w:rsidR="00481E4B" w:rsidRPr="00CB2A9D">
        <w:rPr>
          <w:rFonts w:ascii="Abadi" w:hAnsi="Abadi"/>
          <w:sz w:val="20"/>
          <w:szCs w:val="20"/>
        </w:rPr>
        <w:t xml:space="preserve"> </w:t>
      </w:r>
      <w:r w:rsidRPr="00CB2A9D">
        <w:rPr>
          <w:rFonts w:ascii="Abadi" w:hAnsi="Abadi"/>
          <w:sz w:val="20"/>
          <w:szCs w:val="20"/>
        </w:rPr>
        <w:t xml:space="preserve">guinea pigs, rats, mice, </w:t>
      </w:r>
      <w:r w:rsidR="00481E4B" w:rsidRPr="00CB2A9D">
        <w:rPr>
          <w:rFonts w:ascii="Abadi" w:hAnsi="Abadi"/>
          <w:sz w:val="20"/>
          <w:szCs w:val="20"/>
        </w:rPr>
        <w:t>reptiles,</w:t>
      </w:r>
      <w:r w:rsidRPr="00CB2A9D">
        <w:rPr>
          <w:rFonts w:ascii="Abadi" w:hAnsi="Abadi"/>
          <w:sz w:val="20"/>
          <w:szCs w:val="20"/>
        </w:rPr>
        <w:t xml:space="preserve"> and amphibians. In doing so, </w:t>
      </w:r>
      <w:r w:rsidR="003215B4" w:rsidRPr="00CB2A9D">
        <w:rPr>
          <w:rFonts w:ascii="Abadi" w:hAnsi="Abadi"/>
          <w:sz w:val="20"/>
          <w:szCs w:val="20"/>
        </w:rPr>
        <w:t>students</w:t>
      </w:r>
      <w:r w:rsidRPr="00CB2A9D">
        <w:rPr>
          <w:rFonts w:ascii="Abadi" w:hAnsi="Abadi"/>
          <w:sz w:val="20"/>
          <w:szCs w:val="20"/>
        </w:rPr>
        <w:t xml:space="preserve"> will participate in “hands-on” learning, problem-solving, and</w:t>
      </w:r>
      <w:r w:rsidR="00481E4B" w:rsidRPr="00CB2A9D">
        <w:rPr>
          <w:rFonts w:ascii="Abadi" w:hAnsi="Abadi"/>
          <w:sz w:val="20"/>
          <w:szCs w:val="20"/>
        </w:rPr>
        <w:t xml:space="preserve"> </w:t>
      </w:r>
      <w:r w:rsidRPr="00CB2A9D">
        <w:rPr>
          <w:rFonts w:ascii="Abadi" w:hAnsi="Abadi"/>
          <w:sz w:val="20"/>
          <w:szCs w:val="20"/>
        </w:rPr>
        <w:t>teamwork activities. The students will acquire skills and knowledge of all species in topics of breed identification, selection, nutrition,</w:t>
      </w:r>
      <w:r w:rsidR="00481E4B" w:rsidRPr="00CB2A9D">
        <w:rPr>
          <w:rFonts w:ascii="Abadi" w:hAnsi="Abadi"/>
          <w:sz w:val="20"/>
          <w:szCs w:val="20"/>
        </w:rPr>
        <w:t xml:space="preserve"> </w:t>
      </w:r>
      <w:r w:rsidRPr="00CB2A9D">
        <w:rPr>
          <w:rFonts w:ascii="Abadi" w:hAnsi="Abadi"/>
          <w:sz w:val="20"/>
          <w:szCs w:val="20"/>
        </w:rPr>
        <w:t xml:space="preserve">housing, reproduction, </w:t>
      </w:r>
      <w:r w:rsidR="00481E4B" w:rsidRPr="00CB2A9D">
        <w:rPr>
          <w:rFonts w:ascii="Abadi" w:hAnsi="Abadi"/>
          <w:sz w:val="20"/>
          <w:szCs w:val="20"/>
        </w:rPr>
        <w:t>genetics,</w:t>
      </w:r>
      <w:r w:rsidRPr="00CB2A9D">
        <w:rPr>
          <w:rFonts w:ascii="Abadi" w:hAnsi="Abadi"/>
          <w:sz w:val="20"/>
          <w:szCs w:val="20"/>
        </w:rPr>
        <w:t xml:space="preserve"> and animal health. Students will also spend a large amount of time examining common veterinarian</w:t>
      </w:r>
      <w:r w:rsidR="00481E4B" w:rsidRPr="00CB2A9D">
        <w:rPr>
          <w:rFonts w:ascii="Abadi" w:hAnsi="Abadi"/>
          <w:sz w:val="20"/>
          <w:szCs w:val="20"/>
        </w:rPr>
        <w:t xml:space="preserve"> </w:t>
      </w:r>
      <w:r w:rsidRPr="00CB2A9D">
        <w:rPr>
          <w:rFonts w:ascii="Abadi" w:hAnsi="Abadi"/>
          <w:sz w:val="20"/>
          <w:szCs w:val="20"/>
        </w:rPr>
        <w:t xml:space="preserve">practices of small animals, discussing causes, diagnoses, </w:t>
      </w:r>
      <w:r w:rsidR="003215B4" w:rsidRPr="00CB2A9D">
        <w:rPr>
          <w:rFonts w:ascii="Abadi" w:hAnsi="Abadi"/>
          <w:sz w:val="20"/>
          <w:szCs w:val="20"/>
        </w:rPr>
        <w:t>treatments,</w:t>
      </w:r>
      <w:r w:rsidRPr="00CB2A9D">
        <w:rPr>
          <w:rFonts w:ascii="Abadi" w:hAnsi="Abadi"/>
          <w:sz w:val="20"/>
          <w:szCs w:val="20"/>
        </w:rPr>
        <w:t xml:space="preserve"> and preventions of health problems</w:t>
      </w:r>
      <w:r w:rsidR="00481E4B" w:rsidRPr="00CB2A9D">
        <w:rPr>
          <w:rFonts w:ascii="Abadi" w:hAnsi="Abadi"/>
          <w:sz w:val="20"/>
          <w:szCs w:val="20"/>
        </w:rPr>
        <w:t xml:space="preserve">. </w:t>
      </w:r>
    </w:p>
    <w:p w14:paraId="2EF479AC" w14:textId="52555381"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Biology and/or Agricultural Science</w:t>
      </w:r>
    </w:p>
    <w:p w14:paraId="73EC836A" w14:textId="69C9206D" w:rsidR="00BB5EB5" w:rsidRPr="00CB2A9D" w:rsidRDefault="007502B1"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V4079 </w:t>
      </w:r>
      <w:r w:rsidR="00BB5EB5" w:rsidRPr="00CB2A9D">
        <w:rPr>
          <w:rFonts w:ascii="Abadi" w:hAnsi="Abadi"/>
          <w:b/>
          <w:bCs/>
          <w:sz w:val="20"/>
          <w:szCs w:val="20"/>
        </w:rPr>
        <w:t>PLANT AND SOIL SCIENCE</w:t>
      </w:r>
    </w:p>
    <w:p w14:paraId="537A61BB"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DA17FCF" w14:textId="286C6261"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Greenhouse Production and Landscape Design and Plant and Soil Science course is structured to provide its students with the ability to</w:t>
      </w:r>
      <w:r w:rsidR="00A0664B" w:rsidRPr="00CB2A9D">
        <w:rPr>
          <w:rFonts w:ascii="Abadi" w:hAnsi="Abadi"/>
          <w:sz w:val="20"/>
          <w:szCs w:val="20"/>
        </w:rPr>
        <w:t xml:space="preserve"> </w:t>
      </w:r>
      <w:r w:rsidR="00481E4B" w:rsidRPr="00CB2A9D">
        <w:rPr>
          <w:rFonts w:ascii="Abadi" w:hAnsi="Abadi"/>
          <w:sz w:val="20"/>
          <w:szCs w:val="20"/>
        </w:rPr>
        <w:t>care for</w:t>
      </w:r>
      <w:r w:rsidRPr="00CB2A9D">
        <w:rPr>
          <w:rFonts w:ascii="Abadi" w:hAnsi="Abadi"/>
          <w:sz w:val="20"/>
          <w:szCs w:val="20"/>
        </w:rPr>
        <w:t xml:space="preserve"> and manage poinsettias, mums, lilies, </w:t>
      </w:r>
      <w:r w:rsidR="00A0664B" w:rsidRPr="00CB2A9D">
        <w:rPr>
          <w:rFonts w:ascii="Abadi" w:hAnsi="Abadi"/>
          <w:sz w:val="20"/>
          <w:szCs w:val="20"/>
        </w:rPr>
        <w:t>vegetables,</w:t>
      </w:r>
      <w:r w:rsidRPr="00CB2A9D">
        <w:rPr>
          <w:rFonts w:ascii="Abadi" w:hAnsi="Abadi"/>
          <w:sz w:val="20"/>
          <w:szCs w:val="20"/>
        </w:rPr>
        <w:t xml:space="preserve"> and other flowers. In doing so, students will participate in "hands-on" learning,</w:t>
      </w:r>
      <w:r w:rsidR="00A0664B" w:rsidRPr="00CB2A9D">
        <w:rPr>
          <w:rFonts w:ascii="Abadi" w:hAnsi="Abadi"/>
          <w:sz w:val="20"/>
          <w:szCs w:val="20"/>
        </w:rPr>
        <w:t xml:space="preserve"> </w:t>
      </w:r>
      <w:r w:rsidRPr="00CB2A9D">
        <w:rPr>
          <w:rFonts w:ascii="Abadi" w:hAnsi="Abadi"/>
          <w:sz w:val="20"/>
          <w:szCs w:val="20"/>
        </w:rPr>
        <w:t>problem-solving, and teamwork activities. The students will acquire skills and knowledge in topics of plant growing structures and their</w:t>
      </w:r>
      <w:r w:rsidR="00481E4B" w:rsidRPr="00CB2A9D">
        <w:rPr>
          <w:rFonts w:ascii="Abadi" w:hAnsi="Abadi"/>
          <w:sz w:val="20"/>
          <w:szCs w:val="20"/>
        </w:rPr>
        <w:t xml:space="preserve"> </w:t>
      </w:r>
      <w:r w:rsidRPr="00CB2A9D">
        <w:rPr>
          <w:rFonts w:ascii="Abadi" w:hAnsi="Abadi"/>
          <w:sz w:val="20"/>
          <w:szCs w:val="20"/>
        </w:rPr>
        <w:t>management, growing media, plant propagation, environmental factors, water, nutrients, floral design, and pest management. Students</w:t>
      </w:r>
      <w:r w:rsidR="00481E4B" w:rsidRPr="00CB2A9D">
        <w:rPr>
          <w:rFonts w:ascii="Abadi" w:hAnsi="Abadi"/>
          <w:sz w:val="20"/>
          <w:szCs w:val="20"/>
        </w:rPr>
        <w:t xml:space="preserve"> </w:t>
      </w:r>
      <w:r w:rsidRPr="00CB2A9D">
        <w:rPr>
          <w:rFonts w:ascii="Abadi" w:hAnsi="Abadi"/>
          <w:sz w:val="20"/>
          <w:szCs w:val="20"/>
        </w:rPr>
        <w:t>will also spend a large amount of time identifying trees and shrubs and using landscaping tools to design, install, and maintain a landscape.</w:t>
      </w:r>
    </w:p>
    <w:p w14:paraId="75F94D80" w14:textId="00DF8D2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last part of this course will include information on soil science and crop production. Students will study soil formation, pH, fertility,</w:t>
      </w:r>
      <w:r w:rsidR="00481E4B" w:rsidRPr="00CB2A9D">
        <w:rPr>
          <w:rFonts w:ascii="Abadi" w:hAnsi="Abadi"/>
          <w:sz w:val="20"/>
          <w:szCs w:val="20"/>
        </w:rPr>
        <w:t xml:space="preserve"> </w:t>
      </w:r>
      <w:r w:rsidRPr="00CB2A9D">
        <w:rPr>
          <w:rFonts w:ascii="Abadi" w:hAnsi="Abadi"/>
          <w:sz w:val="20"/>
          <w:szCs w:val="20"/>
        </w:rPr>
        <w:t>fertilizers, soil conservation and land use. There are several writing components, which will include writing prompts on assessments and</w:t>
      </w:r>
      <w:r w:rsidR="00481E4B" w:rsidRPr="00CB2A9D">
        <w:rPr>
          <w:rFonts w:ascii="Abadi" w:hAnsi="Abadi"/>
          <w:sz w:val="20"/>
          <w:szCs w:val="20"/>
        </w:rPr>
        <w:t xml:space="preserve"> </w:t>
      </w:r>
      <w:r w:rsidRPr="00CB2A9D">
        <w:rPr>
          <w:rFonts w:ascii="Abadi" w:hAnsi="Abadi"/>
          <w:sz w:val="20"/>
          <w:szCs w:val="20"/>
        </w:rPr>
        <w:t>keeping a home record book.</w:t>
      </w:r>
    </w:p>
    <w:p w14:paraId="781F2035"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Biology and/or Agricultural Science</w:t>
      </w:r>
    </w:p>
    <w:p w14:paraId="5D238312" w14:textId="0676C54B" w:rsidR="00BB5EB5" w:rsidRPr="00CB2A9D" w:rsidRDefault="009545F7"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V4075 </w:t>
      </w:r>
      <w:r w:rsidR="00BB5EB5" w:rsidRPr="00CB2A9D">
        <w:rPr>
          <w:rFonts w:ascii="Abadi" w:hAnsi="Abadi"/>
          <w:b/>
          <w:bCs/>
          <w:sz w:val="20"/>
          <w:szCs w:val="20"/>
        </w:rPr>
        <w:t>LARGE ANIMAL SCIENCE AND PRODUCTION</w:t>
      </w:r>
    </w:p>
    <w:p w14:paraId="36682015"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711A71EB" w14:textId="319AB78C"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Large Animal Science and Production course, offered at Oxford Area High School, is structured to provide students with the</w:t>
      </w:r>
      <w:r w:rsidR="00DF1F07" w:rsidRPr="00CB2A9D">
        <w:rPr>
          <w:rFonts w:ascii="Abadi" w:hAnsi="Abadi"/>
          <w:sz w:val="20"/>
          <w:szCs w:val="20"/>
        </w:rPr>
        <w:t xml:space="preserve"> </w:t>
      </w:r>
      <w:r w:rsidRPr="00CB2A9D">
        <w:rPr>
          <w:rFonts w:ascii="Abadi" w:hAnsi="Abadi"/>
          <w:sz w:val="20"/>
          <w:szCs w:val="20"/>
        </w:rPr>
        <w:t>ability to care for and manage beef cattle, dairy cows, sheep, goats, and pigs. In doing so, students will participate in "hands-on"</w:t>
      </w:r>
      <w:r w:rsidR="00DF1F07" w:rsidRPr="00CB2A9D">
        <w:rPr>
          <w:rFonts w:ascii="Abadi" w:hAnsi="Abadi"/>
          <w:sz w:val="20"/>
          <w:szCs w:val="20"/>
        </w:rPr>
        <w:t xml:space="preserve"> </w:t>
      </w:r>
      <w:r w:rsidRPr="00CB2A9D">
        <w:rPr>
          <w:rFonts w:ascii="Abadi" w:hAnsi="Abadi"/>
          <w:sz w:val="20"/>
          <w:szCs w:val="20"/>
        </w:rPr>
        <w:t>learning, problem-solving, and teamwork activities. The students will acquire skills and knowledge of all species in topics of breed</w:t>
      </w:r>
      <w:r w:rsidR="00DF1F07" w:rsidRPr="00CB2A9D">
        <w:rPr>
          <w:rFonts w:ascii="Abadi" w:hAnsi="Abadi"/>
          <w:sz w:val="20"/>
          <w:szCs w:val="20"/>
        </w:rPr>
        <w:t xml:space="preserve"> </w:t>
      </w:r>
      <w:r w:rsidRPr="00CB2A9D">
        <w:rPr>
          <w:rFonts w:ascii="Abadi" w:hAnsi="Abadi"/>
          <w:sz w:val="20"/>
          <w:szCs w:val="20"/>
        </w:rPr>
        <w:t>identification, selection, nutrition, housing, reproduction, genetics, and animal health. Students will also examine producer and</w:t>
      </w:r>
      <w:r w:rsidR="00DF1F07" w:rsidRPr="00CB2A9D">
        <w:rPr>
          <w:rFonts w:ascii="Abadi" w:hAnsi="Abadi"/>
          <w:sz w:val="20"/>
          <w:szCs w:val="20"/>
        </w:rPr>
        <w:t xml:space="preserve"> </w:t>
      </w:r>
      <w:r w:rsidRPr="00CB2A9D">
        <w:rPr>
          <w:rFonts w:ascii="Abadi" w:hAnsi="Abadi"/>
          <w:sz w:val="20"/>
          <w:szCs w:val="20"/>
        </w:rPr>
        <w:t>consumer trends, marketing, and consumer concerns for all large animal products.</w:t>
      </w:r>
    </w:p>
    <w:p w14:paraId="1E9145ED"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Agricultural Science</w:t>
      </w:r>
    </w:p>
    <w:p w14:paraId="109DB681" w14:textId="77777777" w:rsidR="00BB5EB5" w:rsidRPr="00265B0E" w:rsidRDefault="00BB5EB5" w:rsidP="00AC0E80">
      <w:pPr>
        <w:pStyle w:val="Heading1"/>
        <w:ind w:left="-720"/>
        <w:rPr>
          <w:sz w:val="24"/>
          <w:szCs w:val="24"/>
        </w:rPr>
      </w:pPr>
      <w:bookmarkStart w:id="35" w:name="_Toc163144010"/>
      <w:r w:rsidRPr="00265B0E">
        <w:rPr>
          <w:sz w:val="24"/>
          <w:szCs w:val="24"/>
        </w:rPr>
        <w:t>WORLD LANGUAGES COURSES</w:t>
      </w:r>
      <w:bookmarkEnd w:id="35"/>
    </w:p>
    <w:p w14:paraId="00061A01" w14:textId="7374300D"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 xml:space="preserve">The World Languages Department provides students with instruction in speaking, listening, </w:t>
      </w:r>
      <w:r w:rsidR="00A0664B" w:rsidRPr="00CB2A9D">
        <w:rPr>
          <w:rFonts w:ascii="Abadi" w:hAnsi="Abadi"/>
          <w:i/>
          <w:iCs/>
          <w:sz w:val="20"/>
          <w:szCs w:val="20"/>
        </w:rPr>
        <w:t>reading,</w:t>
      </w:r>
      <w:r w:rsidRPr="00CB2A9D">
        <w:rPr>
          <w:rFonts w:ascii="Abadi" w:hAnsi="Abadi"/>
          <w:i/>
          <w:iCs/>
          <w:sz w:val="20"/>
          <w:szCs w:val="20"/>
        </w:rPr>
        <w:t xml:space="preserve"> and writing skills, as well as</w:t>
      </w:r>
      <w:r w:rsidR="00ED657D" w:rsidRPr="00CB2A9D">
        <w:rPr>
          <w:rFonts w:ascii="Abadi" w:hAnsi="Abadi"/>
          <w:i/>
          <w:iCs/>
          <w:sz w:val="20"/>
          <w:szCs w:val="20"/>
        </w:rPr>
        <w:t xml:space="preserve"> </w:t>
      </w:r>
      <w:r w:rsidRPr="00CB2A9D">
        <w:rPr>
          <w:rFonts w:ascii="Abadi" w:hAnsi="Abadi"/>
          <w:i/>
          <w:iCs/>
          <w:sz w:val="20"/>
          <w:szCs w:val="20"/>
        </w:rPr>
        <w:t xml:space="preserve">cultural insights necessary to be productive members of a global society. Students study a language of their </w:t>
      </w:r>
      <w:r w:rsidR="00E26DAE" w:rsidRPr="00CB2A9D">
        <w:rPr>
          <w:rFonts w:ascii="Abadi" w:hAnsi="Abadi"/>
          <w:i/>
          <w:iCs/>
          <w:sz w:val="20"/>
          <w:szCs w:val="20"/>
        </w:rPr>
        <w:t>choosing and</w:t>
      </w:r>
      <w:r w:rsidRPr="00CB2A9D">
        <w:rPr>
          <w:rFonts w:ascii="Abadi" w:hAnsi="Abadi"/>
          <w:i/>
          <w:iCs/>
          <w:sz w:val="20"/>
          <w:szCs w:val="20"/>
        </w:rPr>
        <w:t xml:space="preserve"> develop</w:t>
      </w:r>
      <w:r w:rsidR="00ED657D" w:rsidRPr="00CB2A9D">
        <w:rPr>
          <w:rFonts w:ascii="Abadi" w:hAnsi="Abadi"/>
          <w:i/>
          <w:iCs/>
          <w:sz w:val="20"/>
          <w:szCs w:val="20"/>
        </w:rPr>
        <w:t xml:space="preserve"> </w:t>
      </w:r>
      <w:r w:rsidRPr="00CB2A9D">
        <w:rPr>
          <w:rFonts w:ascii="Abadi" w:hAnsi="Abadi"/>
          <w:i/>
          <w:iCs/>
          <w:sz w:val="20"/>
          <w:szCs w:val="20"/>
        </w:rPr>
        <w:t>skills that prepare them for their post-high school experiences. Courses are anchored in the National World Language Standards.</w:t>
      </w:r>
    </w:p>
    <w:p w14:paraId="05205163" w14:textId="77777777"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Correlations have been found between the study of World Languages and student achievement. A few of them are listed below:</w:t>
      </w:r>
    </w:p>
    <w:p w14:paraId="43DEFF35" w14:textId="77777777"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 Provides insight into one’s own language and culture by comparison.</w:t>
      </w:r>
    </w:p>
    <w:p w14:paraId="5CF17D3F" w14:textId="77777777"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lastRenderedPageBreak/>
        <w:t>• Strengthens grammar and vocabulary in one’s own language.</w:t>
      </w:r>
    </w:p>
    <w:p w14:paraId="375EBE37" w14:textId="77777777"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 Provides an advantage when applying for employment.</w:t>
      </w:r>
    </w:p>
    <w:p w14:paraId="48B42623" w14:textId="77777777"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Students are encouraged to study the same language for four years and to study a second world language whenever possible.</w:t>
      </w:r>
    </w:p>
    <w:p w14:paraId="2DDDDAD6" w14:textId="77777777" w:rsidR="00A466EB" w:rsidRPr="00265B0E" w:rsidRDefault="00A466EB" w:rsidP="00AC0E80">
      <w:pPr>
        <w:pStyle w:val="Heading2"/>
        <w:ind w:left="-720"/>
        <w:jc w:val="center"/>
        <w:rPr>
          <w:b/>
          <w:bCs/>
          <w:sz w:val="24"/>
          <w:szCs w:val="24"/>
        </w:rPr>
      </w:pPr>
      <w:bookmarkStart w:id="36" w:name="_Toc163144011"/>
      <w:r w:rsidRPr="00265B0E">
        <w:rPr>
          <w:b/>
          <w:bCs/>
          <w:sz w:val="24"/>
          <w:szCs w:val="24"/>
        </w:rPr>
        <w:t>MIDDLE SCHOOL CLASSES:</w:t>
      </w:r>
      <w:bookmarkEnd w:id="36"/>
    </w:p>
    <w:p w14:paraId="270064B0" w14:textId="6B372D77" w:rsidR="00BF09EC" w:rsidRPr="00CB2A9D" w:rsidRDefault="009F314D" w:rsidP="00BF09EC">
      <w:pPr>
        <w:ind w:left="-720"/>
        <w:rPr>
          <w:rFonts w:ascii="Abadi" w:hAnsi="Abadi"/>
          <w:b/>
          <w:bCs/>
          <w:sz w:val="20"/>
          <w:szCs w:val="20"/>
        </w:rPr>
      </w:pPr>
      <w:r w:rsidRPr="00CB2A9D">
        <w:rPr>
          <w:rFonts w:ascii="Abadi" w:hAnsi="Abadi"/>
          <w:b/>
          <w:bCs/>
          <w:sz w:val="20"/>
          <w:szCs w:val="20"/>
        </w:rPr>
        <w:t xml:space="preserve">VPG1058      </w:t>
      </w:r>
      <w:r w:rsidR="00BF09EC" w:rsidRPr="00CB2A9D">
        <w:rPr>
          <w:rFonts w:ascii="Abadi" w:hAnsi="Abadi"/>
          <w:b/>
          <w:bCs/>
          <w:sz w:val="20"/>
          <w:szCs w:val="20"/>
        </w:rPr>
        <w:t>SPANISH I:  GRADE 8</w:t>
      </w:r>
    </w:p>
    <w:p w14:paraId="717DD32A" w14:textId="77777777" w:rsidR="009545F7" w:rsidRPr="00CB2A9D" w:rsidRDefault="009545F7" w:rsidP="009545F7">
      <w:pPr>
        <w:tabs>
          <w:tab w:val="left" w:pos="3396"/>
          <w:tab w:val="left" w:pos="9360"/>
        </w:tabs>
        <w:ind w:left="-720"/>
        <w:rPr>
          <w:rFonts w:ascii="Abadi" w:hAnsi="Abadi"/>
          <w:sz w:val="20"/>
          <w:szCs w:val="20"/>
        </w:rPr>
      </w:pPr>
      <w:r w:rsidRPr="00CB2A9D">
        <w:rPr>
          <w:rFonts w:ascii="Abadi" w:hAnsi="Abadi"/>
          <w:sz w:val="20"/>
          <w:szCs w:val="20"/>
        </w:rPr>
        <w:t>Credit: 1.0</w:t>
      </w:r>
    </w:p>
    <w:p w14:paraId="4D2B9DAF" w14:textId="64AE2FF3" w:rsidR="00BF09EC" w:rsidRPr="00CB2A9D" w:rsidRDefault="00BF09EC" w:rsidP="00BF09EC">
      <w:pPr>
        <w:ind w:left="-720"/>
        <w:rPr>
          <w:rFonts w:ascii="Abadi" w:hAnsi="Abadi"/>
          <w:sz w:val="20"/>
          <w:szCs w:val="20"/>
        </w:rPr>
      </w:pPr>
      <w:r w:rsidRPr="00CB2A9D">
        <w:rPr>
          <w:rFonts w:ascii="Abadi" w:hAnsi="Abadi"/>
          <w:sz w:val="20"/>
          <w:szCs w:val="20"/>
        </w:rPr>
        <w:t xml:space="preserve">Students will use the Spanish 1 textbook entitled </w:t>
      </w:r>
      <w:proofErr w:type="spellStart"/>
      <w:r w:rsidRPr="00CB2A9D">
        <w:rPr>
          <w:rFonts w:ascii="Abadi" w:hAnsi="Abadi"/>
          <w:i/>
          <w:iCs/>
          <w:sz w:val="20"/>
          <w:szCs w:val="20"/>
          <w:u w:val="single"/>
        </w:rPr>
        <w:t>Avancemos</w:t>
      </w:r>
      <w:proofErr w:type="spellEnd"/>
      <w:r w:rsidRPr="00CB2A9D">
        <w:rPr>
          <w:rFonts w:ascii="Abadi" w:hAnsi="Abadi"/>
          <w:sz w:val="20"/>
          <w:szCs w:val="20"/>
        </w:rPr>
        <w:t xml:space="preserve"> to complete a one-year study of the Spanish language.  Students will attend class every day throughout the entire academic year.  Students will learn vocabulary, present-tense verbs, and study various cultures found throughout the Hispanic world.  Students are required to maintain an “A” or “B” average for the academic year </w:t>
      </w:r>
      <w:r w:rsidR="00265B0E" w:rsidRPr="00CB2A9D">
        <w:rPr>
          <w:rFonts w:ascii="Abadi" w:hAnsi="Abadi"/>
          <w:sz w:val="20"/>
          <w:szCs w:val="20"/>
        </w:rPr>
        <w:t>for</w:t>
      </w:r>
      <w:r w:rsidRPr="00CB2A9D">
        <w:rPr>
          <w:rFonts w:ascii="Abadi" w:hAnsi="Abadi"/>
          <w:sz w:val="20"/>
          <w:szCs w:val="20"/>
        </w:rPr>
        <w:t xml:space="preserve"> the student to advance to Spanish II in 9</w:t>
      </w:r>
      <w:r w:rsidRPr="00CB2A9D">
        <w:rPr>
          <w:rFonts w:ascii="Abadi" w:hAnsi="Abadi"/>
          <w:sz w:val="20"/>
          <w:szCs w:val="20"/>
          <w:vertAlign w:val="superscript"/>
        </w:rPr>
        <w:t>th</w:t>
      </w:r>
      <w:r w:rsidRPr="00CB2A9D">
        <w:rPr>
          <w:rFonts w:ascii="Abadi" w:hAnsi="Abadi"/>
          <w:sz w:val="20"/>
          <w:szCs w:val="20"/>
        </w:rPr>
        <w:t xml:space="preserve"> grade.</w:t>
      </w:r>
    </w:p>
    <w:p w14:paraId="212C9A37" w14:textId="3ED362EA" w:rsidR="00A466EB" w:rsidRPr="00265B0E" w:rsidRDefault="00A466EB" w:rsidP="00AC0E80">
      <w:pPr>
        <w:pStyle w:val="Heading2"/>
        <w:ind w:left="-720"/>
        <w:jc w:val="center"/>
        <w:rPr>
          <w:b/>
          <w:bCs/>
          <w:sz w:val="24"/>
          <w:szCs w:val="24"/>
        </w:rPr>
      </w:pPr>
      <w:bookmarkStart w:id="37" w:name="_Toc163144012"/>
      <w:r w:rsidRPr="00265B0E">
        <w:rPr>
          <w:b/>
          <w:bCs/>
          <w:sz w:val="24"/>
          <w:szCs w:val="24"/>
        </w:rPr>
        <w:t>HIGH SCHOOL CLASSES</w:t>
      </w:r>
      <w:bookmarkEnd w:id="37"/>
    </w:p>
    <w:p w14:paraId="499B4003" w14:textId="40FEA273" w:rsidR="006B6555" w:rsidRPr="00CB2A9D" w:rsidRDefault="006A3EE9" w:rsidP="006B6555">
      <w:pPr>
        <w:tabs>
          <w:tab w:val="left" w:pos="3396"/>
          <w:tab w:val="left" w:pos="9360"/>
        </w:tabs>
        <w:ind w:left="-720"/>
        <w:rPr>
          <w:rFonts w:ascii="Abadi" w:hAnsi="Abadi"/>
          <w:b/>
          <w:bCs/>
          <w:sz w:val="20"/>
          <w:szCs w:val="20"/>
        </w:rPr>
      </w:pPr>
      <w:r w:rsidRPr="00CB2A9D">
        <w:rPr>
          <w:rFonts w:ascii="Abadi" w:hAnsi="Abadi"/>
          <w:b/>
          <w:bCs/>
          <w:sz w:val="20"/>
          <w:szCs w:val="20"/>
        </w:rPr>
        <w:t xml:space="preserve">V5000 </w:t>
      </w:r>
      <w:r w:rsidR="006B6555" w:rsidRPr="00CB2A9D">
        <w:rPr>
          <w:rFonts w:ascii="Abadi" w:hAnsi="Abadi"/>
          <w:b/>
          <w:bCs/>
          <w:sz w:val="20"/>
          <w:szCs w:val="20"/>
        </w:rPr>
        <w:t>FRENCH I</w:t>
      </w:r>
    </w:p>
    <w:p w14:paraId="63F39877" w14:textId="77777777" w:rsidR="006B6555" w:rsidRPr="00CB2A9D" w:rsidRDefault="006B6555" w:rsidP="006B6555">
      <w:pPr>
        <w:tabs>
          <w:tab w:val="left" w:pos="3396"/>
          <w:tab w:val="left" w:pos="9360"/>
        </w:tabs>
        <w:ind w:left="-720"/>
        <w:rPr>
          <w:rFonts w:ascii="Abadi" w:hAnsi="Abadi"/>
          <w:sz w:val="20"/>
          <w:szCs w:val="20"/>
        </w:rPr>
      </w:pPr>
      <w:bookmarkStart w:id="38" w:name="_Hlk140492751"/>
      <w:r w:rsidRPr="00CB2A9D">
        <w:rPr>
          <w:rFonts w:ascii="Abadi" w:hAnsi="Abadi"/>
          <w:sz w:val="20"/>
          <w:szCs w:val="20"/>
        </w:rPr>
        <w:t>Credit: 1.0</w:t>
      </w:r>
    </w:p>
    <w:bookmarkEnd w:id="38"/>
    <w:p w14:paraId="132D0438"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This introduction to the French language includes practice of the skills of speaking, listening, reading and writing. Class activities include conversation, reading, language usage, and vocabulary practice. Students will be introduced to French culture.</w:t>
      </w:r>
    </w:p>
    <w:p w14:paraId="41079CE7"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Prerequisite: None</w:t>
      </w:r>
    </w:p>
    <w:p w14:paraId="5C1B2B79" w14:textId="59E04BE0" w:rsidR="006B6555" w:rsidRPr="00CB2A9D" w:rsidRDefault="006A3EE9" w:rsidP="006B6555">
      <w:pPr>
        <w:tabs>
          <w:tab w:val="left" w:pos="3396"/>
          <w:tab w:val="left" w:pos="9360"/>
        </w:tabs>
        <w:ind w:left="-720"/>
        <w:rPr>
          <w:rFonts w:ascii="Abadi" w:hAnsi="Abadi"/>
          <w:b/>
          <w:bCs/>
          <w:sz w:val="20"/>
          <w:szCs w:val="20"/>
        </w:rPr>
      </w:pPr>
      <w:r w:rsidRPr="00CB2A9D">
        <w:rPr>
          <w:rFonts w:ascii="Abadi" w:hAnsi="Abadi"/>
          <w:b/>
          <w:bCs/>
          <w:sz w:val="20"/>
          <w:szCs w:val="20"/>
        </w:rPr>
        <w:t xml:space="preserve">V5010 </w:t>
      </w:r>
      <w:r w:rsidR="006B6555" w:rsidRPr="00CB2A9D">
        <w:rPr>
          <w:rFonts w:ascii="Abadi" w:hAnsi="Abadi"/>
          <w:b/>
          <w:bCs/>
          <w:sz w:val="20"/>
          <w:szCs w:val="20"/>
        </w:rPr>
        <w:t>FRENCH II</w:t>
      </w:r>
    </w:p>
    <w:p w14:paraId="195FADD5"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Credit: 1.0</w:t>
      </w:r>
    </w:p>
    <w:p w14:paraId="069C74F0"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French II is a continuation of French I with the emphasis again on speaking, listening, reading and writing skills. French culture will be studied and discussed. Students should expect to use French in a more creative way to express themselves in this level.</w:t>
      </w:r>
    </w:p>
    <w:p w14:paraId="3B3EC346"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Prerequisite: A final grade of 70%or better in French I, or teacher recommendation.</w:t>
      </w:r>
    </w:p>
    <w:p w14:paraId="71D63516" w14:textId="6BBAE560" w:rsidR="006B6555" w:rsidRPr="00CB2A9D" w:rsidRDefault="006A3EE9" w:rsidP="006B6555">
      <w:pPr>
        <w:tabs>
          <w:tab w:val="left" w:pos="3396"/>
          <w:tab w:val="left" w:pos="9360"/>
        </w:tabs>
        <w:ind w:left="-720"/>
        <w:rPr>
          <w:rFonts w:ascii="Abadi" w:hAnsi="Abadi"/>
          <w:b/>
          <w:bCs/>
          <w:sz w:val="20"/>
          <w:szCs w:val="20"/>
        </w:rPr>
      </w:pPr>
      <w:r w:rsidRPr="00CB2A9D">
        <w:rPr>
          <w:rFonts w:ascii="Abadi" w:hAnsi="Abadi"/>
          <w:b/>
          <w:bCs/>
          <w:sz w:val="20"/>
          <w:szCs w:val="20"/>
        </w:rPr>
        <w:t xml:space="preserve">V5020 </w:t>
      </w:r>
      <w:r w:rsidR="006B6555" w:rsidRPr="00CB2A9D">
        <w:rPr>
          <w:rFonts w:ascii="Abadi" w:hAnsi="Abadi"/>
          <w:b/>
          <w:bCs/>
          <w:sz w:val="20"/>
          <w:szCs w:val="20"/>
        </w:rPr>
        <w:t>FRENCH III</w:t>
      </w:r>
    </w:p>
    <w:p w14:paraId="41BF72F8"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Credit: 1.0</w:t>
      </w:r>
    </w:p>
    <w:p w14:paraId="68AA762C"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French II activities are continued with more time devoted to reading and writing skills than in the previous two levels. Students will practice composition and writing skills. Special projects will also be assigned.</w:t>
      </w:r>
    </w:p>
    <w:p w14:paraId="6E846D45"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Prerequisite: A final grade of 70% or better in French II, or teacher recommendation.</w:t>
      </w:r>
    </w:p>
    <w:p w14:paraId="6960D07F" w14:textId="5EC55148" w:rsidR="006B6555" w:rsidRPr="00CB2A9D" w:rsidRDefault="00F923A2" w:rsidP="006B6555">
      <w:pPr>
        <w:tabs>
          <w:tab w:val="left" w:pos="3396"/>
          <w:tab w:val="left" w:pos="9360"/>
        </w:tabs>
        <w:ind w:left="-720"/>
        <w:rPr>
          <w:rFonts w:ascii="Abadi" w:hAnsi="Abadi"/>
          <w:b/>
          <w:bCs/>
          <w:sz w:val="20"/>
          <w:szCs w:val="20"/>
        </w:rPr>
      </w:pPr>
      <w:r w:rsidRPr="00CB2A9D">
        <w:rPr>
          <w:rFonts w:ascii="Abadi" w:hAnsi="Abadi"/>
          <w:b/>
          <w:bCs/>
          <w:sz w:val="20"/>
          <w:szCs w:val="20"/>
        </w:rPr>
        <w:t xml:space="preserve">V5030 </w:t>
      </w:r>
      <w:r w:rsidR="006B6555" w:rsidRPr="00CB2A9D">
        <w:rPr>
          <w:rFonts w:ascii="Abadi" w:hAnsi="Abadi"/>
          <w:b/>
          <w:bCs/>
          <w:sz w:val="20"/>
          <w:szCs w:val="20"/>
        </w:rPr>
        <w:t>FRENCH IV</w:t>
      </w:r>
    </w:p>
    <w:p w14:paraId="422B8FA6"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Credit: 1.0</w:t>
      </w:r>
    </w:p>
    <w:p w14:paraId="1C32A248"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Structure and vocabulary studied in levels one through three will be reviewed with additional in-depth study of the subjunctive and all verb tenses. Greater emphasis is placed on reading independently and the practice of composition writing. One complete literary work will be read and studied. Selected short stories and poetry will be read, analyzed, and discussed.</w:t>
      </w:r>
    </w:p>
    <w:p w14:paraId="5D8868DD" w14:textId="77777777" w:rsidR="006B6555" w:rsidRPr="00CB2A9D" w:rsidRDefault="006B6555" w:rsidP="006B6555">
      <w:pPr>
        <w:tabs>
          <w:tab w:val="left" w:pos="3396"/>
          <w:tab w:val="left" w:pos="9360"/>
        </w:tabs>
        <w:ind w:left="-720"/>
        <w:rPr>
          <w:rFonts w:ascii="Abadi" w:hAnsi="Abadi"/>
          <w:sz w:val="20"/>
          <w:szCs w:val="20"/>
        </w:rPr>
      </w:pPr>
      <w:r w:rsidRPr="00CB2A9D">
        <w:rPr>
          <w:rFonts w:ascii="Abadi" w:hAnsi="Abadi"/>
          <w:sz w:val="20"/>
          <w:szCs w:val="20"/>
        </w:rPr>
        <w:t>Prerequisite: A final grade of 70% or better in French III, or teacher recommendation.</w:t>
      </w:r>
    </w:p>
    <w:p w14:paraId="7DC333DD" w14:textId="3DC3AAA4" w:rsidR="00BB5EB5" w:rsidRPr="00CB2A9D" w:rsidRDefault="00756EF2" w:rsidP="004C2008">
      <w:pPr>
        <w:tabs>
          <w:tab w:val="left" w:pos="3396"/>
          <w:tab w:val="left" w:pos="9360"/>
        </w:tabs>
        <w:ind w:left="-720"/>
        <w:rPr>
          <w:rFonts w:ascii="Abadi" w:hAnsi="Abadi"/>
          <w:b/>
          <w:bCs/>
          <w:sz w:val="20"/>
          <w:szCs w:val="20"/>
        </w:rPr>
      </w:pPr>
      <w:r w:rsidRPr="00CB2A9D">
        <w:rPr>
          <w:rFonts w:ascii="Abadi" w:hAnsi="Abadi"/>
          <w:b/>
          <w:bCs/>
          <w:sz w:val="20"/>
          <w:szCs w:val="20"/>
        </w:rPr>
        <w:t>V5080</w:t>
      </w:r>
      <w:r w:rsidRPr="00CB2A9D">
        <w:rPr>
          <w:rFonts w:ascii="Abadi" w:hAnsi="Abadi"/>
          <w:sz w:val="20"/>
          <w:szCs w:val="20"/>
        </w:rPr>
        <w:t xml:space="preserve"> </w:t>
      </w:r>
      <w:r w:rsidR="00BB5EB5" w:rsidRPr="00CB2A9D">
        <w:rPr>
          <w:rFonts w:ascii="Abadi" w:hAnsi="Abadi"/>
          <w:b/>
          <w:bCs/>
          <w:sz w:val="20"/>
          <w:szCs w:val="20"/>
        </w:rPr>
        <w:t>SPANISH I</w:t>
      </w:r>
    </w:p>
    <w:p w14:paraId="44A99527" w14:textId="67EAF371"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33CBCCBB" w14:textId="116FC4E4"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introduction to the Spanish language includes practice of the skills of speaking, listening, reading and writing. Students will</w:t>
      </w:r>
      <w:r w:rsidR="001C401F" w:rsidRPr="00CB2A9D">
        <w:rPr>
          <w:rFonts w:ascii="Abadi" w:hAnsi="Abadi"/>
          <w:sz w:val="20"/>
          <w:szCs w:val="20"/>
        </w:rPr>
        <w:t xml:space="preserve"> </w:t>
      </w:r>
      <w:r w:rsidRPr="00CB2A9D">
        <w:rPr>
          <w:rFonts w:ascii="Abadi" w:hAnsi="Abadi"/>
          <w:sz w:val="20"/>
          <w:szCs w:val="20"/>
        </w:rPr>
        <w:t>practice basic elementary writing and speaking in Spanish on topics such as (but not limited to) colors, numbers, dates, schedules,</w:t>
      </w:r>
      <w:r w:rsidR="001C401F" w:rsidRPr="00CB2A9D">
        <w:rPr>
          <w:rFonts w:ascii="Abadi" w:hAnsi="Abadi"/>
          <w:sz w:val="20"/>
          <w:szCs w:val="20"/>
        </w:rPr>
        <w:t xml:space="preserve"> </w:t>
      </w:r>
      <w:r w:rsidRPr="00CB2A9D">
        <w:rPr>
          <w:rFonts w:ascii="Abadi" w:hAnsi="Abadi"/>
          <w:sz w:val="20"/>
          <w:szCs w:val="20"/>
        </w:rPr>
        <w:t>birthdays, free time activities, school vocabulary and families. Class activities include conversation, reading, language usage, and</w:t>
      </w:r>
      <w:r w:rsidR="001C401F" w:rsidRPr="00CB2A9D">
        <w:rPr>
          <w:rFonts w:ascii="Abadi" w:hAnsi="Abadi"/>
          <w:sz w:val="20"/>
          <w:szCs w:val="20"/>
        </w:rPr>
        <w:t xml:space="preserve"> </w:t>
      </w:r>
      <w:r w:rsidRPr="00CB2A9D">
        <w:rPr>
          <w:rFonts w:ascii="Abadi" w:hAnsi="Abadi"/>
          <w:sz w:val="20"/>
          <w:szCs w:val="20"/>
        </w:rPr>
        <w:t xml:space="preserve">vocabulary. Students will be introduced to Spanish and Latin American culture. Spanish will be used in </w:t>
      </w:r>
      <w:r w:rsidRPr="00CB2A9D">
        <w:rPr>
          <w:rFonts w:ascii="Abadi" w:hAnsi="Abadi"/>
          <w:sz w:val="20"/>
          <w:szCs w:val="20"/>
        </w:rPr>
        <w:lastRenderedPageBreak/>
        <w:t>the classroom and students</w:t>
      </w:r>
      <w:r w:rsidR="001C401F" w:rsidRPr="00CB2A9D">
        <w:rPr>
          <w:rFonts w:ascii="Abadi" w:hAnsi="Abadi"/>
          <w:sz w:val="20"/>
          <w:szCs w:val="20"/>
        </w:rPr>
        <w:t xml:space="preserve"> </w:t>
      </w:r>
      <w:r w:rsidRPr="00CB2A9D">
        <w:rPr>
          <w:rFonts w:ascii="Abadi" w:hAnsi="Abadi"/>
          <w:sz w:val="20"/>
          <w:szCs w:val="20"/>
        </w:rPr>
        <w:t>are expected to communicate with peers and instructor in Spanish as much as possible using terms and expressions taught during</w:t>
      </w:r>
      <w:r w:rsidR="00F62F39" w:rsidRPr="00CB2A9D">
        <w:rPr>
          <w:rFonts w:ascii="Abadi" w:hAnsi="Abadi"/>
          <w:sz w:val="20"/>
          <w:szCs w:val="20"/>
        </w:rPr>
        <w:t xml:space="preserve"> </w:t>
      </w:r>
      <w:r w:rsidRPr="00CB2A9D">
        <w:rPr>
          <w:rFonts w:ascii="Abadi" w:hAnsi="Abadi"/>
          <w:sz w:val="20"/>
          <w:szCs w:val="20"/>
        </w:rPr>
        <w:t>the first year of study.</w:t>
      </w:r>
    </w:p>
    <w:p w14:paraId="6945AFF1" w14:textId="77777777" w:rsidR="00F62F39"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5AF3F82F" w14:textId="00089900" w:rsidR="00BB5EB5" w:rsidRPr="00CB2A9D" w:rsidRDefault="00756EF2"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ED41D4" w:rsidRPr="00CB2A9D">
        <w:rPr>
          <w:rFonts w:ascii="Abadi" w:hAnsi="Abadi"/>
          <w:b/>
          <w:bCs/>
          <w:sz w:val="20"/>
          <w:szCs w:val="20"/>
        </w:rPr>
        <w:t xml:space="preserve">5090 </w:t>
      </w:r>
      <w:r w:rsidR="00BB5EB5" w:rsidRPr="00CB2A9D">
        <w:rPr>
          <w:rFonts w:ascii="Abadi" w:hAnsi="Abadi"/>
          <w:b/>
          <w:bCs/>
          <w:sz w:val="20"/>
          <w:szCs w:val="20"/>
        </w:rPr>
        <w:t>SPANISH II</w:t>
      </w:r>
    </w:p>
    <w:p w14:paraId="5C85042E"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681756E1" w14:textId="70AA30D2"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Spanish II is a continuation of Spanish I with the emphasis again on speaking, listening, reading and writing skills. In the second level</w:t>
      </w:r>
      <w:r w:rsidR="00F62F39" w:rsidRPr="00CB2A9D">
        <w:rPr>
          <w:rFonts w:ascii="Abadi" w:hAnsi="Abadi"/>
          <w:sz w:val="20"/>
          <w:szCs w:val="20"/>
        </w:rPr>
        <w:t xml:space="preserve"> </w:t>
      </w:r>
      <w:r w:rsidRPr="00CB2A9D">
        <w:rPr>
          <w:rFonts w:ascii="Abadi" w:hAnsi="Abadi"/>
          <w:sz w:val="20"/>
          <w:szCs w:val="20"/>
        </w:rPr>
        <w:t>there is more emphasis placed on spoken conversation in Spanish and more complex grammar structures. Vocabulary and</w:t>
      </w:r>
      <w:r w:rsidR="00F62F39" w:rsidRPr="00CB2A9D">
        <w:rPr>
          <w:rFonts w:ascii="Abadi" w:hAnsi="Abadi"/>
          <w:sz w:val="20"/>
          <w:szCs w:val="20"/>
        </w:rPr>
        <w:t xml:space="preserve"> </w:t>
      </w:r>
      <w:r w:rsidRPr="00CB2A9D">
        <w:rPr>
          <w:rFonts w:ascii="Abadi" w:hAnsi="Abadi"/>
          <w:sz w:val="20"/>
          <w:szCs w:val="20"/>
        </w:rPr>
        <w:t>grammatical structures include a complete review of the present tense and irregular verbs, an introduction to the past tense, as well</w:t>
      </w:r>
      <w:r w:rsidR="00F62F39" w:rsidRPr="00CB2A9D">
        <w:rPr>
          <w:rFonts w:ascii="Abadi" w:hAnsi="Abadi"/>
          <w:sz w:val="20"/>
          <w:szCs w:val="20"/>
        </w:rPr>
        <w:t xml:space="preserve"> </w:t>
      </w:r>
      <w:r w:rsidRPr="00CB2A9D">
        <w:rPr>
          <w:rFonts w:ascii="Abadi" w:hAnsi="Abadi"/>
          <w:sz w:val="20"/>
          <w:szCs w:val="20"/>
        </w:rPr>
        <w:t>as (but not limited to) free-time activities, sports, weather forecast, places in the city, daily routine, and parts of the house. Students</w:t>
      </w:r>
      <w:r w:rsidR="00F62F39" w:rsidRPr="00CB2A9D">
        <w:rPr>
          <w:rFonts w:ascii="Abadi" w:hAnsi="Abadi"/>
          <w:sz w:val="20"/>
          <w:szCs w:val="20"/>
        </w:rPr>
        <w:t xml:space="preserve"> </w:t>
      </w:r>
      <w:r w:rsidRPr="00CB2A9D">
        <w:rPr>
          <w:rFonts w:ascii="Abadi" w:hAnsi="Abadi"/>
          <w:sz w:val="20"/>
          <w:szCs w:val="20"/>
        </w:rPr>
        <w:t>will continue to study Spanish and Latin American culture. Spanish will be used in the classroom and students are expected to</w:t>
      </w:r>
      <w:r w:rsidR="00F62F39" w:rsidRPr="00CB2A9D">
        <w:rPr>
          <w:rFonts w:ascii="Abadi" w:hAnsi="Abadi"/>
          <w:sz w:val="20"/>
          <w:szCs w:val="20"/>
        </w:rPr>
        <w:t xml:space="preserve"> </w:t>
      </w:r>
      <w:r w:rsidRPr="00CB2A9D">
        <w:rPr>
          <w:rFonts w:ascii="Abadi" w:hAnsi="Abadi"/>
          <w:sz w:val="20"/>
          <w:szCs w:val="20"/>
        </w:rPr>
        <w:t>communicate with peers and instructor in Spanish as much possible using terms and expressions taught during the first and second</w:t>
      </w:r>
      <w:r w:rsidR="00F62F39" w:rsidRPr="00CB2A9D">
        <w:rPr>
          <w:rFonts w:ascii="Abadi" w:hAnsi="Abadi"/>
          <w:sz w:val="20"/>
          <w:szCs w:val="20"/>
        </w:rPr>
        <w:t xml:space="preserve"> </w:t>
      </w:r>
      <w:r w:rsidRPr="00CB2A9D">
        <w:rPr>
          <w:rFonts w:ascii="Abadi" w:hAnsi="Abadi"/>
          <w:sz w:val="20"/>
          <w:szCs w:val="20"/>
        </w:rPr>
        <w:t>years of study.</w:t>
      </w:r>
    </w:p>
    <w:p w14:paraId="626CDBCA"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A final grade of 70% or better in Spanish I, or teacher recommendation.</w:t>
      </w:r>
    </w:p>
    <w:p w14:paraId="0538BD5C" w14:textId="7E675C16" w:rsidR="00BB5EB5" w:rsidRPr="00CB2A9D" w:rsidRDefault="00ED41D4"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V5100 </w:t>
      </w:r>
      <w:r w:rsidR="00BB5EB5" w:rsidRPr="00CB2A9D">
        <w:rPr>
          <w:rFonts w:ascii="Abadi" w:hAnsi="Abadi"/>
          <w:b/>
          <w:bCs/>
          <w:sz w:val="20"/>
          <w:szCs w:val="20"/>
        </w:rPr>
        <w:t>SPANISH III</w:t>
      </w:r>
    </w:p>
    <w:p w14:paraId="6CC5384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4350458" w14:textId="1D1FAE20"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Spanish II activities are continued with more time devoted to reading and writing skills than in the previous two levels. Students will</w:t>
      </w:r>
      <w:r w:rsidR="0060697A" w:rsidRPr="00CB2A9D">
        <w:rPr>
          <w:rFonts w:ascii="Abadi" w:hAnsi="Abadi"/>
          <w:sz w:val="20"/>
          <w:szCs w:val="20"/>
        </w:rPr>
        <w:t xml:space="preserve"> </w:t>
      </w:r>
      <w:r w:rsidRPr="00CB2A9D">
        <w:rPr>
          <w:rFonts w:ascii="Abadi" w:hAnsi="Abadi"/>
          <w:sz w:val="20"/>
          <w:szCs w:val="20"/>
        </w:rPr>
        <w:t>begin to use the two past tenses and compare the two accordingly, as well as a review of a variety of other grammatical concepts</w:t>
      </w:r>
      <w:r w:rsidR="0060697A" w:rsidRPr="00CB2A9D">
        <w:rPr>
          <w:rFonts w:ascii="Abadi" w:hAnsi="Abadi"/>
          <w:sz w:val="20"/>
          <w:szCs w:val="20"/>
        </w:rPr>
        <w:t xml:space="preserve"> </w:t>
      </w:r>
      <w:r w:rsidRPr="00CB2A9D">
        <w:rPr>
          <w:rFonts w:ascii="Abadi" w:hAnsi="Abadi"/>
          <w:sz w:val="20"/>
          <w:szCs w:val="20"/>
        </w:rPr>
        <w:t xml:space="preserve">from Spanish I and II. Some topics discussed are air travel, art, food, means of communication, </w:t>
      </w:r>
      <w:r w:rsidR="0060697A" w:rsidRPr="00CB2A9D">
        <w:rPr>
          <w:rFonts w:ascii="Abadi" w:hAnsi="Abadi"/>
          <w:sz w:val="20"/>
          <w:szCs w:val="20"/>
        </w:rPr>
        <w:t>exercise,</w:t>
      </w:r>
      <w:r w:rsidRPr="00CB2A9D">
        <w:rPr>
          <w:rFonts w:ascii="Abadi" w:hAnsi="Abadi"/>
          <w:sz w:val="20"/>
          <w:szCs w:val="20"/>
        </w:rPr>
        <w:t xml:space="preserve"> and dieting. Students will</w:t>
      </w:r>
      <w:r w:rsidR="0060697A" w:rsidRPr="00CB2A9D">
        <w:rPr>
          <w:rFonts w:ascii="Abadi" w:hAnsi="Abadi"/>
          <w:sz w:val="20"/>
          <w:szCs w:val="20"/>
        </w:rPr>
        <w:t xml:space="preserve"> </w:t>
      </w:r>
      <w:r w:rsidRPr="00CB2A9D">
        <w:rPr>
          <w:rFonts w:ascii="Abadi" w:hAnsi="Abadi"/>
          <w:sz w:val="20"/>
          <w:szCs w:val="20"/>
        </w:rPr>
        <w:t>practice composition, writing skills and special projects will be assigned. Goals for this course include the aptitude to comprehend</w:t>
      </w:r>
      <w:r w:rsidR="0060697A" w:rsidRPr="00CB2A9D">
        <w:rPr>
          <w:rFonts w:ascii="Abadi" w:hAnsi="Abadi"/>
          <w:sz w:val="20"/>
          <w:szCs w:val="20"/>
        </w:rPr>
        <w:t xml:space="preserve"> </w:t>
      </w:r>
      <w:r w:rsidRPr="00CB2A9D">
        <w:rPr>
          <w:rFonts w:ascii="Abadi" w:hAnsi="Abadi"/>
          <w:sz w:val="20"/>
          <w:szCs w:val="20"/>
        </w:rPr>
        <w:t>formal and informal spoken Spanish, the acquisition of vocabulary to allow students to be able to read and comprehend authentic</w:t>
      </w:r>
      <w:r w:rsidR="0060697A" w:rsidRPr="00CB2A9D">
        <w:rPr>
          <w:rFonts w:ascii="Abadi" w:hAnsi="Abadi"/>
          <w:sz w:val="20"/>
          <w:szCs w:val="20"/>
        </w:rPr>
        <w:t xml:space="preserve"> </w:t>
      </w:r>
      <w:r w:rsidRPr="00CB2A9D">
        <w:rPr>
          <w:rFonts w:ascii="Abadi" w:hAnsi="Abadi"/>
          <w:sz w:val="20"/>
          <w:szCs w:val="20"/>
        </w:rPr>
        <w:t>texts, the ability to write with a degree of accuracy and fluency, to gain an understanding and appreciation of the Spanish speaking</w:t>
      </w:r>
      <w:r w:rsidR="0060697A" w:rsidRPr="00CB2A9D">
        <w:rPr>
          <w:rFonts w:ascii="Abadi" w:hAnsi="Abadi"/>
          <w:sz w:val="20"/>
          <w:szCs w:val="20"/>
        </w:rPr>
        <w:t xml:space="preserve"> </w:t>
      </w:r>
      <w:r w:rsidRPr="00CB2A9D">
        <w:rPr>
          <w:rFonts w:ascii="Abadi" w:hAnsi="Abadi"/>
          <w:sz w:val="20"/>
          <w:szCs w:val="20"/>
        </w:rPr>
        <w:t>culture, and for students to be able to express ideas orally with a degree of accuracy and fluency.</w:t>
      </w:r>
    </w:p>
    <w:p w14:paraId="00F456B3"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A final grade of 75% or better in Spanish II, or teacher recommendation.</w:t>
      </w:r>
    </w:p>
    <w:p w14:paraId="38AEC361" w14:textId="5785CA08" w:rsidR="00BB5EB5" w:rsidRPr="00CB2A9D" w:rsidRDefault="00ED41D4"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7B144F" w:rsidRPr="00CB2A9D">
        <w:rPr>
          <w:rFonts w:ascii="Abadi" w:hAnsi="Abadi"/>
          <w:b/>
          <w:bCs/>
          <w:sz w:val="20"/>
          <w:szCs w:val="20"/>
        </w:rPr>
        <w:t xml:space="preserve">5110 </w:t>
      </w:r>
      <w:r w:rsidR="00BB5EB5" w:rsidRPr="00CB2A9D">
        <w:rPr>
          <w:rFonts w:ascii="Abadi" w:hAnsi="Abadi"/>
          <w:b/>
          <w:bCs/>
          <w:sz w:val="20"/>
          <w:szCs w:val="20"/>
        </w:rPr>
        <w:t>SPANISH IV</w:t>
      </w:r>
    </w:p>
    <w:p w14:paraId="238A3C7A"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6DE93DC4" w14:textId="4EE168ED"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In this course there will be a stronger emphasis placed on conversation, </w:t>
      </w:r>
      <w:r w:rsidR="0060697A" w:rsidRPr="00CB2A9D">
        <w:rPr>
          <w:rFonts w:ascii="Abadi" w:hAnsi="Abadi"/>
          <w:sz w:val="20"/>
          <w:szCs w:val="20"/>
        </w:rPr>
        <w:t>vocabulary,</w:t>
      </w:r>
      <w:r w:rsidRPr="00CB2A9D">
        <w:rPr>
          <w:rFonts w:ascii="Abadi" w:hAnsi="Abadi"/>
          <w:sz w:val="20"/>
          <w:szCs w:val="20"/>
        </w:rPr>
        <w:t xml:space="preserve"> and correct usage of the language. Correct</w:t>
      </w:r>
      <w:r w:rsidR="0060697A" w:rsidRPr="00CB2A9D">
        <w:rPr>
          <w:rFonts w:ascii="Abadi" w:hAnsi="Abadi"/>
          <w:sz w:val="20"/>
          <w:szCs w:val="20"/>
        </w:rPr>
        <w:t xml:space="preserve"> </w:t>
      </w:r>
      <w:r w:rsidRPr="00CB2A9D">
        <w:rPr>
          <w:rFonts w:ascii="Abadi" w:hAnsi="Abadi"/>
          <w:sz w:val="20"/>
          <w:szCs w:val="20"/>
        </w:rPr>
        <w:t>pronunciation and oral proficiency are primary goals. The classroom experience will provide an appreciation and development of</w:t>
      </w:r>
      <w:r w:rsidR="0060697A" w:rsidRPr="00CB2A9D">
        <w:rPr>
          <w:rFonts w:ascii="Abadi" w:hAnsi="Abadi"/>
          <w:sz w:val="20"/>
          <w:szCs w:val="20"/>
        </w:rPr>
        <w:t xml:space="preserve"> </w:t>
      </w:r>
      <w:r w:rsidRPr="00CB2A9D">
        <w:rPr>
          <w:rFonts w:ascii="Abadi" w:hAnsi="Abadi"/>
          <w:sz w:val="20"/>
          <w:szCs w:val="20"/>
        </w:rPr>
        <w:t>cultural awareness through various readings, media resources and authentic materials. Structure and vocabulary studied in levels</w:t>
      </w:r>
      <w:r w:rsidR="0060697A" w:rsidRPr="00CB2A9D">
        <w:rPr>
          <w:rFonts w:ascii="Abadi" w:hAnsi="Abadi"/>
          <w:sz w:val="20"/>
          <w:szCs w:val="20"/>
        </w:rPr>
        <w:t xml:space="preserve"> </w:t>
      </w:r>
      <w:r w:rsidRPr="00CB2A9D">
        <w:rPr>
          <w:rFonts w:ascii="Abadi" w:hAnsi="Abadi"/>
          <w:sz w:val="20"/>
          <w:szCs w:val="20"/>
        </w:rPr>
        <w:t xml:space="preserve">one through three will be reviewed with additional in-depth study of the subjunctive, </w:t>
      </w:r>
      <w:r w:rsidR="0060697A" w:rsidRPr="00CB2A9D">
        <w:rPr>
          <w:rFonts w:ascii="Abadi" w:hAnsi="Abadi"/>
          <w:sz w:val="20"/>
          <w:szCs w:val="20"/>
        </w:rPr>
        <w:t>compound,</w:t>
      </w:r>
      <w:r w:rsidRPr="00CB2A9D">
        <w:rPr>
          <w:rFonts w:ascii="Abadi" w:hAnsi="Abadi"/>
          <w:sz w:val="20"/>
          <w:szCs w:val="20"/>
        </w:rPr>
        <w:t xml:space="preserve"> and indicative verb</w:t>
      </w:r>
      <w:r w:rsidR="0060697A" w:rsidRPr="00CB2A9D">
        <w:rPr>
          <w:rFonts w:ascii="Abadi" w:hAnsi="Abadi"/>
          <w:sz w:val="20"/>
          <w:szCs w:val="20"/>
        </w:rPr>
        <w:t xml:space="preserve"> </w:t>
      </w:r>
      <w:r w:rsidRPr="00CB2A9D">
        <w:rPr>
          <w:rFonts w:ascii="Abadi" w:hAnsi="Abadi"/>
          <w:sz w:val="20"/>
          <w:szCs w:val="20"/>
        </w:rPr>
        <w:t>tenses. Students will be communicating solely in the target language, and there will be an increased focus on listening and reading</w:t>
      </w:r>
      <w:r w:rsidR="0060697A" w:rsidRPr="00CB2A9D">
        <w:rPr>
          <w:rFonts w:ascii="Abadi" w:hAnsi="Abadi"/>
          <w:sz w:val="20"/>
          <w:szCs w:val="20"/>
        </w:rPr>
        <w:t xml:space="preserve"> </w:t>
      </w:r>
      <w:r w:rsidRPr="00CB2A9D">
        <w:rPr>
          <w:rFonts w:ascii="Abadi" w:hAnsi="Abadi"/>
          <w:sz w:val="20"/>
          <w:szCs w:val="20"/>
        </w:rPr>
        <w:t>comprehension skills, as well as independent reading and practice of composition writing. One complete literary work will be read</w:t>
      </w:r>
      <w:r w:rsidR="0060697A" w:rsidRPr="00CB2A9D">
        <w:rPr>
          <w:rFonts w:ascii="Abadi" w:hAnsi="Abadi"/>
          <w:sz w:val="20"/>
          <w:szCs w:val="20"/>
        </w:rPr>
        <w:t xml:space="preserve"> </w:t>
      </w:r>
      <w:r w:rsidRPr="00CB2A9D">
        <w:rPr>
          <w:rFonts w:ascii="Abadi" w:hAnsi="Abadi"/>
          <w:sz w:val="20"/>
          <w:szCs w:val="20"/>
        </w:rPr>
        <w:t xml:space="preserve">and studied. Selected short stories and poetry will also be read, </w:t>
      </w:r>
      <w:r w:rsidR="00E26DAE" w:rsidRPr="00CB2A9D">
        <w:rPr>
          <w:rFonts w:ascii="Abadi" w:hAnsi="Abadi"/>
          <w:sz w:val="20"/>
          <w:szCs w:val="20"/>
        </w:rPr>
        <w:t>analyzed,</w:t>
      </w:r>
      <w:r w:rsidRPr="00CB2A9D">
        <w:rPr>
          <w:rFonts w:ascii="Abadi" w:hAnsi="Abadi"/>
          <w:sz w:val="20"/>
          <w:szCs w:val="20"/>
        </w:rPr>
        <w:t xml:space="preserve"> and discussed. Summer homework required for this</w:t>
      </w:r>
      <w:r w:rsidR="0060697A" w:rsidRPr="00CB2A9D">
        <w:rPr>
          <w:rFonts w:ascii="Abadi" w:hAnsi="Abadi"/>
          <w:sz w:val="20"/>
          <w:szCs w:val="20"/>
        </w:rPr>
        <w:t xml:space="preserve"> </w:t>
      </w:r>
      <w:r w:rsidRPr="00CB2A9D">
        <w:rPr>
          <w:rFonts w:ascii="Abadi" w:hAnsi="Abadi"/>
          <w:sz w:val="20"/>
          <w:szCs w:val="20"/>
        </w:rPr>
        <w:t>course.</w:t>
      </w:r>
    </w:p>
    <w:p w14:paraId="27F376B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A final grade of 80% or better in Spanish III, or teacher recommendation.</w:t>
      </w:r>
    </w:p>
    <w:p w14:paraId="12249FAC" w14:textId="30C53F04" w:rsidR="00BB5EB5" w:rsidRPr="00CB2A9D" w:rsidRDefault="007B144F"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V5115 </w:t>
      </w:r>
      <w:r w:rsidR="00BB5EB5" w:rsidRPr="00CB2A9D">
        <w:rPr>
          <w:rFonts w:ascii="Abadi" w:hAnsi="Abadi"/>
          <w:b/>
          <w:bCs/>
          <w:sz w:val="20"/>
          <w:szCs w:val="20"/>
        </w:rPr>
        <w:t>SPANISH V</w:t>
      </w:r>
    </w:p>
    <w:p w14:paraId="220E48BA"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62DF2277" w14:textId="65792F6A"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Spanish V will concentrate on the finer aspects of advanced Spanish grammar, fine-tuning what has been learned in Spanish I-IV. This</w:t>
      </w:r>
      <w:r w:rsidR="0060697A" w:rsidRPr="00CB2A9D">
        <w:rPr>
          <w:rFonts w:ascii="Abadi" w:hAnsi="Abadi"/>
          <w:sz w:val="20"/>
          <w:szCs w:val="20"/>
        </w:rPr>
        <w:t xml:space="preserve"> </w:t>
      </w:r>
      <w:r w:rsidRPr="00CB2A9D">
        <w:rPr>
          <w:rFonts w:ascii="Abadi" w:hAnsi="Abadi"/>
          <w:sz w:val="20"/>
          <w:szCs w:val="20"/>
        </w:rPr>
        <w:t xml:space="preserve">course will focus mainly on Spanish literature and represent various historical periods, literary </w:t>
      </w:r>
      <w:r w:rsidR="0060697A" w:rsidRPr="00CB2A9D">
        <w:rPr>
          <w:rFonts w:ascii="Abadi" w:hAnsi="Abadi"/>
          <w:sz w:val="20"/>
          <w:szCs w:val="20"/>
        </w:rPr>
        <w:t>movements,</w:t>
      </w:r>
      <w:r w:rsidRPr="00CB2A9D">
        <w:rPr>
          <w:rFonts w:ascii="Abadi" w:hAnsi="Abadi"/>
          <w:sz w:val="20"/>
          <w:szCs w:val="20"/>
        </w:rPr>
        <w:t xml:space="preserve"> and genres, as well as</w:t>
      </w:r>
      <w:r w:rsidR="0060697A" w:rsidRPr="00CB2A9D">
        <w:rPr>
          <w:rFonts w:ascii="Abadi" w:hAnsi="Abadi"/>
          <w:sz w:val="20"/>
          <w:szCs w:val="20"/>
        </w:rPr>
        <w:t xml:space="preserve"> </w:t>
      </w:r>
      <w:r w:rsidRPr="00CB2A9D">
        <w:rPr>
          <w:rFonts w:ascii="Abadi" w:hAnsi="Abadi"/>
          <w:sz w:val="20"/>
          <w:szCs w:val="20"/>
        </w:rPr>
        <w:t>geography and population groups within the Spanish-speaking world. The objective of this course is to help students understand and</w:t>
      </w:r>
      <w:r w:rsidR="0060697A" w:rsidRPr="00CB2A9D">
        <w:rPr>
          <w:rFonts w:ascii="Abadi" w:hAnsi="Abadi"/>
          <w:sz w:val="20"/>
          <w:szCs w:val="20"/>
        </w:rPr>
        <w:t xml:space="preserve"> </w:t>
      </w:r>
      <w:r w:rsidRPr="00CB2A9D">
        <w:rPr>
          <w:rFonts w:ascii="Abadi" w:hAnsi="Abadi"/>
          <w:sz w:val="20"/>
          <w:szCs w:val="20"/>
        </w:rPr>
        <w:t xml:space="preserve">analyze literature in the target language through speaking, </w:t>
      </w:r>
      <w:r w:rsidR="0060697A" w:rsidRPr="00CB2A9D">
        <w:rPr>
          <w:rFonts w:ascii="Abadi" w:hAnsi="Abadi"/>
          <w:sz w:val="20"/>
          <w:szCs w:val="20"/>
        </w:rPr>
        <w:t>reading,</w:t>
      </w:r>
      <w:r w:rsidRPr="00CB2A9D">
        <w:rPr>
          <w:rFonts w:ascii="Abadi" w:hAnsi="Abadi"/>
          <w:sz w:val="20"/>
          <w:szCs w:val="20"/>
        </w:rPr>
        <w:t xml:space="preserve"> and writing. Summer homework required for this course.</w:t>
      </w:r>
    </w:p>
    <w:p w14:paraId="253A209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A final grade of 80% or better in Spanish IV, or teacher recommendation</w:t>
      </w:r>
    </w:p>
    <w:p w14:paraId="44D5D89F" w14:textId="77777777" w:rsidR="00BB5EB5" w:rsidRPr="00265B0E" w:rsidRDefault="00BB5EB5" w:rsidP="00AC0E80">
      <w:pPr>
        <w:pStyle w:val="Heading1"/>
        <w:ind w:left="-720"/>
        <w:rPr>
          <w:sz w:val="24"/>
          <w:szCs w:val="24"/>
        </w:rPr>
      </w:pPr>
      <w:bookmarkStart w:id="39" w:name="_Toc163144013"/>
      <w:r w:rsidRPr="00265B0E">
        <w:rPr>
          <w:sz w:val="24"/>
          <w:szCs w:val="24"/>
        </w:rPr>
        <w:lastRenderedPageBreak/>
        <w:t>ART COURSES</w:t>
      </w:r>
      <w:bookmarkEnd w:id="39"/>
    </w:p>
    <w:p w14:paraId="3006165E" w14:textId="7DA9265D" w:rsidR="00405205" w:rsidRPr="00265B0E" w:rsidRDefault="00405205" w:rsidP="00AC0E80">
      <w:pPr>
        <w:pStyle w:val="Heading2"/>
        <w:ind w:left="-720"/>
        <w:jc w:val="center"/>
        <w:rPr>
          <w:b/>
          <w:bCs/>
          <w:sz w:val="24"/>
          <w:szCs w:val="24"/>
        </w:rPr>
      </w:pPr>
      <w:bookmarkStart w:id="40" w:name="_Toc163144014"/>
      <w:r w:rsidRPr="00265B0E">
        <w:rPr>
          <w:b/>
          <w:bCs/>
          <w:sz w:val="24"/>
          <w:szCs w:val="24"/>
        </w:rPr>
        <w:t>MIDDLE SCHOOL CLASSES:</w:t>
      </w:r>
      <w:bookmarkEnd w:id="40"/>
    </w:p>
    <w:p w14:paraId="3CA82FFD" w14:textId="5440304C" w:rsidR="00654B78" w:rsidRPr="00CB2A9D" w:rsidRDefault="00CD63D2"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VPG4206     </w:t>
      </w:r>
      <w:r w:rsidR="00900DE8" w:rsidRPr="00CB2A9D">
        <w:rPr>
          <w:rFonts w:ascii="Abadi" w:hAnsi="Abadi"/>
          <w:b/>
          <w:bCs/>
          <w:sz w:val="20"/>
          <w:szCs w:val="20"/>
        </w:rPr>
        <w:t>ART 7</w:t>
      </w:r>
      <w:r w:rsidR="00900DE8" w:rsidRPr="00CB2A9D">
        <w:rPr>
          <w:rFonts w:ascii="Abadi" w:hAnsi="Abadi"/>
          <w:b/>
          <w:bCs/>
          <w:sz w:val="20"/>
          <w:szCs w:val="20"/>
          <w:vertAlign w:val="superscript"/>
        </w:rPr>
        <w:t>th</w:t>
      </w:r>
      <w:r w:rsidR="00900DE8" w:rsidRPr="00CB2A9D">
        <w:rPr>
          <w:rFonts w:ascii="Abadi" w:hAnsi="Abadi"/>
          <w:b/>
          <w:bCs/>
          <w:sz w:val="20"/>
          <w:szCs w:val="20"/>
        </w:rPr>
        <w:t xml:space="preserve"> GRADE</w:t>
      </w:r>
    </w:p>
    <w:p w14:paraId="370FB181" w14:textId="77777777" w:rsidR="00900DE8" w:rsidRPr="00CB2A9D" w:rsidRDefault="00900DE8" w:rsidP="004C2008">
      <w:pPr>
        <w:tabs>
          <w:tab w:val="left" w:pos="9360"/>
        </w:tabs>
        <w:ind w:left="-720"/>
        <w:rPr>
          <w:rFonts w:ascii="Abadi" w:hAnsi="Abadi"/>
          <w:sz w:val="20"/>
          <w:szCs w:val="20"/>
        </w:rPr>
      </w:pPr>
      <w:r w:rsidRPr="00CB2A9D">
        <w:rPr>
          <w:rFonts w:ascii="Abadi" w:hAnsi="Abadi"/>
          <w:sz w:val="20"/>
          <w:szCs w:val="20"/>
        </w:rPr>
        <w:t>Art is an elective class which can be taken every day for one quarter of the year.  An emphasis is placed on the elements and principles of design, which are fundamental to the production of art of any kind.  Students learn how to apply their understanding of the 7 principles of design, using the 7 elements of design through a series of small 2-dimensional design works. In addition, students work with clay and learn to analyze their own work and that of their peers for aesthetics and effectiveness.</w:t>
      </w:r>
    </w:p>
    <w:p w14:paraId="14506A3D" w14:textId="74A921F8" w:rsidR="00900DE8" w:rsidRPr="00CB2A9D" w:rsidRDefault="00CD63D2"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AA0781" w:rsidRPr="00CB2A9D">
        <w:rPr>
          <w:rFonts w:ascii="Abadi" w:hAnsi="Abadi"/>
          <w:b/>
          <w:bCs/>
          <w:sz w:val="20"/>
          <w:szCs w:val="20"/>
        </w:rPr>
        <w:t xml:space="preserve">PG4207      </w:t>
      </w:r>
      <w:r w:rsidR="00900DE8" w:rsidRPr="00CB2A9D">
        <w:rPr>
          <w:rFonts w:ascii="Abadi" w:hAnsi="Abadi"/>
          <w:b/>
          <w:bCs/>
          <w:sz w:val="20"/>
          <w:szCs w:val="20"/>
        </w:rPr>
        <w:t>ART 8</w:t>
      </w:r>
      <w:r w:rsidR="00900DE8" w:rsidRPr="00CB2A9D">
        <w:rPr>
          <w:rFonts w:ascii="Abadi" w:hAnsi="Abadi"/>
          <w:b/>
          <w:bCs/>
          <w:sz w:val="20"/>
          <w:szCs w:val="20"/>
          <w:vertAlign w:val="superscript"/>
        </w:rPr>
        <w:t>th</w:t>
      </w:r>
      <w:r w:rsidR="00900DE8" w:rsidRPr="00CB2A9D">
        <w:rPr>
          <w:rFonts w:ascii="Abadi" w:hAnsi="Abadi"/>
          <w:b/>
          <w:bCs/>
          <w:sz w:val="20"/>
          <w:szCs w:val="20"/>
        </w:rPr>
        <w:t xml:space="preserve"> GRADE</w:t>
      </w:r>
    </w:p>
    <w:p w14:paraId="2DD229EB" w14:textId="0638A12D" w:rsidR="00392352" w:rsidRPr="00CB2A9D" w:rsidRDefault="00392352" w:rsidP="004C2008">
      <w:pPr>
        <w:tabs>
          <w:tab w:val="left" w:pos="9360"/>
        </w:tabs>
        <w:ind w:left="-720"/>
        <w:rPr>
          <w:rFonts w:ascii="Abadi" w:hAnsi="Abadi"/>
          <w:sz w:val="20"/>
          <w:szCs w:val="20"/>
        </w:rPr>
      </w:pPr>
      <w:r w:rsidRPr="00CB2A9D">
        <w:rPr>
          <w:rFonts w:ascii="Abadi" w:hAnsi="Abadi"/>
          <w:sz w:val="20"/>
          <w:szCs w:val="20"/>
        </w:rPr>
        <w:t xml:space="preserve">Art is an elective class which can be taken every day for one quarter of the year. Multicultural art influences are examined and applied in </w:t>
      </w:r>
      <w:r w:rsidR="00265B0E" w:rsidRPr="00CB2A9D">
        <w:rPr>
          <w:rFonts w:ascii="Abadi" w:hAnsi="Abadi"/>
          <w:sz w:val="20"/>
          <w:szCs w:val="20"/>
        </w:rPr>
        <w:t>several</w:t>
      </w:r>
      <w:r w:rsidRPr="00CB2A9D">
        <w:rPr>
          <w:rFonts w:ascii="Abadi" w:hAnsi="Abadi"/>
          <w:sz w:val="20"/>
          <w:szCs w:val="20"/>
        </w:rPr>
        <w:t xml:space="preserve"> 2 and 3 dimensional assignments.  Mask -making combined with a written assignment comprises the first unit.  Eighth grade students develop their drawing and clay building skills as well as exploring various media. </w:t>
      </w:r>
    </w:p>
    <w:p w14:paraId="729ED9A9" w14:textId="394E820A" w:rsidR="00392352" w:rsidRPr="00265B0E" w:rsidRDefault="00405205" w:rsidP="00A15935">
      <w:pPr>
        <w:pStyle w:val="Heading2"/>
        <w:ind w:left="-720"/>
        <w:jc w:val="center"/>
        <w:rPr>
          <w:b/>
          <w:bCs/>
          <w:sz w:val="24"/>
          <w:szCs w:val="24"/>
        </w:rPr>
      </w:pPr>
      <w:bookmarkStart w:id="41" w:name="_Toc163144015"/>
      <w:r w:rsidRPr="00265B0E">
        <w:rPr>
          <w:b/>
          <w:bCs/>
          <w:sz w:val="24"/>
          <w:szCs w:val="24"/>
        </w:rPr>
        <w:t>HIGH SCHOOL CLASSES:</w:t>
      </w:r>
      <w:bookmarkEnd w:id="41"/>
    </w:p>
    <w:p w14:paraId="4CB993D0" w14:textId="17841AEC" w:rsidR="00BB5EB5" w:rsidRPr="00CB2A9D" w:rsidRDefault="00E779F3"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V5231 </w:t>
      </w:r>
      <w:r w:rsidR="00BB5EB5" w:rsidRPr="00CB2A9D">
        <w:rPr>
          <w:rFonts w:ascii="Abadi" w:hAnsi="Abadi"/>
          <w:b/>
          <w:bCs/>
          <w:sz w:val="20"/>
          <w:szCs w:val="20"/>
        </w:rPr>
        <w:t>ART I</w:t>
      </w:r>
    </w:p>
    <w:p w14:paraId="06686536"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4B445C4F" w14:textId="2914C04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semester course offers a basic introduction to art and techniques. Students will get a basic introduction to drawing through</w:t>
      </w:r>
      <w:r w:rsidR="0060697A" w:rsidRPr="00CB2A9D">
        <w:rPr>
          <w:rFonts w:ascii="Abadi" w:hAnsi="Abadi"/>
          <w:sz w:val="20"/>
          <w:szCs w:val="20"/>
        </w:rPr>
        <w:t xml:space="preserve"> </w:t>
      </w:r>
      <w:r w:rsidRPr="00CB2A9D">
        <w:rPr>
          <w:rFonts w:ascii="Abadi" w:hAnsi="Abadi"/>
          <w:sz w:val="20"/>
          <w:szCs w:val="20"/>
        </w:rPr>
        <w:t>pencil, colored pencil, pen and ink, oil pastels, and paint techniques. Students will also be introduced to 3-Dimensional processes</w:t>
      </w:r>
      <w:r w:rsidR="0060697A" w:rsidRPr="00CB2A9D">
        <w:rPr>
          <w:rFonts w:ascii="Abadi" w:hAnsi="Abadi"/>
          <w:sz w:val="20"/>
          <w:szCs w:val="20"/>
        </w:rPr>
        <w:t xml:space="preserve"> </w:t>
      </w:r>
      <w:r w:rsidRPr="00CB2A9D">
        <w:rPr>
          <w:rFonts w:ascii="Abadi" w:hAnsi="Abadi"/>
          <w:sz w:val="20"/>
          <w:szCs w:val="20"/>
        </w:rPr>
        <w:t>using sculpture and ceramic mediums. Students will receive an introduction to art history by researching different artists. Students</w:t>
      </w:r>
      <w:r w:rsidR="0060697A" w:rsidRPr="00CB2A9D">
        <w:rPr>
          <w:rFonts w:ascii="Abadi" w:hAnsi="Abadi"/>
          <w:sz w:val="20"/>
          <w:szCs w:val="20"/>
        </w:rPr>
        <w:t xml:space="preserve"> </w:t>
      </w:r>
      <w:r w:rsidRPr="00CB2A9D">
        <w:rPr>
          <w:rFonts w:ascii="Abadi" w:hAnsi="Abadi"/>
          <w:sz w:val="20"/>
          <w:szCs w:val="20"/>
        </w:rPr>
        <w:t>will learn art vocabulary and be able to design compositions. This course should not be repeated as a semester course.</w:t>
      </w:r>
    </w:p>
    <w:p w14:paraId="1896272E"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5369D971" w14:textId="7B508EBD" w:rsidR="00BB5EB5" w:rsidRPr="00CB2A9D" w:rsidRDefault="00FC1F9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V5232 </w:t>
      </w:r>
      <w:r w:rsidR="00BB5EB5" w:rsidRPr="00CB2A9D">
        <w:rPr>
          <w:rFonts w:ascii="Abadi" w:hAnsi="Abadi"/>
          <w:b/>
          <w:bCs/>
          <w:sz w:val="20"/>
          <w:szCs w:val="20"/>
        </w:rPr>
        <w:t>ART II 2-D Drawing and Painting</w:t>
      </w:r>
    </w:p>
    <w:p w14:paraId="1EC793B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1AE087A8" w14:textId="3100E70A"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A semester course designed to build on 2-D skills learned in art Year I. Students will learn and understand composition, shading, and</w:t>
      </w:r>
      <w:r w:rsidR="00CA44AA" w:rsidRPr="00CB2A9D">
        <w:rPr>
          <w:rFonts w:ascii="Abadi" w:hAnsi="Abadi"/>
          <w:sz w:val="20"/>
          <w:szCs w:val="20"/>
        </w:rPr>
        <w:t xml:space="preserve"> </w:t>
      </w:r>
      <w:r w:rsidRPr="00CB2A9D">
        <w:rPr>
          <w:rFonts w:ascii="Abadi" w:hAnsi="Abadi"/>
          <w:sz w:val="20"/>
          <w:szCs w:val="20"/>
        </w:rPr>
        <w:t>2-D design through various media. Students will learn how to create finished, mounted pieces that will be displayed, and begin to</w:t>
      </w:r>
      <w:r w:rsidR="00CA44AA" w:rsidRPr="00CB2A9D">
        <w:rPr>
          <w:rFonts w:ascii="Abadi" w:hAnsi="Abadi"/>
          <w:sz w:val="20"/>
          <w:szCs w:val="20"/>
        </w:rPr>
        <w:t xml:space="preserve"> </w:t>
      </w:r>
      <w:r w:rsidRPr="00CB2A9D">
        <w:rPr>
          <w:rFonts w:ascii="Abadi" w:hAnsi="Abadi"/>
          <w:sz w:val="20"/>
          <w:szCs w:val="20"/>
        </w:rPr>
        <w:t xml:space="preserve">develop their own artistic voices. Media used will include, and not limit </w:t>
      </w:r>
      <w:r w:rsidR="00CA44AA" w:rsidRPr="00CB2A9D">
        <w:rPr>
          <w:rFonts w:ascii="Abadi" w:hAnsi="Abadi"/>
          <w:sz w:val="20"/>
          <w:szCs w:val="20"/>
        </w:rPr>
        <w:t>to</w:t>
      </w:r>
      <w:r w:rsidRPr="00CB2A9D">
        <w:rPr>
          <w:rFonts w:ascii="Abadi" w:hAnsi="Abadi"/>
          <w:sz w:val="20"/>
          <w:szCs w:val="20"/>
        </w:rPr>
        <w:t xml:space="preserve"> graphite, charcoal, oil pastel, watercolor, and acrylic</w:t>
      </w:r>
      <w:r w:rsidR="00CA44AA" w:rsidRPr="00CB2A9D">
        <w:rPr>
          <w:rFonts w:ascii="Abadi" w:hAnsi="Abadi"/>
          <w:sz w:val="20"/>
          <w:szCs w:val="20"/>
        </w:rPr>
        <w:t xml:space="preserve"> </w:t>
      </w:r>
      <w:r w:rsidRPr="00CB2A9D">
        <w:rPr>
          <w:rFonts w:ascii="Abadi" w:hAnsi="Abadi"/>
          <w:sz w:val="20"/>
          <w:szCs w:val="20"/>
        </w:rPr>
        <w:t>paint.</w:t>
      </w:r>
    </w:p>
    <w:p w14:paraId="32C105E2"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Art I</w:t>
      </w:r>
    </w:p>
    <w:p w14:paraId="320B7E60" w14:textId="7C336A5A" w:rsidR="00BB5EB5" w:rsidRPr="00CB2A9D" w:rsidRDefault="00FC1F9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V5233 </w:t>
      </w:r>
      <w:r w:rsidR="00BB5EB5" w:rsidRPr="00CB2A9D">
        <w:rPr>
          <w:rFonts w:ascii="Abadi" w:hAnsi="Abadi"/>
          <w:b/>
          <w:bCs/>
          <w:sz w:val="20"/>
          <w:szCs w:val="20"/>
        </w:rPr>
        <w:t>ART II 3-D Sculpture and Ceramics</w:t>
      </w:r>
    </w:p>
    <w:p w14:paraId="7DFC097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0F15DE50" w14:textId="591D943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A semester course designed for further exploration in 3-D sculpture and ceramics. Students will work with a variety of media</w:t>
      </w:r>
      <w:r w:rsidR="00CA44AA" w:rsidRPr="00CB2A9D">
        <w:rPr>
          <w:rFonts w:ascii="Abadi" w:hAnsi="Abadi"/>
          <w:sz w:val="20"/>
          <w:szCs w:val="20"/>
        </w:rPr>
        <w:t xml:space="preserve"> </w:t>
      </w:r>
      <w:r w:rsidRPr="00CB2A9D">
        <w:rPr>
          <w:rFonts w:ascii="Abadi" w:hAnsi="Abadi"/>
          <w:sz w:val="20"/>
          <w:szCs w:val="20"/>
        </w:rPr>
        <w:t xml:space="preserve">including clay, plaster, wire, and other materials. Students will learn how to create finished sets of pieces that </w:t>
      </w:r>
      <w:r w:rsidR="008E3D74" w:rsidRPr="00CB2A9D">
        <w:rPr>
          <w:rFonts w:ascii="Abadi" w:hAnsi="Abadi"/>
          <w:sz w:val="20"/>
          <w:szCs w:val="20"/>
        </w:rPr>
        <w:t>are built</w:t>
      </w:r>
      <w:r w:rsidRPr="00CB2A9D">
        <w:rPr>
          <w:rFonts w:ascii="Abadi" w:hAnsi="Abadi"/>
          <w:sz w:val="20"/>
          <w:szCs w:val="20"/>
        </w:rPr>
        <w:t xml:space="preserve"> on previous</w:t>
      </w:r>
      <w:r w:rsidR="00CA44AA" w:rsidRPr="00CB2A9D">
        <w:rPr>
          <w:rFonts w:ascii="Abadi" w:hAnsi="Abadi"/>
          <w:sz w:val="20"/>
          <w:szCs w:val="20"/>
        </w:rPr>
        <w:t xml:space="preserve"> </w:t>
      </w:r>
      <w:r w:rsidRPr="00CB2A9D">
        <w:rPr>
          <w:rFonts w:ascii="Abadi" w:hAnsi="Abadi"/>
          <w:sz w:val="20"/>
          <w:szCs w:val="20"/>
        </w:rPr>
        <w:t>exploration. Students will continue to develop their artistic voice and work with teacher independently to hone specific skills in 3-D</w:t>
      </w:r>
      <w:r w:rsidR="008E3D74" w:rsidRPr="00CB2A9D">
        <w:rPr>
          <w:rFonts w:ascii="Abadi" w:hAnsi="Abadi"/>
          <w:sz w:val="20"/>
          <w:szCs w:val="20"/>
        </w:rPr>
        <w:t xml:space="preserve"> </w:t>
      </w:r>
      <w:r w:rsidRPr="00CB2A9D">
        <w:rPr>
          <w:rFonts w:ascii="Abadi" w:hAnsi="Abadi"/>
          <w:sz w:val="20"/>
          <w:szCs w:val="20"/>
        </w:rPr>
        <w:t>design concepts.</w:t>
      </w:r>
    </w:p>
    <w:p w14:paraId="54FE6200"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Art I</w:t>
      </w:r>
    </w:p>
    <w:p w14:paraId="3E028A05" w14:textId="5482FD94" w:rsidR="00BB5EB5" w:rsidRPr="00CB2A9D" w:rsidRDefault="00164C45"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V5234 </w:t>
      </w:r>
      <w:r w:rsidR="00BB5EB5" w:rsidRPr="00CB2A9D">
        <w:rPr>
          <w:rFonts w:ascii="Abadi" w:hAnsi="Abadi"/>
          <w:b/>
          <w:bCs/>
          <w:sz w:val="20"/>
          <w:szCs w:val="20"/>
        </w:rPr>
        <w:t>ART III 2-D and 3-D</w:t>
      </w:r>
    </w:p>
    <w:p w14:paraId="0275AA80"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1F87CB86" w14:textId="5790E63F"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An advanced semester course designed to encourage personal growth and master in 2-D or 3-D concepts. Students will develop</w:t>
      </w:r>
      <w:r w:rsidR="008E3D74" w:rsidRPr="00CB2A9D">
        <w:rPr>
          <w:rFonts w:ascii="Abadi" w:hAnsi="Abadi"/>
          <w:sz w:val="20"/>
          <w:szCs w:val="20"/>
        </w:rPr>
        <w:t xml:space="preserve"> </w:t>
      </w:r>
      <w:r w:rsidRPr="00CB2A9D">
        <w:rPr>
          <w:rFonts w:ascii="Abadi" w:hAnsi="Abadi"/>
          <w:sz w:val="20"/>
          <w:szCs w:val="20"/>
        </w:rPr>
        <w:t>individual personal style and subject choices in a variety of media. Culmination of arts year I and II will develop scale and depth and</w:t>
      </w:r>
      <w:r w:rsidR="008E3D74" w:rsidRPr="00CB2A9D">
        <w:rPr>
          <w:rFonts w:ascii="Abadi" w:hAnsi="Abadi"/>
          <w:sz w:val="20"/>
          <w:szCs w:val="20"/>
        </w:rPr>
        <w:t xml:space="preserve"> </w:t>
      </w:r>
      <w:r w:rsidRPr="00CB2A9D">
        <w:rPr>
          <w:rFonts w:ascii="Abadi" w:hAnsi="Abadi"/>
          <w:sz w:val="20"/>
          <w:szCs w:val="20"/>
        </w:rPr>
        <w:t>technical expertise. Students will be expected to maintain a sketchbook and complete outside assignments while developing a</w:t>
      </w:r>
      <w:r w:rsidR="008E3D74" w:rsidRPr="00CB2A9D">
        <w:rPr>
          <w:rFonts w:ascii="Abadi" w:hAnsi="Abadi"/>
          <w:sz w:val="20"/>
          <w:szCs w:val="20"/>
        </w:rPr>
        <w:t xml:space="preserve"> </w:t>
      </w:r>
      <w:r w:rsidRPr="00CB2A9D">
        <w:rPr>
          <w:rFonts w:ascii="Abadi" w:hAnsi="Abadi"/>
          <w:sz w:val="20"/>
          <w:szCs w:val="20"/>
        </w:rPr>
        <w:t>portfolio with a cohesive body of work.</w:t>
      </w:r>
    </w:p>
    <w:p w14:paraId="37979C70" w14:textId="297D12A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Prerequisite: A final grade of 80% in Art II, 2-D </w:t>
      </w:r>
      <w:r w:rsidR="008E6E6F" w:rsidRPr="00CB2A9D">
        <w:rPr>
          <w:rFonts w:ascii="Abadi" w:hAnsi="Abadi"/>
          <w:sz w:val="20"/>
          <w:szCs w:val="20"/>
        </w:rPr>
        <w:t>and</w:t>
      </w:r>
      <w:r w:rsidRPr="00CB2A9D">
        <w:rPr>
          <w:rFonts w:ascii="Abadi" w:hAnsi="Abadi"/>
          <w:sz w:val="20"/>
          <w:szCs w:val="20"/>
        </w:rPr>
        <w:t xml:space="preserve"> 3-D</w:t>
      </w:r>
    </w:p>
    <w:p w14:paraId="209503D5" w14:textId="77777777" w:rsidR="00BB5EB5" w:rsidRPr="00265B0E" w:rsidRDefault="00BB5EB5" w:rsidP="00931A0A">
      <w:pPr>
        <w:pStyle w:val="Heading1"/>
        <w:ind w:left="-720"/>
        <w:rPr>
          <w:sz w:val="24"/>
          <w:szCs w:val="24"/>
        </w:rPr>
      </w:pPr>
      <w:bookmarkStart w:id="42" w:name="_Toc163144016"/>
      <w:r w:rsidRPr="00265B0E">
        <w:rPr>
          <w:sz w:val="24"/>
          <w:szCs w:val="24"/>
        </w:rPr>
        <w:lastRenderedPageBreak/>
        <w:t>MUSIC COURSES</w:t>
      </w:r>
      <w:bookmarkEnd w:id="42"/>
    </w:p>
    <w:p w14:paraId="49DC175A" w14:textId="50535DE6"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In the Oxford Area School</w:t>
      </w:r>
      <w:r w:rsidR="00533711" w:rsidRPr="00CB2A9D">
        <w:rPr>
          <w:rFonts w:ascii="Abadi" w:hAnsi="Abadi"/>
          <w:i/>
          <w:iCs/>
          <w:sz w:val="20"/>
          <w:szCs w:val="20"/>
        </w:rPr>
        <w:t xml:space="preserve"> District</w:t>
      </w:r>
      <w:r w:rsidRPr="00CB2A9D">
        <w:rPr>
          <w:rFonts w:ascii="Abadi" w:hAnsi="Abadi"/>
          <w:i/>
          <w:iCs/>
          <w:sz w:val="20"/>
          <w:szCs w:val="20"/>
        </w:rPr>
        <w:t xml:space="preserve"> Music </w:t>
      </w:r>
      <w:r w:rsidR="008E3D74" w:rsidRPr="00CB2A9D">
        <w:rPr>
          <w:rFonts w:ascii="Abadi" w:hAnsi="Abadi"/>
          <w:i/>
          <w:iCs/>
          <w:sz w:val="20"/>
          <w:szCs w:val="20"/>
        </w:rPr>
        <w:t>Department,</w:t>
      </w:r>
      <w:r w:rsidRPr="00CB2A9D">
        <w:rPr>
          <w:rFonts w:ascii="Abadi" w:hAnsi="Abadi"/>
          <w:i/>
          <w:iCs/>
          <w:sz w:val="20"/>
          <w:szCs w:val="20"/>
        </w:rPr>
        <w:t xml:space="preserve"> we believe that music is innate and an essential part of every child’s education.</w:t>
      </w:r>
      <w:r w:rsidR="00CC45BD" w:rsidRPr="00CB2A9D">
        <w:rPr>
          <w:rFonts w:ascii="Abadi" w:hAnsi="Abadi"/>
          <w:i/>
          <w:iCs/>
          <w:sz w:val="20"/>
          <w:szCs w:val="20"/>
        </w:rPr>
        <w:t xml:space="preserve">  </w:t>
      </w:r>
      <w:r w:rsidRPr="00CB2A9D">
        <w:rPr>
          <w:rFonts w:ascii="Abadi" w:hAnsi="Abadi"/>
          <w:i/>
          <w:iCs/>
          <w:sz w:val="20"/>
          <w:szCs w:val="20"/>
        </w:rPr>
        <w:t>Music impacts the school and community in an ever-present, positive, and powerful way. Music study helps students to develop</w:t>
      </w:r>
      <w:r w:rsidR="00CC45BD" w:rsidRPr="00CB2A9D">
        <w:rPr>
          <w:rFonts w:ascii="Abadi" w:hAnsi="Abadi"/>
          <w:i/>
          <w:iCs/>
          <w:sz w:val="20"/>
          <w:szCs w:val="20"/>
        </w:rPr>
        <w:t xml:space="preserve"> </w:t>
      </w:r>
      <w:r w:rsidRPr="00CB2A9D">
        <w:rPr>
          <w:rFonts w:ascii="Abadi" w:hAnsi="Abadi"/>
          <w:i/>
          <w:iCs/>
          <w:sz w:val="20"/>
          <w:szCs w:val="20"/>
        </w:rPr>
        <w:t xml:space="preserve">into collaborative workers, critical thinkers, and productive individuals. </w:t>
      </w:r>
    </w:p>
    <w:p w14:paraId="29364E0B" w14:textId="77777777" w:rsidR="00136881" w:rsidRPr="00265B0E" w:rsidRDefault="00A7785A" w:rsidP="00931A0A">
      <w:pPr>
        <w:pStyle w:val="Heading2"/>
        <w:ind w:left="-720"/>
        <w:jc w:val="center"/>
        <w:rPr>
          <w:b/>
          <w:bCs/>
          <w:sz w:val="24"/>
          <w:szCs w:val="24"/>
        </w:rPr>
      </w:pPr>
      <w:bookmarkStart w:id="43" w:name="_Toc163144017"/>
      <w:r w:rsidRPr="00265B0E">
        <w:rPr>
          <w:b/>
          <w:bCs/>
          <w:sz w:val="24"/>
          <w:szCs w:val="24"/>
        </w:rPr>
        <w:t>MIDDLE SCHOOL CLASSES:</w:t>
      </w:r>
      <w:bookmarkEnd w:id="43"/>
    </w:p>
    <w:p w14:paraId="1948E0E7" w14:textId="42A5A397" w:rsidR="00281627" w:rsidRPr="00CB2A9D" w:rsidRDefault="004F71CE" w:rsidP="00136881">
      <w:pPr>
        <w:tabs>
          <w:tab w:val="left" w:pos="3396"/>
          <w:tab w:val="left" w:pos="9360"/>
        </w:tabs>
        <w:ind w:left="-720"/>
        <w:rPr>
          <w:rFonts w:ascii="Abadi" w:hAnsi="Abadi"/>
          <w:b/>
          <w:bCs/>
          <w:color w:val="C00000"/>
          <w:sz w:val="20"/>
          <w:szCs w:val="20"/>
        </w:rPr>
      </w:pPr>
      <w:r w:rsidRPr="00CB2A9D">
        <w:rPr>
          <w:rFonts w:ascii="Abadi" w:hAnsi="Abadi"/>
          <w:b/>
          <w:bCs/>
          <w:sz w:val="20"/>
          <w:szCs w:val="20"/>
        </w:rPr>
        <w:t xml:space="preserve">VPG2087     </w:t>
      </w:r>
      <w:r w:rsidR="00281627" w:rsidRPr="00CB2A9D">
        <w:rPr>
          <w:rFonts w:ascii="Abadi" w:hAnsi="Abadi"/>
          <w:b/>
          <w:bCs/>
          <w:sz w:val="20"/>
          <w:szCs w:val="20"/>
        </w:rPr>
        <w:t>MUSIC: GRADE 7</w:t>
      </w:r>
    </w:p>
    <w:p w14:paraId="4FE4450E" w14:textId="77777777" w:rsidR="00933FF7" w:rsidRPr="00CB2A9D" w:rsidRDefault="00933FF7" w:rsidP="00032559">
      <w:pPr>
        <w:ind w:left="-720"/>
        <w:rPr>
          <w:rFonts w:ascii="Abadi" w:hAnsi="Abadi"/>
          <w:sz w:val="20"/>
          <w:szCs w:val="20"/>
        </w:rPr>
      </w:pPr>
      <w:r w:rsidRPr="00CB2A9D">
        <w:rPr>
          <w:rStyle w:val="Strong"/>
          <w:rFonts w:ascii="Abadi" w:hAnsi="Abadi" w:cs="Open Sans"/>
          <w:b w:val="0"/>
          <w:bCs w:val="0"/>
          <w:color w:val="262626"/>
          <w:sz w:val="20"/>
          <w:szCs w:val="20"/>
        </w:rPr>
        <w:t xml:space="preserve">Students will learn about music’s role in modern society through connecting music of the past with music of today. Students will be able to read music and play it on the piano with a healthy technique and musicality. In the course, we will focus on demonstrating music literacy through piano performance and will also listen to and evaluate music. Other elements of music that may be covered include style, form, genre, business, technology, education, history, composition, theory, music appreciation, music consumerism, and arts advocacy.  If students don’t have access to a keyboard or piano at home, a roll-up keyboard will be provided for use during the course and must be returned upon course completion.  </w:t>
      </w:r>
    </w:p>
    <w:p w14:paraId="55090CE0" w14:textId="6781BDAE" w:rsidR="00281627" w:rsidRPr="00CB2A9D" w:rsidRDefault="004F71CE" w:rsidP="00136881">
      <w:pPr>
        <w:ind w:left="-720"/>
        <w:rPr>
          <w:rFonts w:ascii="Abadi" w:hAnsi="Abadi" w:cs="Calibri Light"/>
          <w:b/>
          <w:bCs/>
          <w:sz w:val="20"/>
          <w:szCs w:val="20"/>
        </w:rPr>
      </w:pPr>
      <w:r w:rsidRPr="00CB2A9D">
        <w:rPr>
          <w:rFonts w:ascii="Abadi" w:hAnsi="Abadi" w:cs="Calibri Light"/>
          <w:b/>
          <w:bCs/>
          <w:sz w:val="20"/>
          <w:szCs w:val="20"/>
        </w:rPr>
        <w:t xml:space="preserve">VPG4222     </w:t>
      </w:r>
      <w:r w:rsidR="00281627" w:rsidRPr="00CB2A9D">
        <w:rPr>
          <w:rFonts w:ascii="Abadi" w:hAnsi="Abadi" w:cs="Calibri Light"/>
          <w:b/>
          <w:bCs/>
          <w:sz w:val="20"/>
          <w:szCs w:val="20"/>
        </w:rPr>
        <w:t>MUSIC: GRADE 8</w:t>
      </w:r>
    </w:p>
    <w:p w14:paraId="4483C7F0" w14:textId="77777777" w:rsidR="000F0A84" w:rsidRPr="00CB2A9D" w:rsidRDefault="000F0A84" w:rsidP="000F0A84">
      <w:pPr>
        <w:ind w:left="-720"/>
        <w:rPr>
          <w:rFonts w:ascii="Abadi" w:hAnsi="Abadi" w:cstheme="majorHAnsi"/>
          <w:sz w:val="20"/>
          <w:szCs w:val="20"/>
        </w:rPr>
      </w:pPr>
      <w:r w:rsidRPr="00CB2A9D">
        <w:rPr>
          <w:rStyle w:val="Strong"/>
          <w:rFonts w:ascii="Abadi" w:hAnsi="Abadi" w:cstheme="majorHAnsi"/>
          <w:b w:val="0"/>
          <w:bCs w:val="0"/>
          <w:color w:val="262626"/>
          <w:sz w:val="20"/>
          <w:szCs w:val="20"/>
        </w:rPr>
        <w:t xml:space="preserve">Music Appreciation through Guitar Performance- Students will have the opportunity to learn how to play guitar.  Students will play classic and popular songs as a class and individually.  Students will also have the chance to compose their own music on iPads.  Other elements of music that may be covered include the science of sound, style, form, genre, business, technology, education, history, composition, theory, music appreciation, music consumerism, and arts advocacy.  If students don’t have access to a guitar at home, a guitar will be provided for use during the course and must be returned upon course completion.  </w:t>
      </w:r>
    </w:p>
    <w:p w14:paraId="55BF1E50" w14:textId="0154E5A5" w:rsidR="00A7785A" w:rsidRPr="00265B0E" w:rsidRDefault="00A7785A" w:rsidP="00931A0A">
      <w:pPr>
        <w:pStyle w:val="Heading2"/>
        <w:ind w:left="-720"/>
        <w:jc w:val="center"/>
        <w:rPr>
          <w:b/>
          <w:bCs/>
          <w:sz w:val="24"/>
          <w:szCs w:val="24"/>
        </w:rPr>
      </w:pPr>
      <w:bookmarkStart w:id="44" w:name="_Toc163144018"/>
      <w:r w:rsidRPr="00265B0E">
        <w:rPr>
          <w:b/>
          <w:bCs/>
          <w:sz w:val="24"/>
          <w:szCs w:val="24"/>
        </w:rPr>
        <w:t>HIGH SCHOOL CLASSES:</w:t>
      </w:r>
      <w:bookmarkEnd w:id="44"/>
    </w:p>
    <w:p w14:paraId="1B78A3FA" w14:textId="6C0BF9FA" w:rsidR="00BB5EB5" w:rsidRPr="00CB2A9D" w:rsidRDefault="00C27EA6"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V5310 </w:t>
      </w:r>
      <w:r w:rsidR="00BB5EB5" w:rsidRPr="00CB2A9D">
        <w:rPr>
          <w:rFonts w:ascii="Abadi" w:hAnsi="Abadi"/>
          <w:b/>
          <w:bCs/>
          <w:sz w:val="20"/>
          <w:szCs w:val="20"/>
        </w:rPr>
        <w:t>MUSIC THEORY I</w:t>
      </w:r>
    </w:p>
    <w:p w14:paraId="7E375DD9" w14:textId="2BEBF84D"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Credit: </w:t>
      </w:r>
      <w:r w:rsidR="00B02A45" w:rsidRPr="00CB2A9D">
        <w:rPr>
          <w:rFonts w:ascii="Abadi" w:hAnsi="Abadi"/>
          <w:sz w:val="20"/>
          <w:szCs w:val="20"/>
        </w:rPr>
        <w:t>0.5</w:t>
      </w:r>
    </w:p>
    <w:p w14:paraId="3B3318C2" w14:textId="449F2740"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is a foundation course for students interested in the advanced study of music. Students will develop mastery in the elements of</w:t>
      </w:r>
      <w:r w:rsidR="006B6555" w:rsidRPr="00CB2A9D">
        <w:rPr>
          <w:rFonts w:ascii="Abadi" w:hAnsi="Abadi"/>
          <w:sz w:val="20"/>
          <w:szCs w:val="20"/>
        </w:rPr>
        <w:t xml:space="preserve"> </w:t>
      </w:r>
      <w:r w:rsidRPr="00CB2A9D">
        <w:rPr>
          <w:rFonts w:ascii="Abadi" w:hAnsi="Abadi"/>
          <w:sz w:val="20"/>
          <w:szCs w:val="20"/>
        </w:rPr>
        <w:t>music construction and ear training. Students will demonstrate the ability to analyze written music in terms of key, chords, nonharmonic tones, and basic forms. Students will compose their own original music using concepts learned in class. Style, form, and</w:t>
      </w:r>
      <w:r w:rsidR="006B6555" w:rsidRPr="00CB2A9D">
        <w:rPr>
          <w:rFonts w:ascii="Abadi" w:hAnsi="Abadi"/>
          <w:sz w:val="20"/>
          <w:szCs w:val="20"/>
        </w:rPr>
        <w:t xml:space="preserve"> </w:t>
      </w:r>
      <w:r w:rsidRPr="00CB2A9D">
        <w:rPr>
          <w:rFonts w:ascii="Abadi" w:hAnsi="Abadi"/>
          <w:sz w:val="20"/>
          <w:szCs w:val="20"/>
        </w:rPr>
        <w:t>the role of music in the world are also addressed. A basic understanding of music reading is preferred, but not required.</w:t>
      </w:r>
    </w:p>
    <w:p w14:paraId="32499EC6"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2E4B9153" w14:textId="77777777" w:rsidR="00BB5EB5" w:rsidRPr="00265B0E" w:rsidRDefault="00BB5EB5" w:rsidP="00931A0A">
      <w:pPr>
        <w:pStyle w:val="Heading1"/>
        <w:ind w:left="-720"/>
        <w:rPr>
          <w:sz w:val="24"/>
          <w:szCs w:val="24"/>
        </w:rPr>
      </w:pPr>
      <w:bookmarkStart w:id="45" w:name="_Toc163144019"/>
      <w:r w:rsidRPr="00265B0E">
        <w:rPr>
          <w:sz w:val="24"/>
          <w:szCs w:val="24"/>
        </w:rPr>
        <w:t>BUSINESS COMPUTER INFORMATION TECHNOLOGY COURSES</w:t>
      </w:r>
      <w:bookmarkEnd w:id="45"/>
    </w:p>
    <w:p w14:paraId="0DD2D0DF" w14:textId="1441D892"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Business Education and Information Technology courses are designed to prepare students to succeed in a global, technology-driven</w:t>
      </w:r>
      <w:r w:rsidR="005251AA" w:rsidRPr="00CB2A9D">
        <w:rPr>
          <w:rFonts w:ascii="Abadi" w:hAnsi="Abadi"/>
          <w:sz w:val="20"/>
          <w:szCs w:val="20"/>
        </w:rPr>
        <w:t xml:space="preserve"> </w:t>
      </w:r>
      <w:r w:rsidRPr="00CB2A9D">
        <w:rPr>
          <w:rFonts w:ascii="Abadi" w:hAnsi="Abadi"/>
          <w:sz w:val="20"/>
          <w:szCs w:val="20"/>
        </w:rPr>
        <w:t>environment. Courses focus upon business strategies and computer applications to assist students with future coursework and</w:t>
      </w:r>
      <w:r w:rsidR="005251AA" w:rsidRPr="00CB2A9D">
        <w:rPr>
          <w:rFonts w:ascii="Abadi" w:hAnsi="Abadi"/>
          <w:sz w:val="20"/>
          <w:szCs w:val="20"/>
        </w:rPr>
        <w:t xml:space="preserve"> </w:t>
      </w:r>
      <w:r w:rsidRPr="00CB2A9D">
        <w:rPr>
          <w:rFonts w:ascii="Abadi" w:hAnsi="Abadi"/>
          <w:sz w:val="20"/>
          <w:szCs w:val="20"/>
        </w:rPr>
        <w:t>employment tasks. Students practice key strategies for decision making in personal finance, small business, and the corporate</w:t>
      </w:r>
      <w:r w:rsidR="005251AA" w:rsidRPr="00CB2A9D">
        <w:rPr>
          <w:rFonts w:ascii="Abadi" w:hAnsi="Abadi"/>
          <w:sz w:val="20"/>
          <w:szCs w:val="20"/>
        </w:rPr>
        <w:t xml:space="preserve"> </w:t>
      </w:r>
      <w:r w:rsidRPr="00CB2A9D">
        <w:rPr>
          <w:rFonts w:ascii="Abadi" w:hAnsi="Abadi"/>
          <w:sz w:val="20"/>
          <w:szCs w:val="20"/>
        </w:rPr>
        <w:t>workforce. Accurate and efficient use of Word Processing, Spreadsheet Analysis, Database, Presentation, and Publication software</w:t>
      </w:r>
      <w:r w:rsidR="005251AA" w:rsidRPr="00CB2A9D">
        <w:rPr>
          <w:rFonts w:ascii="Abadi" w:hAnsi="Abadi"/>
          <w:sz w:val="20"/>
          <w:szCs w:val="20"/>
        </w:rPr>
        <w:t xml:space="preserve"> </w:t>
      </w:r>
      <w:r w:rsidRPr="00CB2A9D">
        <w:rPr>
          <w:rFonts w:ascii="Abadi" w:hAnsi="Abadi"/>
          <w:sz w:val="20"/>
          <w:szCs w:val="20"/>
        </w:rPr>
        <w:t xml:space="preserve">helps students best use the information they </w:t>
      </w:r>
      <w:r w:rsidR="005251AA" w:rsidRPr="00CB2A9D">
        <w:rPr>
          <w:rFonts w:ascii="Abadi" w:hAnsi="Abadi"/>
          <w:sz w:val="20"/>
          <w:szCs w:val="20"/>
        </w:rPr>
        <w:t>collect and</w:t>
      </w:r>
      <w:r w:rsidRPr="00CB2A9D">
        <w:rPr>
          <w:rFonts w:ascii="Abadi" w:hAnsi="Abadi"/>
          <w:sz w:val="20"/>
          <w:szCs w:val="20"/>
        </w:rPr>
        <w:t xml:space="preserve"> communicate effectively. Projects in all courses explore real-world</w:t>
      </w:r>
      <w:r w:rsidR="005251AA" w:rsidRPr="00CB2A9D">
        <w:rPr>
          <w:rFonts w:ascii="Abadi" w:hAnsi="Abadi"/>
          <w:sz w:val="20"/>
          <w:szCs w:val="20"/>
        </w:rPr>
        <w:t xml:space="preserve"> </w:t>
      </w:r>
      <w:r w:rsidRPr="00CB2A9D">
        <w:rPr>
          <w:rFonts w:ascii="Abadi" w:hAnsi="Abadi"/>
          <w:sz w:val="20"/>
          <w:szCs w:val="20"/>
        </w:rPr>
        <w:t>business scenarios and simulate work-place activities.</w:t>
      </w:r>
    </w:p>
    <w:p w14:paraId="6BA3ADBC" w14:textId="49B2D858" w:rsidR="00BB5EB5" w:rsidRPr="00CB2A9D" w:rsidRDefault="004E312D"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E7319B" w:rsidRPr="00CB2A9D">
        <w:rPr>
          <w:rFonts w:ascii="Abadi" w:hAnsi="Abadi"/>
          <w:b/>
          <w:bCs/>
          <w:sz w:val="20"/>
          <w:szCs w:val="20"/>
        </w:rPr>
        <w:t xml:space="preserve">6003 </w:t>
      </w:r>
      <w:r w:rsidR="00BB5EB5" w:rsidRPr="00CB2A9D">
        <w:rPr>
          <w:rFonts w:ascii="Abadi" w:hAnsi="Abadi"/>
          <w:b/>
          <w:bCs/>
          <w:sz w:val="20"/>
          <w:szCs w:val="20"/>
        </w:rPr>
        <w:t>TCB (Taking Care of Business)</w:t>
      </w:r>
    </w:p>
    <w:p w14:paraId="014D046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0.25</w:t>
      </w:r>
    </w:p>
    <w:p w14:paraId="6001AF8E" w14:textId="53FAF14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Taking Care of Business: T.C.B. is an introductory course to show students concepts in financial literacy, career exploration, and</w:t>
      </w:r>
      <w:r w:rsidR="005251AA" w:rsidRPr="00CB2A9D">
        <w:rPr>
          <w:rFonts w:ascii="Abadi" w:hAnsi="Abadi"/>
          <w:sz w:val="20"/>
          <w:szCs w:val="20"/>
        </w:rPr>
        <w:t xml:space="preserve"> </w:t>
      </w:r>
      <w:r w:rsidRPr="00CB2A9D">
        <w:rPr>
          <w:rFonts w:ascii="Abadi" w:hAnsi="Abadi"/>
          <w:sz w:val="20"/>
          <w:szCs w:val="20"/>
        </w:rPr>
        <w:t>digital citizenship. The class aims to help students begin to think about the transition from the classroom into the world of work after</w:t>
      </w:r>
      <w:r w:rsidR="005251AA" w:rsidRPr="00CB2A9D">
        <w:rPr>
          <w:rFonts w:ascii="Abadi" w:hAnsi="Abadi"/>
          <w:sz w:val="20"/>
          <w:szCs w:val="20"/>
        </w:rPr>
        <w:t xml:space="preserve"> </w:t>
      </w:r>
      <w:r w:rsidRPr="00CB2A9D">
        <w:rPr>
          <w:rFonts w:ascii="Abadi" w:hAnsi="Abadi"/>
          <w:sz w:val="20"/>
          <w:szCs w:val="20"/>
        </w:rPr>
        <w:t>high school.</w:t>
      </w:r>
    </w:p>
    <w:p w14:paraId="3BB8D2D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39466B49" w14:textId="78BB0768" w:rsidR="00BB5EB5" w:rsidRPr="00CB2A9D" w:rsidRDefault="00385843"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5861DA" w:rsidRPr="00CB2A9D">
        <w:rPr>
          <w:rFonts w:ascii="Abadi" w:hAnsi="Abadi"/>
          <w:b/>
          <w:bCs/>
          <w:sz w:val="20"/>
          <w:szCs w:val="20"/>
        </w:rPr>
        <w:t xml:space="preserve">6040 </w:t>
      </w:r>
      <w:r w:rsidR="00BB5EB5" w:rsidRPr="00CB2A9D">
        <w:rPr>
          <w:rFonts w:ascii="Abadi" w:hAnsi="Abadi"/>
          <w:b/>
          <w:bCs/>
          <w:sz w:val="20"/>
          <w:szCs w:val="20"/>
        </w:rPr>
        <w:t>ACCOUNTING I</w:t>
      </w:r>
    </w:p>
    <w:p w14:paraId="5D8E9FC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7AC83E75" w14:textId="2D606D63"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lastRenderedPageBreak/>
        <w:t>Accounting is the language of business; the process of recording, analyzing, interpreting, and reporting financial information used by</w:t>
      </w:r>
      <w:r w:rsidR="00502C59" w:rsidRPr="00CB2A9D">
        <w:rPr>
          <w:rFonts w:ascii="Abadi" w:hAnsi="Abadi"/>
          <w:sz w:val="20"/>
          <w:szCs w:val="20"/>
        </w:rPr>
        <w:t xml:space="preserve"> </w:t>
      </w:r>
      <w:r w:rsidRPr="00CB2A9D">
        <w:rPr>
          <w:rFonts w:ascii="Abadi" w:hAnsi="Abadi"/>
          <w:sz w:val="20"/>
          <w:szCs w:val="20"/>
        </w:rPr>
        <w:t>managers and owners of businesses. A knowledge of accounting is a crucial component of the academic background for any student</w:t>
      </w:r>
      <w:r w:rsidR="00502C59" w:rsidRPr="00CB2A9D">
        <w:rPr>
          <w:rFonts w:ascii="Abadi" w:hAnsi="Abadi"/>
          <w:sz w:val="20"/>
          <w:szCs w:val="20"/>
        </w:rPr>
        <w:t xml:space="preserve"> </w:t>
      </w:r>
      <w:r w:rsidRPr="00CB2A9D">
        <w:rPr>
          <w:rFonts w:ascii="Abadi" w:hAnsi="Abadi"/>
          <w:sz w:val="20"/>
          <w:szCs w:val="20"/>
        </w:rPr>
        <w:t>interested in pursuing a college major in business, as well as for those who will choose entrepreneurial ventures and small business</w:t>
      </w:r>
      <w:r w:rsidR="00502C59" w:rsidRPr="00CB2A9D">
        <w:rPr>
          <w:rFonts w:ascii="Abadi" w:hAnsi="Abadi"/>
          <w:sz w:val="20"/>
          <w:szCs w:val="20"/>
        </w:rPr>
        <w:t xml:space="preserve"> </w:t>
      </w:r>
      <w:r w:rsidRPr="00CB2A9D">
        <w:rPr>
          <w:rFonts w:ascii="Abadi" w:hAnsi="Abadi"/>
          <w:sz w:val="20"/>
          <w:szCs w:val="20"/>
        </w:rPr>
        <w:t>ownership. This is a hands-on, automated course using accounting software. The fundamentals developed are necessary for</w:t>
      </w:r>
      <w:r w:rsidR="00502C59" w:rsidRPr="00CB2A9D">
        <w:rPr>
          <w:rFonts w:ascii="Abadi" w:hAnsi="Abadi"/>
          <w:sz w:val="20"/>
          <w:szCs w:val="20"/>
        </w:rPr>
        <w:t xml:space="preserve"> </w:t>
      </w:r>
      <w:r w:rsidRPr="00CB2A9D">
        <w:rPr>
          <w:rFonts w:ascii="Abadi" w:hAnsi="Abadi"/>
          <w:sz w:val="20"/>
          <w:szCs w:val="20"/>
        </w:rPr>
        <w:t>advanced study. Students will complete a 4th marking period project (an accounting simulation completed manually), which is</w:t>
      </w:r>
      <w:r w:rsidR="00502C59" w:rsidRPr="00CB2A9D">
        <w:rPr>
          <w:rFonts w:ascii="Abadi" w:hAnsi="Abadi"/>
          <w:sz w:val="20"/>
          <w:szCs w:val="20"/>
        </w:rPr>
        <w:t xml:space="preserve"> </w:t>
      </w:r>
      <w:r w:rsidRPr="00CB2A9D">
        <w:rPr>
          <w:rFonts w:ascii="Abadi" w:hAnsi="Abadi"/>
          <w:sz w:val="20"/>
          <w:szCs w:val="20"/>
        </w:rPr>
        <w:t>mandatory.</w:t>
      </w:r>
    </w:p>
    <w:p w14:paraId="6F10FFCB"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Successful completion of Algebra I</w:t>
      </w:r>
    </w:p>
    <w:p w14:paraId="7A320129" w14:textId="592BB775" w:rsidR="00BB5EB5" w:rsidRPr="00CB2A9D" w:rsidRDefault="005861DA"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V6050 </w:t>
      </w:r>
      <w:r w:rsidR="00BB5EB5" w:rsidRPr="00CB2A9D">
        <w:rPr>
          <w:rFonts w:ascii="Abadi" w:hAnsi="Abadi"/>
          <w:b/>
          <w:bCs/>
          <w:sz w:val="20"/>
          <w:szCs w:val="20"/>
        </w:rPr>
        <w:t>ADVANCED ACCOUNTING</w:t>
      </w:r>
    </w:p>
    <w:p w14:paraId="6B6369D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55111627" w14:textId="154B2035"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Accounting </w:t>
      </w:r>
      <w:r w:rsidR="00265B0E" w:rsidRPr="00CB2A9D">
        <w:rPr>
          <w:rFonts w:ascii="Abadi" w:hAnsi="Abadi"/>
          <w:sz w:val="20"/>
          <w:szCs w:val="20"/>
        </w:rPr>
        <w:t>is</w:t>
      </w:r>
      <w:r w:rsidRPr="00CB2A9D">
        <w:rPr>
          <w:rFonts w:ascii="Abadi" w:hAnsi="Abadi"/>
          <w:sz w:val="20"/>
          <w:szCs w:val="20"/>
        </w:rPr>
        <w:t xml:space="preserve"> a key course for virtually every business degree. This advanced, automated, course reinforces the</w:t>
      </w:r>
      <w:r w:rsidR="00502C59" w:rsidRPr="00CB2A9D">
        <w:rPr>
          <w:rFonts w:ascii="Abadi" w:hAnsi="Abadi"/>
          <w:sz w:val="20"/>
          <w:szCs w:val="20"/>
        </w:rPr>
        <w:t xml:space="preserve"> </w:t>
      </w:r>
      <w:r w:rsidRPr="00CB2A9D">
        <w:rPr>
          <w:rFonts w:ascii="Abadi" w:hAnsi="Abadi"/>
          <w:sz w:val="20"/>
          <w:szCs w:val="20"/>
        </w:rPr>
        <w:t>basic principles, procedures and terminology learned in Accounting I. Students will learn to apply accounting knowledge in greater</w:t>
      </w:r>
      <w:r w:rsidR="00502C59" w:rsidRPr="00CB2A9D">
        <w:rPr>
          <w:rFonts w:ascii="Abadi" w:hAnsi="Abadi"/>
          <w:sz w:val="20"/>
          <w:szCs w:val="20"/>
        </w:rPr>
        <w:t xml:space="preserve"> </w:t>
      </w:r>
      <w:r w:rsidRPr="00CB2A9D">
        <w:rPr>
          <w:rFonts w:ascii="Abadi" w:hAnsi="Abadi"/>
          <w:sz w:val="20"/>
          <w:szCs w:val="20"/>
        </w:rPr>
        <w:t>depth. Students will prepare for future college courses, as well as entry-level accounting jobs.</w:t>
      </w:r>
    </w:p>
    <w:p w14:paraId="325F664E" w14:textId="77777777" w:rsidR="00502C59"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A final grade of 80% or better in Accounting I.</w:t>
      </w:r>
    </w:p>
    <w:p w14:paraId="53C2390E" w14:textId="7F417238" w:rsidR="00BB5EB5" w:rsidRPr="00CB2A9D" w:rsidRDefault="00B032E9"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V6075 </w:t>
      </w:r>
      <w:r w:rsidR="00BB5EB5" w:rsidRPr="00CB2A9D">
        <w:rPr>
          <w:rFonts w:ascii="Abadi" w:hAnsi="Abadi"/>
          <w:b/>
          <w:bCs/>
          <w:sz w:val="20"/>
          <w:szCs w:val="20"/>
        </w:rPr>
        <w:t>BUSINESS LAW AND MANAGEMENT</w:t>
      </w:r>
    </w:p>
    <w:p w14:paraId="5D13C23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48980CB4" w14:textId="33114573"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Business Law and Management is tailored to give students an overview of conventional management practices and provide a</w:t>
      </w:r>
      <w:r w:rsidR="00635721" w:rsidRPr="00CB2A9D">
        <w:rPr>
          <w:rFonts w:ascii="Abadi" w:hAnsi="Abadi"/>
          <w:sz w:val="20"/>
          <w:szCs w:val="20"/>
        </w:rPr>
        <w:t xml:space="preserve"> </w:t>
      </w:r>
      <w:r w:rsidRPr="00CB2A9D">
        <w:rPr>
          <w:rFonts w:ascii="Abadi" w:hAnsi="Abadi"/>
          <w:sz w:val="20"/>
          <w:szCs w:val="20"/>
        </w:rPr>
        <w:t>foundational understanding of common business laws, as well as the basis of contract law. Students will learn how managers use the</w:t>
      </w:r>
      <w:r w:rsidR="00635721" w:rsidRPr="00CB2A9D">
        <w:rPr>
          <w:rFonts w:ascii="Abadi" w:hAnsi="Abadi"/>
          <w:sz w:val="20"/>
          <w:szCs w:val="20"/>
        </w:rPr>
        <w:t xml:space="preserve"> </w:t>
      </w:r>
      <w:r w:rsidRPr="00CB2A9D">
        <w:rPr>
          <w:rFonts w:ascii="Abadi" w:hAnsi="Abadi"/>
          <w:sz w:val="20"/>
          <w:szCs w:val="20"/>
        </w:rPr>
        <w:t>decision-making process and decision-making techniques in relation to personnel and staffing concerns. Students will also learn</w:t>
      </w:r>
      <w:r w:rsidR="00635721" w:rsidRPr="00CB2A9D">
        <w:rPr>
          <w:rFonts w:ascii="Abadi" w:hAnsi="Abadi"/>
          <w:sz w:val="20"/>
          <w:szCs w:val="20"/>
        </w:rPr>
        <w:t xml:space="preserve"> </w:t>
      </w:r>
      <w:r w:rsidRPr="00CB2A9D">
        <w:rPr>
          <w:rFonts w:ascii="Abadi" w:hAnsi="Abadi"/>
          <w:sz w:val="20"/>
          <w:szCs w:val="20"/>
        </w:rPr>
        <w:t xml:space="preserve">about the fundamentals of contract law as well as an </w:t>
      </w:r>
      <w:r w:rsidR="00654B78" w:rsidRPr="00CB2A9D">
        <w:rPr>
          <w:rFonts w:ascii="Abadi" w:hAnsi="Abadi"/>
          <w:sz w:val="20"/>
          <w:szCs w:val="20"/>
        </w:rPr>
        <w:t>overview</w:t>
      </w:r>
      <w:r w:rsidRPr="00CB2A9D">
        <w:rPr>
          <w:rFonts w:ascii="Abadi" w:hAnsi="Abadi"/>
          <w:sz w:val="20"/>
          <w:szCs w:val="20"/>
        </w:rPr>
        <w:t xml:space="preserve"> of laws governing the operations of businesses today.</w:t>
      </w:r>
    </w:p>
    <w:p w14:paraId="0C2C339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0E306FCA" w14:textId="6633C08B" w:rsidR="00BB5EB5" w:rsidRPr="00CB2A9D" w:rsidRDefault="00B032E9"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V6115SEM </w:t>
      </w:r>
      <w:r w:rsidR="00BB5EB5" w:rsidRPr="00CB2A9D">
        <w:rPr>
          <w:rFonts w:ascii="Abadi" w:hAnsi="Abadi"/>
          <w:b/>
          <w:bCs/>
          <w:sz w:val="20"/>
          <w:szCs w:val="20"/>
        </w:rPr>
        <w:t>FINANCIAL FITNESS</w:t>
      </w:r>
    </w:p>
    <w:p w14:paraId="44B04157" w14:textId="77777777" w:rsidR="00E361E3" w:rsidRPr="00CB2A9D" w:rsidRDefault="00BB5EB5" w:rsidP="00E361E3">
      <w:pPr>
        <w:tabs>
          <w:tab w:val="left" w:pos="3396"/>
          <w:tab w:val="left" w:pos="9360"/>
        </w:tabs>
        <w:ind w:left="-720"/>
        <w:rPr>
          <w:rFonts w:ascii="Abadi" w:hAnsi="Abadi"/>
          <w:sz w:val="20"/>
          <w:szCs w:val="20"/>
        </w:rPr>
      </w:pPr>
      <w:r w:rsidRPr="00CB2A9D">
        <w:rPr>
          <w:rFonts w:ascii="Abadi" w:hAnsi="Abadi"/>
          <w:sz w:val="20"/>
          <w:szCs w:val="20"/>
        </w:rPr>
        <w:t>Credit 0.5</w:t>
      </w:r>
    </w:p>
    <w:p w14:paraId="7C8EADA3" w14:textId="77777777" w:rsidR="00C02EA6" w:rsidRPr="00CB2A9D" w:rsidRDefault="00C02EA6" w:rsidP="00C02EA6">
      <w:pPr>
        <w:ind w:left="-720"/>
        <w:contextualSpacing/>
        <w:rPr>
          <w:rFonts w:ascii="Abadi" w:hAnsi="Abadi"/>
          <w:sz w:val="20"/>
          <w:szCs w:val="20"/>
        </w:rPr>
      </w:pPr>
      <w:r w:rsidRPr="00CB2A9D">
        <w:rPr>
          <w:rFonts w:ascii="Abadi" w:hAnsi="Abadi"/>
          <w:sz w:val="20"/>
          <w:szCs w:val="20"/>
        </w:rPr>
        <w:t>This course empowers students to achieve financial independence after high school. It covers essential topics like job search, interviews, career exploration, post-high school education or training, banking, budgeting, credit management, taxes, housing, insurance, and more, fostering lifelong financial decision-making skills.</w:t>
      </w:r>
    </w:p>
    <w:p w14:paraId="3AEBE87E" w14:textId="77777777" w:rsidR="00C02EA6" w:rsidRPr="00CB2A9D" w:rsidRDefault="00C02EA6" w:rsidP="00C02EA6">
      <w:pPr>
        <w:ind w:left="-720"/>
        <w:contextualSpacing/>
        <w:rPr>
          <w:rFonts w:ascii="Abadi" w:hAnsi="Abadi"/>
          <w:sz w:val="20"/>
          <w:szCs w:val="20"/>
        </w:rPr>
      </w:pPr>
    </w:p>
    <w:p w14:paraId="26B5FF8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Must be taken in 11th grade</w:t>
      </w:r>
    </w:p>
    <w:p w14:paraId="50971B6B" w14:textId="16669DC7" w:rsidR="00EE5924" w:rsidRPr="00CB2A9D" w:rsidRDefault="00EE5924"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7A6946" w:rsidRPr="00CB2A9D">
        <w:rPr>
          <w:rFonts w:ascii="Abadi" w:hAnsi="Abadi"/>
          <w:b/>
          <w:bCs/>
          <w:sz w:val="20"/>
          <w:szCs w:val="20"/>
        </w:rPr>
        <w:t xml:space="preserve">6035        </w:t>
      </w:r>
      <w:r w:rsidR="00601106" w:rsidRPr="00CB2A9D">
        <w:rPr>
          <w:rFonts w:ascii="Abadi" w:hAnsi="Abadi"/>
          <w:b/>
          <w:bCs/>
          <w:sz w:val="20"/>
          <w:szCs w:val="20"/>
        </w:rPr>
        <w:t xml:space="preserve">INVESTING AND THE </w:t>
      </w:r>
      <w:r w:rsidRPr="00CB2A9D">
        <w:rPr>
          <w:rFonts w:ascii="Abadi" w:hAnsi="Abadi"/>
          <w:b/>
          <w:bCs/>
          <w:sz w:val="20"/>
          <w:szCs w:val="20"/>
        </w:rPr>
        <w:t>STOCK MARKET</w:t>
      </w:r>
    </w:p>
    <w:p w14:paraId="38C7D2BE" w14:textId="55629C43" w:rsidR="008F788C" w:rsidRPr="00CB2A9D" w:rsidRDefault="008F788C"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6000D431" w14:textId="77777777" w:rsidR="00EB2491" w:rsidRPr="00CB2A9D" w:rsidRDefault="008D2A7D" w:rsidP="00EB2491">
      <w:pPr>
        <w:ind w:left="-630"/>
        <w:rPr>
          <w:rFonts w:ascii="Abadi" w:hAnsi="Abadi"/>
          <w:sz w:val="20"/>
          <w:szCs w:val="20"/>
        </w:rPr>
      </w:pPr>
      <w:r w:rsidRPr="00CB2A9D">
        <w:rPr>
          <w:rFonts w:ascii="Abadi" w:hAnsi="Abadi"/>
          <w:sz w:val="20"/>
          <w:szCs w:val="20"/>
        </w:rPr>
        <w:t xml:space="preserve">Investing and the Stock Market is designed to introduce students to personal investment options with a focus on the stock market. This semester-long course consists of four units: companies and the stock market; the stock market and identification of investments; corporate/economic data and buy/sell/hold strategies; and portfolio analysis and investment strategies. Students will experience authentic engagement with the stock market while using </w:t>
      </w:r>
      <w:r w:rsidRPr="00CB2A9D">
        <w:rPr>
          <w:rFonts w:ascii="Abadi" w:hAnsi="Abadi"/>
          <w:i/>
          <w:iCs/>
          <w:sz w:val="20"/>
          <w:szCs w:val="20"/>
        </w:rPr>
        <w:t>The Stock Market Game</w:t>
      </w:r>
      <w:r w:rsidRPr="00CB2A9D">
        <w:rPr>
          <w:rFonts w:ascii="Abadi" w:hAnsi="Abadi"/>
          <w:sz w:val="20"/>
          <w:szCs w:val="20"/>
        </w:rPr>
        <w:t xml:space="preserve"> – an online simulation of the global capital market in real-time. Using problem-solving and decision-making skills, this higher-level course will enable students to prepare investment strategies and equip them with practical experience in establishing and monitoring an investment portfolio. </w:t>
      </w:r>
    </w:p>
    <w:p w14:paraId="7DF3E081" w14:textId="598ECE2F" w:rsidR="00616CF3" w:rsidRPr="00CB2A9D" w:rsidRDefault="00616CF3" w:rsidP="004C2008">
      <w:pPr>
        <w:tabs>
          <w:tab w:val="left" w:pos="3396"/>
          <w:tab w:val="left" w:pos="9360"/>
        </w:tabs>
        <w:ind w:left="-720"/>
        <w:rPr>
          <w:rFonts w:ascii="Abadi" w:hAnsi="Abadi"/>
          <w:sz w:val="20"/>
          <w:szCs w:val="20"/>
        </w:rPr>
      </w:pPr>
      <w:r w:rsidRPr="00CB2A9D">
        <w:rPr>
          <w:rFonts w:ascii="Abadi" w:hAnsi="Abadi"/>
          <w:sz w:val="20"/>
          <w:szCs w:val="20"/>
        </w:rPr>
        <w:t xml:space="preserve">Prerequisite: </w:t>
      </w:r>
      <w:r w:rsidR="00EB2491" w:rsidRPr="00CB2A9D">
        <w:rPr>
          <w:rFonts w:ascii="Abadi" w:hAnsi="Abadi"/>
          <w:sz w:val="20"/>
          <w:szCs w:val="20"/>
        </w:rPr>
        <w:t xml:space="preserve">Completion of </w:t>
      </w:r>
      <w:r w:rsidR="008D2A7D" w:rsidRPr="00CB2A9D">
        <w:rPr>
          <w:rFonts w:ascii="Abadi" w:hAnsi="Abadi"/>
          <w:sz w:val="20"/>
          <w:szCs w:val="20"/>
        </w:rPr>
        <w:t>Algebra I</w:t>
      </w:r>
    </w:p>
    <w:p w14:paraId="19374BCE" w14:textId="59233F2B" w:rsidR="0085686B" w:rsidRPr="00CB2A9D" w:rsidRDefault="0085686B" w:rsidP="0085686B">
      <w:pPr>
        <w:spacing w:line="240" w:lineRule="auto"/>
        <w:ind w:left="-720"/>
        <w:contextualSpacing/>
        <w:rPr>
          <w:rFonts w:ascii="Abadi" w:hAnsi="Abadi"/>
          <w:b/>
          <w:bCs/>
          <w:sz w:val="20"/>
          <w:szCs w:val="20"/>
        </w:rPr>
      </w:pPr>
      <w:r w:rsidRPr="00CB2A9D">
        <w:rPr>
          <w:rFonts w:ascii="Abadi" w:hAnsi="Abadi"/>
          <w:b/>
          <w:bCs/>
          <w:sz w:val="20"/>
          <w:szCs w:val="20"/>
        </w:rPr>
        <w:t xml:space="preserve">V6065 </w:t>
      </w:r>
      <w:r w:rsidRPr="00CB2A9D">
        <w:rPr>
          <w:rFonts w:ascii="Abadi" w:hAnsi="Abadi"/>
          <w:b/>
          <w:bCs/>
          <w:sz w:val="20"/>
          <w:szCs w:val="20"/>
        </w:rPr>
        <w:tab/>
        <w:t xml:space="preserve">ECONOMICS </w:t>
      </w:r>
      <w:r w:rsidRPr="00CB2A9D">
        <w:rPr>
          <w:rFonts w:ascii="Abadi" w:hAnsi="Abadi"/>
          <w:b/>
          <w:bCs/>
          <w:sz w:val="20"/>
          <w:szCs w:val="20"/>
        </w:rPr>
        <w:tab/>
      </w:r>
      <w:r w:rsidRPr="00CB2A9D">
        <w:rPr>
          <w:rFonts w:ascii="Abadi" w:hAnsi="Abadi"/>
          <w:b/>
          <w:bCs/>
          <w:sz w:val="20"/>
          <w:szCs w:val="20"/>
        </w:rPr>
        <w:tab/>
      </w:r>
      <w:r w:rsidRPr="00CB2A9D">
        <w:rPr>
          <w:rFonts w:ascii="Abadi" w:hAnsi="Abadi"/>
          <w:b/>
          <w:bCs/>
          <w:sz w:val="20"/>
          <w:szCs w:val="20"/>
        </w:rPr>
        <w:tab/>
      </w:r>
      <w:r w:rsidRPr="00CB2A9D">
        <w:rPr>
          <w:rFonts w:ascii="Abadi" w:hAnsi="Abadi"/>
          <w:b/>
          <w:bCs/>
          <w:sz w:val="20"/>
          <w:szCs w:val="20"/>
        </w:rPr>
        <w:tab/>
      </w:r>
      <w:r w:rsidRPr="00CB2A9D">
        <w:rPr>
          <w:rFonts w:ascii="Abadi" w:hAnsi="Abadi"/>
          <w:b/>
          <w:bCs/>
          <w:sz w:val="20"/>
          <w:szCs w:val="20"/>
        </w:rPr>
        <w:tab/>
      </w:r>
    </w:p>
    <w:p w14:paraId="51BCF32D" w14:textId="77777777" w:rsidR="0085686B" w:rsidRPr="00CB2A9D" w:rsidRDefault="0085686B" w:rsidP="0085686B">
      <w:pPr>
        <w:pBdr>
          <w:top w:val="nil"/>
          <w:left w:val="nil"/>
          <w:bottom w:val="nil"/>
          <w:right w:val="nil"/>
          <w:between w:val="nil"/>
        </w:pBdr>
        <w:spacing w:after="0" w:line="240" w:lineRule="auto"/>
        <w:ind w:left="-720"/>
        <w:contextualSpacing/>
        <w:rPr>
          <w:rFonts w:ascii="Abadi" w:hAnsi="Abadi"/>
          <w:sz w:val="20"/>
          <w:szCs w:val="20"/>
        </w:rPr>
      </w:pPr>
    </w:p>
    <w:p w14:paraId="7963EFA8" w14:textId="383B3069" w:rsidR="0085686B" w:rsidRPr="00CB2A9D" w:rsidRDefault="0085686B" w:rsidP="0085686B">
      <w:pPr>
        <w:pBdr>
          <w:top w:val="nil"/>
          <w:left w:val="nil"/>
          <w:bottom w:val="nil"/>
          <w:right w:val="nil"/>
          <w:between w:val="nil"/>
        </w:pBdr>
        <w:spacing w:after="0" w:line="240" w:lineRule="auto"/>
        <w:ind w:left="-720"/>
        <w:contextualSpacing/>
        <w:rPr>
          <w:rFonts w:ascii="Abadi" w:hAnsi="Abadi"/>
          <w:sz w:val="20"/>
          <w:szCs w:val="20"/>
        </w:rPr>
      </w:pPr>
      <w:r w:rsidRPr="00CB2A9D">
        <w:rPr>
          <w:rFonts w:ascii="Abadi" w:hAnsi="Abadi"/>
          <w:sz w:val="20"/>
          <w:szCs w:val="20"/>
        </w:rPr>
        <w:t>Credit 0.5</w:t>
      </w:r>
    </w:p>
    <w:p w14:paraId="54A3792D" w14:textId="77777777" w:rsidR="0085686B" w:rsidRPr="00CB2A9D" w:rsidRDefault="0085686B" w:rsidP="0085686B">
      <w:pPr>
        <w:pBdr>
          <w:top w:val="nil"/>
          <w:left w:val="nil"/>
          <w:bottom w:val="nil"/>
          <w:right w:val="nil"/>
          <w:between w:val="nil"/>
        </w:pBdr>
        <w:spacing w:after="0" w:line="240" w:lineRule="auto"/>
        <w:ind w:left="-720"/>
        <w:contextualSpacing/>
        <w:rPr>
          <w:rFonts w:ascii="Abadi" w:hAnsi="Abadi"/>
          <w:sz w:val="20"/>
          <w:szCs w:val="20"/>
        </w:rPr>
      </w:pPr>
    </w:p>
    <w:p w14:paraId="09EDE75C" w14:textId="58C9E6AE" w:rsidR="0085686B" w:rsidRPr="00CB2A9D" w:rsidRDefault="0085686B" w:rsidP="0085686B">
      <w:pPr>
        <w:pBdr>
          <w:top w:val="nil"/>
          <w:left w:val="nil"/>
          <w:bottom w:val="nil"/>
          <w:right w:val="nil"/>
          <w:between w:val="nil"/>
        </w:pBdr>
        <w:spacing w:after="0" w:line="240" w:lineRule="auto"/>
        <w:ind w:left="-720"/>
        <w:contextualSpacing/>
        <w:rPr>
          <w:rFonts w:ascii="Abadi" w:hAnsi="Abadi"/>
          <w:sz w:val="20"/>
          <w:szCs w:val="20"/>
        </w:rPr>
      </w:pPr>
      <w:r w:rsidRPr="00CB2A9D">
        <w:rPr>
          <w:rFonts w:ascii="Abadi" w:hAnsi="Abadi"/>
          <w:sz w:val="20"/>
          <w:szCs w:val="20"/>
        </w:rPr>
        <w:t>This course provides an overview of microeconomics and macroeconomic issues and an understanding of the economic choices that individuals, organizations, and governments face. It also introduces the concept of scarcity and the working process of a market economic system. Topics such as decision-making, demand-and-supply and market interaction, money and banking, business cycles, and monetary and fiscal policy will be discussed.</w:t>
      </w:r>
    </w:p>
    <w:p w14:paraId="46DB6BD0" w14:textId="77777777" w:rsidR="0085686B" w:rsidRPr="00CB2A9D" w:rsidRDefault="0085686B" w:rsidP="0085686B">
      <w:pPr>
        <w:pStyle w:val="Default"/>
        <w:ind w:left="-720"/>
        <w:rPr>
          <w:rFonts w:ascii="Abadi" w:hAnsi="Abadi"/>
          <w:b/>
          <w:sz w:val="20"/>
          <w:szCs w:val="20"/>
        </w:rPr>
      </w:pPr>
    </w:p>
    <w:p w14:paraId="06D17A7C" w14:textId="1E6C96A1" w:rsidR="0085686B" w:rsidRPr="00CB2A9D" w:rsidRDefault="0085686B" w:rsidP="0085686B">
      <w:pPr>
        <w:pStyle w:val="Default"/>
        <w:ind w:left="-720"/>
        <w:rPr>
          <w:rFonts w:ascii="Abadi" w:hAnsi="Abadi"/>
          <w:bCs/>
          <w:sz w:val="20"/>
          <w:szCs w:val="20"/>
        </w:rPr>
      </w:pPr>
      <w:r w:rsidRPr="00CB2A9D">
        <w:rPr>
          <w:rFonts w:ascii="Abadi" w:hAnsi="Abadi"/>
          <w:bCs/>
          <w:sz w:val="20"/>
          <w:szCs w:val="20"/>
        </w:rPr>
        <w:t>Prerequisite: None</w:t>
      </w:r>
    </w:p>
    <w:p w14:paraId="3AF7067B" w14:textId="77777777" w:rsidR="00A159A3" w:rsidRPr="00CB2A9D" w:rsidRDefault="00A159A3" w:rsidP="0085686B">
      <w:pPr>
        <w:pStyle w:val="Default"/>
        <w:ind w:left="-720"/>
        <w:rPr>
          <w:rFonts w:ascii="Abadi" w:hAnsi="Abadi"/>
          <w:bCs/>
          <w:sz w:val="20"/>
          <w:szCs w:val="20"/>
        </w:rPr>
      </w:pPr>
    </w:p>
    <w:p w14:paraId="45ECE7D4" w14:textId="79BF985B" w:rsidR="00446200" w:rsidRPr="00CB2A9D" w:rsidRDefault="007A6946" w:rsidP="00446200">
      <w:pPr>
        <w:spacing w:line="240" w:lineRule="auto"/>
        <w:ind w:left="-720"/>
        <w:contextualSpacing/>
        <w:rPr>
          <w:rFonts w:ascii="Abadi" w:hAnsi="Abadi"/>
          <w:b/>
          <w:bCs/>
          <w:sz w:val="20"/>
          <w:szCs w:val="20"/>
        </w:rPr>
      </w:pPr>
      <w:r w:rsidRPr="00CB2A9D">
        <w:rPr>
          <w:rFonts w:ascii="Abadi" w:hAnsi="Abadi"/>
          <w:b/>
          <w:bCs/>
          <w:sz w:val="20"/>
          <w:szCs w:val="20"/>
        </w:rPr>
        <w:t>V</w:t>
      </w:r>
      <w:r w:rsidR="00446200" w:rsidRPr="00CB2A9D">
        <w:rPr>
          <w:rFonts w:ascii="Abadi" w:hAnsi="Abadi"/>
          <w:b/>
          <w:bCs/>
          <w:sz w:val="20"/>
          <w:szCs w:val="20"/>
        </w:rPr>
        <w:t xml:space="preserve">6090 </w:t>
      </w:r>
      <w:r w:rsidR="00446200" w:rsidRPr="00CB2A9D">
        <w:rPr>
          <w:rFonts w:ascii="Abadi" w:hAnsi="Abadi"/>
          <w:b/>
          <w:bCs/>
          <w:sz w:val="20"/>
          <w:szCs w:val="20"/>
        </w:rPr>
        <w:tab/>
      </w:r>
      <w:r w:rsidR="009E44F7" w:rsidRPr="00CB2A9D">
        <w:rPr>
          <w:rFonts w:ascii="Abadi" w:hAnsi="Abadi"/>
          <w:b/>
          <w:bCs/>
          <w:sz w:val="20"/>
          <w:szCs w:val="20"/>
        </w:rPr>
        <w:t>ENTREPRENEURSHIP</w:t>
      </w:r>
    </w:p>
    <w:p w14:paraId="775415F5" w14:textId="77777777" w:rsidR="00446200" w:rsidRPr="00CB2A9D" w:rsidRDefault="00446200" w:rsidP="00446200">
      <w:pPr>
        <w:pBdr>
          <w:top w:val="nil"/>
          <w:left w:val="nil"/>
          <w:bottom w:val="nil"/>
          <w:right w:val="nil"/>
          <w:between w:val="nil"/>
        </w:pBdr>
        <w:spacing w:after="0" w:line="240" w:lineRule="auto"/>
        <w:ind w:left="-720"/>
        <w:contextualSpacing/>
        <w:rPr>
          <w:rFonts w:ascii="Abadi" w:hAnsi="Abadi"/>
          <w:sz w:val="20"/>
          <w:szCs w:val="20"/>
        </w:rPr>
      </w:pPr>
    </w:p>
    <w:p w14:paraId="2C868AD5" w14:textId="1B751FDD" w:rsidR="00446200" w:rsidRPr="00CB2A9D" w:rsidRDefault="00446200" w:rsidP="00446200">
      <w:pPr>
        <w:pBdr>
          <w:top w:val="nil"/>
          <w:left w:val="nil"/>
          <w:bottom w:val="nil"/>
          <w:right w:val="nil"/>
          <w:between w:val="nil"/>
        </w:pBdr>
        <w:spacing w:after="0" w:line="240" w:lineRule="auto"/>
        <w:ind w:left="-720"/>
        <w:contextualSpacing/>
        <w:rPr>
          <w:rFonts w:ascii="Abadi" w:hAnsi="Abadi"/>
          <w:sz w:val="20"/>
          <w:szCs w:val="20"/>
        </w:rPr>
      </w:pPr>
      <w:r w:rsidRPr="00CB2A9D">
        <w:rPr>
          <w:rFonts w:ascii="Abadi" w:hAnsi="Abadi"/>
          <w:sz w:val="20"/>
          <w:szCs w:val="20"/>
        </w:rPr>
        <w:t>Credit .5</w:t>
      </w:r>
    </w:p>
    <w:p w14:paraId="4B106F61" w14:textId="77777777" w:rsidR="00446200" w:rsidRPr="00CB2A9D" w:rsidRDefault="00446200" w:rsidP="00446200">
      <w:pPr>
        <w:pBdr>
          <w:top w:val="nil"/>
          <w:left w:val="nil"/>
          <w:bottom w:val="nil"/>
          <w:right w:val="nil"/>
          <w:between w:val="nil"/>
        </w:pBdr>
        <w:spacing w:after="0" w:line="240" w:lineRule="auto"/>
        <w:ind w:left="-720"/>
        <w:contextualSpacing/>
        <w:rPr>
          <w:rFonts w:ascii="Abadi" w:hAnsi="Abadi"/>
          <w:sz w:val="20"/>
          <w:szCs w:val="20"/>
        </w:rPr>
      </w:pPr>
    </w:p>
    <w:p w14:paraId="4088C68D" w14:textId="6FDB4C71" w:rsidR="00446200" w:rsidRPr="00CB2A9D" w:rsidRDefault="00446200" w:rsidP="00446200">
      <w:pPr>
        <w:pBdr>
          <w:top w:val="nil"/>
          <w:left w:val="nil"/>
          <w:bottom w:val="nil"/>
          <w:right w:val="nil"/>
          <w:between w:val="nil"/>
        </w:pBdr>
        <w:spacing w:after="0" w:line="240" w:lineRule="auto"/>
        <w:ind w:left="-720"/>
        <w:contextualSpacing/>
        <w:rPr>
          <w:rFonts w:ascii="Abadi" w:hAnsi="Abadi"/>
          <w:i/>
          <w:sz w:val="20"/>
          <w:szCs w:val="20"/>
        </w:rPr>
      </w:pPr>
      <w:r w:rsidRPr="00CB2A9D">
        <w:rPr>
          <w:rFonts w:ascii="Abadi" w:hAnsi="Abadi"/>
          <w:sz w:val="20"/>
          <w:szCs w:val="20"/>
        </w:rPr>
        <w:t>Entrepreneurship is designed for students who have the desire to start their own business. It addresses all facets of the business start-up process. Students will put theory into action by creating a comprehensive business plan. Topics include recognizing opportunity, economics, marketing, site selection, finance, management, legal and regulatory issues.</w:t>
      </w:r>
    </w:p>
    <w:p w14:paraId="68D0E073" w14:textId="77777777" w:rsidR="00446200" w:rsidRPr="00CB2A9D" w:rsidRDefault="00446200" w:rsidP="00446200">
      <w:pPr>
        <w:pBdr>
          <w:top w:val="nil"/>
          <w:left w:val="nil"/>
          <w:bottom w:val="nil"/>
          <w:right w:val="nil"/>
          <w:between w:val="nil"/>
        </w:pBdr>
        <w:spacing w:after="0" w:line="240" w:lineRule="auto"/>
        <w:ind w:left="-720"/>
        <w:contextualSpacing/>
        <w:rPr>
          <w:rFonts w:ascii="Abadi" w:hAnsi="Abadi"/>
          <w:b/>
          <w:sz w:val="20"/>
          <w:szCs w:val="20"/>
        </w:rPr>
      </w:pPr>
    </w:p>
    <w:p w14:paraId="5A35D967" w14:textId="1AAFC315" w:rsidR="00446200" w:rsidRPr="00CB2A9D" w:rsidRDefault="00446200" w:rsidP="00446200">
      <w:pPr>
        <w:pBdr>
          <w:top w:val="nil"/>
          <w:left w:val="nil"/>
          <w:bottom w:val="nil"/>
          <w:right w:val="nil"/>
          <w:between w:val="nil"/>
        </w:pBdr>
        <w:spacing w:after="0" w:line="240" w:lineRule="auto"/>
        <w:ind w:left="-720"/>
        <w:contextualSpacing/>
        <w:rPr>
          <w:rFonts w:ascii="Abadi" w:hAnsi="Abadi"/>
          <w:sz w:val="20"/>
          <w:szCs w:val="20"/>
        </w:rPr>
      </w:pPr>
      <w:r w:rsidRPr="00CB2A9D">
        <w:rPr>
          <w:rFonts w:ascii="Abadi" w:hAnsi="Abadi"/>
          <w:bCs/>
          <w:sz w:val="20"/>
          <w:szCs w:val="20"/>
        </w:rPr>
        <w:t>Prerequisite:</w:t>
      </w:r>
      <w:r w:rsidRPr="00CB2A9D">
        <w:rPr>
          <w:rFonts w:ascii="Abadi" w:hAnsi="Abadi"/>
          <w:sz w:val="20"/>
          <w:szCs w:val="20"/>
        </w:rPr>
        <w:t xml:space="preserve"> Successful completion of Algebra </w:t>
      </w:r>
      <w:r w:rsidR="005D375A" w:rsidRPr="00CB2A9D">
        <w:rPr>
          <w:rFonts w:ascii="Abadi" w:hAnsi="Abadi"/>
          <w:sz w:val="20"/>
          <w:szCs w:val="20"/>
        </w:rPr>
        <w:t>1</w:t>
      </w:r>
      <w:r w:rsidRPr="00CB2A9D">
        <w:rPr>
          <w:rFonts w:ascii="Abadi" w:hAnsi="Abadi"/>
          <w:sz w:val="20"/>
          <w:szCs w:val="20"/>
        </w:rPr>
        <w:t xml:space="preserve"> </w:t>
      </w:r>
    </w:p>
    <w:p w14:paraId="3D849BE4" w14:textId="77777777" w:rsidR="00A159A3" w:rsidRPr="00CB2A9D" w:rsidRDefault="00A159A3" w:rsidP="0085686B">
      <w:pPr>
        <w:pStyle w:val="Default"/>
        <w:ind w:left="-720"/>
        <w:rPr>
          <w:rFonts w:ascii="Abadi" w:hAnsi="Abadi"/>
          <w:bCs/>
          <w:sz w:val="20"/>
          <w:szCs w:val="20"/>
        </w:rPr>
      </w:pPr>
    </w:p>
    <w:p w14:paraId="243E8775" w14:textId="77777777" w:rsidR="006B3E09" w:rsidRPr="00CB2A9D" w:rsidRDefault="006B3E09" w:rsidP="004C2008">
      <w:pPr>
        <w:tabs>
          <w:tab w:val="left" w:pos="3396"/>
          <w:tab w:val="left" w:pos="9360"/>
        </w:tabs>
        <w:ind w:left="-720"/>
        <w:rPr>
          <w:rFonts w:ascii="Abadi" w:hAnsi="Abadi"/>
          <w:sz w:val="20"/>
          <w:szCs w:val="20"/>
        </w:rPr>
      </w:pPr>
      <w:r w:rsidRPr="00CB2A9D">
        <w:rPr>
          <w:rFonts w:ascii="Abadi" w:hAnsi="Abadi"/>
          <w:b/>
          <w:bCs/>
          <w:sz w:val="20"/>
          <w:szCs w:val="20"/>
        </w:rPr>
        <w:t>V6096, V6097, V6098 WORKPLACE EXPERIENCE</w:t>
      </w:r>
      <w:r w:rsidRPr="00CB2A9D">
        <w:rPr>
          <w:rFonts w:ascii="Abadi" w:hAnsi="Abadi"/>
          <w:sz w:val="20"/>
          <w:szCs w:val="20"/>
        </w:rPr>
        <w:t xml:space="preserve"> </w:t>
      </w:r>
    </w:p>
    <w:p w14:paraId="66A685C6" w14:textId="77777777" w:rsidR="003B32B5" w:rsidRPr="00CB2A9D" w:rsidRDefault="006B3E09" w:rsidP="003B32B5">
      <w:pPr>
        <w:tabs>
          <w:tab w:val="left" w:pos="3396"/>
          <w:tab w:val="left" w:pos="9360"/>
        </w:tabs>
        <w:ind w:left="-720"/>
        <w:rPr>
          <w:rFonts w:ascii="Abadi" w:hAnsi="Abadi"/>
          <w:sz w:val="20"/>
          <w:szCs w:val="20"/>
        </w:rPr>
      </w:pPr>
      <w:r w:rsidRPr="00CB2A9D">
        <w:rPr>
          <w:rFonts w:ascii="Abadi" w:hAnsi="Abadi"/>
          <w:sz w:val="20"/>
          <w:szCs w:val="20"/>
        </w:rPr>
        <w:t xml:space="preserve">Credits from 1.0-3.0 </w:t>
      </w:r>
    </w:p>
    <w:p w14:paraId="0AEAE2DD" w14:textId="77777777" w:rsidR="00507A90" w:rsidRPr="00CB2A9D" w:rsidRDefault="00507A90" w:rsidP="00507A90">
      <w:pPr>
        <w:ind w:left="-720"/>
        <w:contextualSpacing/>
        <w:rPr>
          <w:rFonts w:ascii="Abadi" w:hAnsi="Abadi"/>
          <w:sz w:val="20"/>
          <w:szCs w:val="20"/>
        </w:rPr>
      </w:pPr>
      <w:r w:rsidRPr="00CB2A9D">
        <w:rPr>
          <w:rFonts w:ascii="Abadi" w:hAnsi="Abadi"/>
          <w:sz w:val="20"/>
          <w:szCs w:val="20"/>
        </w:rPr>
        <w:t>This course offers students real-world experiences either in school or within the community, enriching their education and preparing them for success after high school. Throughout the course, students gain essential skills and attitudes, including interpersonal communication, time management, problem-solving, collaboration, leadership, and team building. To participate in the Workplace Experience Program, students must hold a local job or be selected as an in-school intern in various departments such as the Library, Technology Department, Athletics Office, or as an English Learner Aide.</w:t>
      </w:r>
    </w:p>
    <w:p w14:paraId="700DE337" w14:textId="77777777" w:rsidR="00507A90" w:rsidRPr="00CB2A9D" w:rsidRDefault="00507A90" w:rsidP="00507A90">
      <w:pPr>
        <w:ind w:left="-720"/>
        <w:contextualSpacing/>
        <w:rPr>
          <w:rFonts w:ascii="Abadi" w:hAnsi="Abadi"/>
          <w:sz w:val="20"/>
          <w:szCs w:val="20"/>
        </w:rPr>
      </w:pPr>
      <w:r w:rsidRPr="00CB2A9D">
        <w:rPr>
          <w:rFonts w:ascii="Abadi" w:hAnsi="Abadi"/>
          <w:sz w:val="20"/>
          <w:szCs w:val="20"/>
        </w:rPr>
        <w:t>In-school internships descriptions:</w:t>
      </w:r>
    </w:p>
    <w:p w14:paraId="5FD2B841" w14:textId="77777777" w:rsidR="00507A90" w:rsidRPr="00CB2A9D" w:rsidRDefault="00507A90" w:rsidP="00507A90">
      <w:pPr>
        <w:pStyle w:val="ListParagraph"/>
        <w:numPr>
          <w:ilvl w:val="0"/>
          <w:numId w:val="2"/>
        </w:numPr>
        <w:spacing w:line="252" w:lineRule="auto"/>
        <w:ind w:left="-270"/>
        <w:rPr>
          <w:rFonts w:ascii="Abadi" w:eastAsia="Times New Roman" w:hAnsi="Abadi"/>
          <w:sz w:val="20"/>
          <w:szCs w:val="20"/>
        </w:rPr>
      </w:pPr>
      <w:r w:rsidRPr="00CB2A9D">
        <w:rPr>
          <w:rFonts w:ascii="Abadi" w:eastAsia="Times New Roman" w:hAnsi="Abadi"/>
          <w:b/>
          <w:bCs/>
          <w:sz w:val="20"/>
          <w:szCs w:val="20"/>
        </w:rPr>
        <w:t>Tech Department Internship:</w:t>
      </w:r>
      <w:r w:rsidRPr="00CB2A9D">
        <w:rPr>
          <w:rFonts w:ascii="Abadi" w:eastAsia="Times New Roman" w:hAnsi="Abadi"/>
          <w:sz w:val="20"/>
          <w:szCs w:val="20"/>
        </w:rPr>
        <w:t xml:space="preserve"> Students will assist the tech team in troubleshooting technical issues, maintaining equipment, and supporting teachers and staff with technology-related needs.</w:t>
      </w:r>
    </w:p>
    <w:p w14:paraId="31F37872" w14:textId="77777777" w:rsidR="00507A90" w:rsidRPr="00CB2A9D" w:rsidRDefault="00507A90" w:rsidP="00507A90">
      <w:pPr>
        <w:pStyle w:val="ListParagraph"/>
        <w:numPr>
          <w:ilvl w:val="0"/>
          <w:numId w:val="2"/>
        </w:numPr>
        <w:spacing w:line="252" w:lineRule="auto"/>
        <w:ind w:left="-270"/>
        <w:rPr>
          <w:rFonts w:ascii="Abadi" w:eastAsia="Times New Roman" w:hAnsi="Abadi"/>
          <w:sz w:val="20"/>
          <w:szCs w:val="20"/>
        </w:rPr>
      </w:pPr>
      <w:r w:rsidRPr="00CB2A9D">
        <w:rPr>
          <w:rFonts w:ascii="Abadi" w:eastAsia="Times New Roman" w:hAnsi="Abadi"/>
          <w:b/>
          <w:bCs/>
          <w:sz w:val="20"/>
          <w:szCs w:val="20"/>
        </w:rPr>
        <w:t>Library Internship:</w:t>
      </w:r>
      <w:r w:rsidRPr="00CB2A9D">
        <w:rPr>
          <w:rFonts w:ascii="Abadi" w:eastAsia="Times New Roman" w:hAnsi="Abadi"/>
          <w:sz w:val="20"/>
          <w:szCs w:val="20"/>
        </w:rPr>
        <w:t xml:space="preserve"> Interns will work in the school library, helping with cataloging, organizing resources, overseeing the podcast room, website management, and assisting students and teachers with research and literacy initiatives.</w:t>
      </w:r>
    </w:p>
    <w:p w14:paraId="6460774B" w14:textId="77777777" w:rsidR="00507A90" w:rsidRPr="00CB2A9D" w:rsidRDefault="00507A90" w:rsidP="00507A90">
      <w:pPr>
        <w:pStyle w:val="ListParagraph"/>
        <w:numPr>
          <w:ilvl w:val="0"/>
          <w:numId w:val="2"/>
        </w:numPr>
        <w:spacing w:line="252" w:lineRule="auto"/>
        <w:ind w:left="-270"/>
        <w:rPr>
          <w:rFonts w:ascii="Abadi" w:eastAsia="Times New Roman" w:hAnsi="Abadi"/>
          <w:sz w:val="20"/>
          <w:szCs w:val="20"/>
        </w:rPr>
      </w:pPr>
      <w:r w:rsidRPr="00CB2A9D">
        <w:rPr>
          <w:rFonts w:ascii="Abadi" w:eastAsia="Times New Roman" w:hAnsi="Abadi"/>
          <w:b/>
          <w:bCs/>
          <w:sz w:val="20"/>
          <w:szCs w:val="20"/>
        </w:rPr>
        <w:t>Athletics Internship:</w:t>
      </w:r>
      <w:r w:rsidRPr="00CB2A9D">
        <w:rPr>
          <w:rFonts w:ascii="Abadi" w:eastAsia="Times New Roman" w:hAnsi="Abadi"/>
          <w:sz w:val="20"/>
          <w:szCs w:val="20"/>
        </w:rPr>
        <w:t xml:space="preserve"> Students interested in sports and fitness will have the opportunity to support the athletics department in overseeing events, managing equipment, and assisting coaches, as well as the Athletic Director.</w:t>
      </w:r>
    </w:p>
    <w:p w14:paraId="5393B82D" w14:textId="77777777" w:rsidR="007930DF" w:rsidRPr="00CB2A9D" w:rsidRDefault="00507A90" w:rsidP="007930DF">
      <w:pPr>
        <w:pStyle w:val="ListParagraph"/>
        <w:numPr>
          <w:ilvl w:val="0"/>
          <w:numId w:val="2"/>
        </w:numPr>
        <w:spacing w:line="252" w:lineRule="auto"/>
        <w:ind w:left="-270"/>
        <w:rPr>
          <w:rFonts w:ascii="Abadi" w:eastAsia="Times New Roman" w:hAnsi="Abadi"/>
          <w:sz w:val="20"/>
          <w:szCs w:val="20"/>
        </w:rPr>
      </w:pPr>
      <w:r w:rsidRPr="00CB2A9D">
        <w:rPr>
          <w:rFonts w:ascii="Abadi" w:eastAsia="Times New Roman" w:hAnsi="Abadi"/>
          <w:b/>
          <w:bCs/>
          <w:sz w:val="20"/>
          <w:szCs w:val="20"/>
        </w:rPr>
        <w:t>English Learners Support Internship:</w:t>
      </w:r>
      <w:r w:rsidRPr="00CB2A9D">
        <w:rPr>
          <w:rFonts w:ascii="Abadi" w:eastAsia="Times New Roman" w:hAnsi="Abadi"/>
          <w:sz w:val="20"/>
          <w:szCs w:val="20"/>
        </w:rPr>
        <w:t xml:space="preserve"> Students will work closely with English learners, providing one-on-one or group assistance to help them improve their language skills and adapt to the school environment.</w:t>
      </w:r>
    </w:p>
    <w:p w14:paraId="1E3FFECB" w14:textId="77777777" w:rsidR="007930DF" w:rsidRPr="00CB2A9D" w:rsidRDefault="007930DF" w:rsidP="007930DF">
      <w:pPr>
        <w:pStyle w:val="ListParagraph"/>
        <w:spacing w:line="252" w:lineRule="auto"/>
        <w:ind w:left="-270"/>
        <w:rPr>
          <w:rFonts w:ascii="Abadi" w:eastAsia="Times New Roman" w:hAnsi="Abadi"/>
          <w:sz w:val="20"/>
          <w:szCs w:val="20"/>
        </w:rPr>
      </w:pPr>
    </w:p>
    <w:p w14:paraId="4EBD17F6" w14:textId="188F7BF9" w:rsidR="007930DF" w:rsidRPr="00CB2A9D" w:rsidRDefault="007930DF" w:rsidP="007930DF">
      <w:pPr>
        <w:pStyle w:val="ListParagraph"/>
        <w:spacing w:line="252" w:lineRule="auto"/>
        <w:ind w:left="-720"/>
        <w:rPr>
          <w:rFonts w:ascii="Abadi" w:eastAsia="Times New Roman" w:hAnsi="Abadi"/>
          <w:sz w:val="20"/>
          <w:szCs w:val="20"/>
        </w:rPr>
      </w:pPr>
      <w:r w:rsidRPr="00CB2A9D">
        <w:rPr>
          <w:rFonts w:ascii="Abadi" w:hAnsi="Abadi"/>
          <w:b/>
          <w:bCs/>
          <w:sz w:val="20"/>
          <w:szCs w:val="20"/>
        </w:rPr>
        <w:t xml:space="preserve">Prerequisite: </w:t>
      </w:r>
      <w:r w:rsidRPr="00CB2A9D">
        <w:rPr>
          <w:rFonts w:ascii="Abadi" w:hAnsi="Abadi"/>
          <w:sz w:val="20"/>
          <w:szCs w:val="20"/>
        </w:rPr>
        <w:t>Employment</w:t>
      </w:r>
      <w:r w:rsidRPr="00CB2A9D">
        <w:rPr>
          <w:rFonts w:ascii="Abadi" w:hAnsi="Abadi"/>
          <w:color w:val="000000"/>
          <w:sz w:val="20"/>
          <w:szCs w:val="20"/>
        </w:rPr>
        <w:t xml:space="preserve"> with occasional verifications, including copies of W-2 forms or pay stubs, </w:t>
      </w:r>
      <w:r w:rsidRPr="00CB2A9D">
        <w:rPr>
          <w:rFonts w:ascii="Abadi" w:hAnsi="Abadi"/>
          <w:sz w:val="20"/>
          <w:szCs w:val="20"/>
        </w:rPr>
        <w:t>administrative approval, senior year</w:t>
      </w:r>
    </w:p>
    <w:p w14:paraId="19FBC90B" w14:textId="77777777" w:rsidR="00BB5EB5" w:rsidRPr="00A50DBE" w:rsidRDefault="00BB5EB5" w:rsidP="00931A0A">
      <w:pPr>
        <w:pStyle w:val="Heading1"/>
        <w:ind w:left="-720"/>
        <w:rPr>
          <w:sz w:val="24"/>
          <w:szCs w:val="24"/>
        </w:rPr>
      </w:pPr>
      <w:bookmarkStart w:id="46" w:name="_Toc163144020"/>
      <w:r w:rsidRPr="00A50DBE">
        <w:rPr>
          <w:sz w:val="24"/>
          <w:szCs w:val="24"/>
        </w:rPr>
        <w:t>TECHNOLOGY EDUCATION COURSES</w:t>
      </w:r>
      <w:bookmarkEnd w:id="46"/>
    </w:p>
    <w:p w14:paraId="7D46807F" w14:textId="371C0E9B"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Technology Education Department offers a variety of classes, designed to meet the Pennsylvania Technology Standards and the</w:t>
      </w:r>
      <w:r w:rsidR="00EF3F05" w:rsidRPr="00CB2A9D">
        <w:rPr>
          <w:rFonts w:ascii="Abadi" w:hAnsi="Abadi"/>
          <w:sz w:val="20"/>
          <w:szCs w:val="20"/>
        </w:rPr>
        <w:t xml:space="preserve"> </w:t>
      </w:r>
      <w:r w:rsidRPr="00CB2A9D">
        <w:rPr>
          <w:rFonts w:ascii="Abadi" w:hAnsi="Abadi"/>
          <w:sz w:val="20"/>
          <w:szCs w:val="20"/>
        </w:rPr>
        <w:t>needs of all students. Classroom instruction is focused on enabling students to study, manipulate, research, and develop projects</w:t>
      </w:r>
      <w:r w:rsidR="00EF3F05" w:rsidRPr="00CB2A9D">
        <w:rPr>
          <w:rFonts w:ascii="Abadi" w:hAnsi="Abadi"/>
          <w:sz w:val="20"/>
          <w:szCs w:val="20"/>
        </w:rPr>
        <w:t xml:space="preserve"> </w:t>
      </w:r>
      <w:r w:rsidRPr="00CB2A9D">
        <w:rPr>
          <w:rFonts w:ascii="Abadi" w:hAnsi="Abadi"/>
          <w:sz w:val="20"/>
          <w:szCs w:val="20"/>
        </w:rPr>
        <w:t>using a multitude of materials and processes. In grading, particular attention is paid to the display of learned skills utilized in project</w:t>
      </w:r>
      <w:r w:rsidR="00EF3F05" w:rsidRPr="00CB2A9D">
        <w:rPr>
          <w:rFonts w:ascii="Abadi" w:hAnsi="Abadi"/>
          <w:sz w:val="20"/>
          <w:szCs w:val="20"/>
        </w:rPr>
        <w:t xml:space="preserve"> </w:t>
      </w:r>
      <w:r w:rsidRPr="00CB2A9D">
        <w:rPr>
          <w:rFonts w:ascii="Abadi" w:hAnsi="Abadi"/>
          <w:sz w:val="20"/>
          <w:szCs w:val="20"/>
        </w:rPr>
        <w:t>work. Safe work habits, career awareness, and the practical application of current technologies are emphasized at all levels.</w:t>
      </w:r>
    </w:p>
    <w:p w14:paraId="142A57EF" w14:textId="07EE43AD" w:rsidR="000772E2" w:rsidRPr="00A50DBE" w:rsidRDefault="000772E2" w:rsidP="00931A0A">
      <w:pPr>
        <w:pStyle w:val="Heading2"/>
        <w:ind w:left="-720"/>
        <w:jc w:val="center"/>
        <w:rPr>
          <w:b/>
          <w:bCs/>
          <w:sz w:val="24"/>
          <w:szCs w:val="24"/>
        </w:rPr>
      </w:pPr>
      <w:bookmarkStart w:id="47" w:name="_Toc163144021"/>
      <w:r w:rsidRPr="00A50DBE">
        <w:rPr>
          <w:b/>
          <w:bCs/>
          <w:sz w:val="24"/>
          <w:szCs w:val="24"/>
        </w:rPr>
        <w:t>MIDDLE SCHOOL C</w:t>
      </w:r>
      <w:r w:rsidR="003A10E4" w:rsidRPr="00A50DBE">
        <w:rPr>
          <w:b/>
          <w:bCs/>
          <w:sz w:val="24"/>
          <w:szCs w:val="24"/>
        </w:rPr>
        <w:t>LASSES:</w:t>
      </w:r>
      <w:bookmarkEnd w:id="47"/>
    </w:p>
    <w:p w14:paraId="505CF47D" w14:textId="336038A4" w:rsidR="003A10E4" w:rsidRPr="00CB2A9D" w:rsidRDefault="003A10E4" w:rsidP="004C2008">
      <w:pPr>
        <w:tabs>
          <w:tab w:val="left" w:pos="3396"/>
          <w:tab w:val="left" w:pos="9360"/>
        </w:tabs>
        <w:ind w:left="-720"/>
        <w:rPr>
          <w:rFonts w:ascii="Abadi" w:hAnsi="Abadi"/>
          <w:b/>
          <w:bCs/>
          <w:color w:val="000000" w:themeColor="text1"/>
          <w:sz w:val="20"/>
          <w:szCs w:val="20"/>
        </w:rPr>
      </w:pPr>
      <w:bookmarkStart w:id="48" w:name="_Hlk137803708"/>
      <w:r w:rsidRPr="00CB2A9D">
        <w:rPr>
          <w:rFonts w:ascii="Abadi" w:hAnsi="Abadi"/>
          <w:b/>
          <w:bCs/>
          <w:color w:val="000000" w:themeColor="text1"/>
          <w:sz w:val="20"/>
          <w:szCs w:val="20"/>
        </w:rPr>
        <w:t xml:space="preserve">TECHNOLOGY </w:t>
      </w:r>
      <w:r w:rsidR="00357260" w:rsidRPr="00CB2A9D">
        <w:rPr>
          <w:rFonts w:ascii="Abadi" w:hAnsi="Abadi"/>
          <w:b/>
          <w:bCs/>
          <w:color w:val="000000" w:themeColor="text1"/>
          <w:sz w:val="20"/>
          <w:szCs w:val="20"/>
        </w:rPr>
        <w:t>EDUCATION: ENGINEERING 1 GRADE 7:</w:t>
      </w:r>
    </w:p>
    <w:p w14:paraId="785B6616" w14:textId="3B4C2761" w:rsidR="007549CD" w:rsidRPr="00CB2A9D" w:rsidRDefault="00EA15E3" w:rsidP="004C2008">
      <w:pPr>
        <w:tabs>
          <w:tab w:val="left" w:pos="9360"/>
        </w:tabs>
        <w:ind w:left="-720"/>
        <w:rPr>
          <w:rFonts w:ascii="Abadi" w:hAnsi="Abadi"/>
          <w:b/>
          <w:bCs/>
          <w:sz w:val="20"/>
          <w:szCs w:val="20"/>
        </w:rPr>
      </w:pPr>
      <w:r w:rsidRPr="00CB2A9D">
        <w:rPr>
          <w:rFonts w:ascii="Abadi" w:hAnsi="Abadi"/>
          <w:b/>
          <w:bCs/>
          <w:sz w:val="20"/>
          <w:szCs w:val="20"/>
        </w:rPr>
        <w:t xml:space="preserve">VPLTW07       </w:t>
      </w:r>
      <w:r w:rsidR="007549CD" w:rsidRPr="00CB2A9D">
        <w:rPr>
          <w:rFonts w:ascii="Abadi" w:hAnsi="Abadi"/>
          <w:b/>
          <w:bCs/>
          <w:sz w:val="20"/>
          <w:szCs w:val="20"/>
        </w:rPr>
        <w:t>Engineering 1</w:t>
      </w:r>
      <w:r w:rsidR="003339D3" w:rsidRPr="00CB2A9D">
        <w:rPr>
          <w:rFonts w:ascii="Abadi" w:hAnsi="Abadi"/>
          <w:b/>
          <w:bCs/>
          <w:sz w:val="20"/>
          <w:szCs w:val="20"/>
        </w:rPr>
        <w:t xml:space="preserve"> </w:t>
      </w:r>
      <w:r w:rsidR="00594A8C" w:rsidRPr="00CB2A9D">
        <w:rPr>
          <w:rFonts w:ascii="Abadi" w:hAnsi="Abadi"/>
          <w:b/>
          <w:bCs/>
          <w:sz w:val="20"/>
          <w:szCs w:val="20"/>
        </w:rPr>
        <w:t>GRADE 7</w:t>
      </w:r>
      <w:r w:rsidR="007549CD" w:rsidRPr="00CB2A9D">
        <w:rPr>
          <w:rFonts w:ascii="Abadi" w:hAnsi="Abadi"/>
          <w:b/>
          <w:bCs/>
          <w:sz w:val="20"/>
          <w:szCs w:val="20"/>
        </w:rPr>
        <w:t>- PLTW Automation and Robotic</w:t>
      </w:r>
    </w:p>
    <w:p w14:paraId="656849EF" w14:textId="371A5BA7" w:rsidR="007549CD" w:rsidRPr="00CB2A9D" w:rsidRDefault="007549CD" w:rsidP="004C2008">
      <w:pPr>
        <w:tabs>
          <w:tab w:val="left" w:pos="9360"/>
        </w:tabs>
        <w:ind w:left="-720"/>
        <w:rPr>
          <w:rFonts w:ascii="Abadi" w:hAnsi="Abadi"/>
          <w:sz w:val="20"/>
          <w:szCs w:val="20"/>
        </w:rPr>
      </w:pPr>
      <w:r w:rsidRPr="00CB2A9D">
        <w:rPr>
          <w:rFonts w:ascii="Abadi" w:hAnsi="Abadi"/>
          <w:sz w:val="20"/>
          <w:szCs w:val="20"/>
        </w:rPr>
        <w:t xml:space="preserve">Automation and Robotics is a hands-on course designed to provide each student with an opportunity to develop and expand basic scientific, mathematical, and engineering skills.  Students </w:t>
      </w:r>
      <w:r w:rsidR="00A50DBE" w:rsidRPr="00CB2A9D">
        <w:rPr>
          <w:rFonts w:ascii="Abadi" w:hAnsi="Abadi"/>
          <w:sz w:val="20"/>
          <w:szCs w:val="20"/>
        </w:rPr>
        <w:t>can</w:t>
      </w:r>
      <w:r w:rsidRPr="00CB2A9D">
        <w:rPr>
          <w:rFonts w:ascii="Abadi" w:hAnsi="Abadi"/>
          <w:sz w:val="20"/>
          <w:szCs w:val="20"/>
        </w:rPr>
        <w:t xml:space="preserve"> construct machines to solve technological problems as they examine how mechanical systems are used in Automation processes.  As </w:t>
      </w:r>
      <w:proofErr w:type="spellStart"/>
      <w:r w:rsidR="00931A0A" w:rsidRPr="00CB2A9D">
        <w:rPr>
          <w:rFonts w:ascii="Abadi" w:hAnsi="Abadi"/>
          <w:sz w:val="20"/>
          <w:szCs w:val="20"/>
        </w:rPr>
        <w:t>students</w:t>
      </w:r>
      <w:proofErr w:type="spellEnd"/>
      <w:r w:rsidR="00931A0A" w:rsidRPr="00CB2A9D">
        <w:rPr>
          <w:rFonts w:ascii="Abadi" w:hAnsi="Abadi"/>
          <w:sz w:val="20"/>
          <w:szCs w:val="20"/>
        </w:rPr>
        <w:t xml:space="preserve"> </w:t>
      </w:r>
      <w:r w:rsidRPr="00CB2A9D">
        <w:rPr>
          <w:rFonts w:ascii="Abadi" w:hAnsi="Abadi"/>
          <w:sz w:val="20"/>
          <w:szCs w:val="20"/>
        </w:rPr>
        <w:t xml:space="preserve">progress into the topic of Robotics they learn about different types of robots and how they operate.  Robotics expands the topic of Automation as students </w:t>
      </w:r>
      <w:r w:rsidR="00A50DBE" w:rsidRPr="00CB2A9D">
        <w:rPr>
          <w:rFonts w:ascii="Abadi" w:hAnsi="Abadi"/>
          <w:sz w:val="20"/>
          <w:szCs w:val="20"/>
        </w:rPr>
        <w:t>can</w:t>
      </w:r>
      <w:r w:rsidRPr="00CB2A9D">
        <w:rPr>
          <w:rFonts w:ascii="Abadi" w:hAnsi="Abadi"/>
          <w:sz w:val="20"/>
          <w:szCs w:val="20"/>
        </w:rPr>
        <w:t xml:space="preserve"> write their own computer program using the programming language called </w:t>
      </w:r>
      <w:proofErr w:type="spellStart"/>
      <w:r w:rsidRPr="00CB2A9D">
        <w:rPr>
          <w:rFonts w:ascii="Abadi" w:hAnsi="Abadi"/>
          <w:sz w:val="20"/>
          <w:szCs w:val="20"/>
        </w:rPr>
        <w:t>RobotC</w:t>
      </w:r>
      <w:proofErr w:type="spellEnd"/>
      <w:r w:rsidRPr="00CB2A9D">
        <w:rPr>
          <w:rFonts w:ascii="Abadi" w:hAnsi="Abadi"/>
          <w:sz w:val="20"/>
          <w:szCs w:val="20"/>
        </w:rPr>
        <w:t>.  As the students learn how to structure the code for their program, they learn how to control the movement of motors and they also learn how to incorporate the input from basic sensors located on the machine into their program.  These experiences provide each student with the basic concepts utilized by many professional engineers.</w:t>
      </w:r>
    </w:p>
    <w:bookmarkEnd w:id="48"/>
    <w:p w14:paraId="1725E1E4" w14:textId="0CE5715C" w:rsidR="00357260" w:rsidRPr="00CB2A9D" w:rsidRDefault="003339D3" w:rsidP="004C2008">
      <w:pPr>
        <w:tabs>
          <w:tab w:val="left" w:pos="3396"/>
          <w:tab w:val="left" w:pos="9360"/>
        </w:tabs>
        <w:ind w:left="-720"/>
        <w:rPr>
          <w:rFonts w:ascii="Abadi" w:hAnsi="Abadi"/>
          <w:color w:val="000000" w:themeColor="text1"/>
          <w:sz w:val="20"/>
          <w:szCs w:val="20"/>
        </w:rPr>
      </w:pPr>
      <w:r w:rsidRPr="00CB2A9D">
        <w:rPr>
          <w:rFonts w:ascii="Abadi" w:hAnsi="Abadi"/>
          <w:b/>
          <w:bCs/>
          <w:color w:val="000000" w:themeColor="text1"/>
          <w:sz w:val="20"/>
          <w:szCs w:val="20"/>
        </w:rPr>
        <w:t xml:space="preserve">VPG4224     </w:t>
      </w:r>
      <w:r w:rsidR="00357260" w:rsidRPr="00CB2A9D">
        <w:rPr>
          <w:rFonts w:ascii="Abadi" w:hAnsi="Abadi"/>
          <w:b/>
          <w:bCs/>
          <w:color w:val="000000" w:themeColor="text1"/>
          <w:sz w:val="20"/>
          <w:szCs w:val="20"/>
        </w:rPr>
        <w:t>ENGINEERING 2 GRADE 8</w:t>
      </w:r>
    </w:p>
    <w:p w14:paraId="3DF724F1" w14:textId="1368541B" w:rsidR="00987AED" w:rsidRPr="00CB2A9D" w:rsidRDefault="008070D9" w:rsidP="007A4BC5">
      <w:pPr>
        <w:tabs>
          <w:tab w:val="left" w:pos="9360"/>
        </w:tabs>
        <w:ind w:left="-720"/>
        <w:rPr>
          <w:rFonts w:ascii="Abadi" w:hAnsi="Abadi"/>
          <w:sz w:val="20"/>
          <w:szCs w:val="20"/>
        </w:rPr>
      </w:pPr>
      <w:r w:rsidRPr="00CB2A9D">
        <w:rPr>
          <w:rFonts w:ascii="Abadi" w:hAnsi="Abadi"/>
          <w:sz w:val="20"/>
          <w:szCs w:val="20"/>
        </w:rPr>
        <w:lastRenderedPageBreak/>
        <w:t>Engineering 2 is a hands-on course designed to provide students with an opportunity to develop and expand their engineering skills.   In Engineering 2 students will have the opportunity to invent or design their own CO</w:t>
      </w:r>
      <w:r w:rsidRPr="00CB2A9D">
        <w:rPr>
          <w:rFonts w:ascii="Abadi" w:hAnsi="Abadi"/>
          <w:sz w:val="20"/>
          <w:szCs w:val="20"/>
          <w:vertAlign w:val="subscript"/>
        </w:rPr>
        <w:t>2</w:t>
      </w:r>
      <w:r w:rsidRPr="00CB2A9D">
        <w:rPr>
          <w:rFonts w:ascii="Abadi" w:hAnsi="Abadi"/>
          <w:sz w:val="20"/>
          <w:szCs w:val="20"/>
        </w:rPr>
        <w:t xml:space="preserve"> powered dragster.  Students will learn how to produce an engineering drawing of their dragster.  This drawing becomes the plan as they construct the dragster using a variety of woodworking tools in the woodshop.  Upon the completion of their dragster, students will be able to race the dragster to see how fast it will go.  This class is a great introduction to the basic woodworking and mechanical drawing techniques used in the Technology Education courses at OAHS.</w:t>
      </w:r>
    </w:p>
    <w:p w14:paraId="300F8F8F" w14:textId="77777777" w:rsidR="00BB5EB5" w:rsidRPr="00A50DBE" w:rsidRDefault="00BB5EB5" w:rsidP="00931A0A">
      <w:pPr>
        <w:pStyle w:val="Heading1"/>
        <w:ind w:left="-720"/>
        <w:rPr>
          <w:sz w:val="24"/>
          <w:szCs w:val="24"/>
        </w:rPr>
      </w:pPr>
      <w:bookmarkStart w:id="49" w:name="_Toc163144022"/>
      <w:r w:rsidRPr="00A50DBE">
        <w:rPr>
          <w:sz w:val="24"/>
          <w:szCs w:val="24"/>
        </w:rPr>
        <w:t>FAMILY AND CONSUMER SCIENCE COURSES</w:t>
      </w:r>
      <w:bookmarkEnd w:id="49"/>
    </w:p>
    <w:p w14:paraId="30804D05" w14:textId="3820BB3D"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Family and Consumer Science Department offers a variety of life skills courses that prepare students for the future and life as</w:t>
      </w:r>
      <w:r w:rsidR="00566FDF" w:rsidRPr="00CB2A9D">
        <w:rPr>
          <w:rFonts w:ascii="Abadi" w:hAnsi="Abadi"/>
          <w:sz w:val="20"/>
          <w:szCs w:val="20"/>
        </w:rPr>
        <w:t xml:space="preserve"> </w:t>
      </w:r>
      <w:r w:rsidRPr="00CB2A9D">
        <w:rPr>
          <w:rFonts w:ascii="Abadi" w:hAnsi="Abadi"/>
          <w:sz w:val="20"/>
          <w:szCs w:val="20"/>
        </w:rPr>
        <w:t xml:space="preserve">independent adults. </w:t>
      </w:r>
    </w:p>
    <w:p w14:paraId="38E8F64F" w14:textId="3D9F0C3B" w:rsidR="008070D9" w:rsidRPr="00A50DBE" w:rsidRDefault="008070D9" w:rsidP="00931A0A">
      <w:pPr>
        <w:pStyle w:val="Heading2"/>
        <w:ind w:left="-720"/>
        <w:jc w:val="center"/>
        <w:rPr>
          <w:b/>
          <w:bCs/>
          <w:sz w:val="24"/>
          <w:szCs w:val="24"/>
        </w:rPr>
      </w:pPr>
      <w:bookmarkStart w:id="50" w:name="_Hlk140495610"/>
      <w:bookmarkStart w:id="51" w:name="_Toc163144023"/>
      <w:r w:rsidRPr="00A50DBE">
        <w:rPr>
          <w:b/>
          <w:bCs/>
          <w:sz w:val="24"/>
          <w:szCs w:val="24"/>
        </w:rPr>
        <w:t>MIDDLE SCHOOL CLASSES:</w:t>
      </w:r>
      <w:bookmarkEnd w:id="51"/>
    </w:p>
    <w:bookmarkEnd w:id="50"/>
    <w:p w14:paraId="5A134093" w14:textId="554700FF" w:rsidR="00BF3015" w:rsidRPr="00CB2A9D" w:rsidRDefault="005B5BD1" w:rsidP="004C2008">
      <w:pPr>
        <w:tabs>
          <w:tab w:val="left" w:pos="3396"/>
          <w:tab w:val="left" w:pos="9360"/>
        </w:tabs>
        <w:ind w:left="-720"/>
        <w:rPr>
          <w:rFonts w:ascii="Abadi" w:hAnsi="Abadi"/>
          <w:b/>
          <w:bCs/>
          <w:color w:val="000000" w:themeColor="text1"/>
          <w:sz w:val="20"/>
          <w:szCs w:val="20"/>
        </w:rPr>
      </w:pPr>
      <w:r w:rsidRPr="00CB2A9D">
        <w:rPr>
          <w:rFonts w:ascii="Abadi" w:hAnsi="Abadi"/>
          <w:b/>
          <w:bCs/>
          <w:color w:val="000000" w:themeColor="text1"/>
          <w:sz w:val="20"/>
          <w:szCs w:val="20"/>
        </w:rPr>
        <w:t xml:space="preserve">VPG4167     </w:t>
      </w:r>
      <w:r w:rsidR="00BF3015" w:rsidRPr="00CB2A9D">
        <w:rPr>
          <w:rFonts w:ascii="Abadi" w:hAnsi="Abadi"/>
          <w:b/>
          <w:bCs/>
          <w:color w:val="000000" w:themeColor="text1"/>
          <w:sz w:val="20"/>
          <w:szCs w:val="20"/>
        </w:rPr>
        <w:t>FCS GRADE 7</w:t>
      </w:r>
    </w:p>
    <w:p w14:paraId="6AEA2C38" w14:textId="6EEAAD11" w:rsidR="0094508A" w:rsidRPr="00CB2A9D" w:rsidRDefault="0094508A" w:rsidP="004C2008">
      <w:pPr>
        <w:tabs>
          <w:tab w:val="left" w:pos="9360"/>
        </w:tabs>
        <w:ind w:left="-720"/>
        <w:rPr>
          <w:rFonts w:ascii="Abadi" w:hAnsi="Abadi"/>
          <w:sz w:val="20"/>
          <w:szCs w:val="20"/>
        </w:rPr>
      </w:pPr>
      <w:r w:rsidRPr="00CB2A9D">
        <w:rPr>
          <w:rFonts w:ascii="Abadi" w:hAnsi="Abadi"/>
          <w:sz w:val="20"/>
          <w:szCs w:val="20"/>
        </w:rPr>
        <w:t xml:space="preserve">Students will build a foundation where they will be able to make lifelong financial decisions including those related to income, expenses, savings, and credit through the </w:t>
      </w:r>
      <w:r w:rsidRPr="00CB2A9D">
        <w:rPr>
          <w:rFonts w:ascii="Abadi" w:hAnsi="Abadi"/>
          <w:i/>
          <w:iCs/>
          <w:sz w:val="20"/>
          <w:szCs w:val="20"/>
        </w:rPr>
        <w:t xml:space="preserve">Junior Achievement Program.  </w:t>
      </w:r>
      <w:r w:rsidRPr="00CB2A9D">
        <w:rPr>
          <w:rFonts w:ascii="Abadi" w:hAnsi="Abadi"/>
          <w:sz w:val="20"/>
          <w:szCs w:val="20"/>
        </w:rPr>
        <w:t>At the end of the program, students will participate in a hands-on budgeting simulation where they will be given a real-life situation to apply the skills and strategies learned throughout the marking period.</w:t>
      </w:r>
    </w:p>
    <w:p w14:paraId="782F551F" w14:textId="14615427" w:rsidR="00BF3015" w:rsidRPr="00CB2A9D" w:rsidRDefault="004E759F" w:rsidP="004C2008">
      <w:pPr>
        <w:tabs>
          <w:tab w:val="left" w:pos="3396"/>
          <w:tab w:val="left" w:pos="9360"/>
        </w:tabs>
        <w:ind w:left="-720"/>
        <w:rPr>
          <w:rFonts w:ascii="Abadi" w:hAnsi="Abadi"/>
          <w:b/>
          <w:bCs/>
          <w:color w:val="000000" w:themeColor="text1"/>
          <w:sz w:val="20"/>
          <w:szCs w:val="20"/>
        </w:rPr>
      </w:pPr>
      <w:r w:rsidRPr="00CB2A9D">
        <w:rPr>
          <w:rFonts w:ascii="Abadi" w:hAnsi="Abadi"/>
          <w:b/>
          <w:bCs/>
          <w:color w:val="000000" w:themeColor="text1"/>
          <w:sz w:val="20"/>
          <w:szCs w:val="20"/>
        </w:rPr>
        <w:t xml:space="preserve">VPG4168     </w:t>
      </w:r>
      <w:r w:rsidR="00BF3015" w:rsidRPr="00CB2A9D">
        <w:rPr>
          <w:rFonts w:ascii="Abadi" w:hAnsi="Abadi"/>
          <w:b/>
          <w:bCs/>
          <w:color w:val="000000" w:themeColor="text1"/>
          <w:sz w:val="20"/>
          <w:szCs w:val="20"/>
        </w:rPr>
        <w:t>FCS GRADE 8</w:t>
      </w:r>
    </w:p>
    <w:p w14:paraId="06840490" w14:textId="6197D670" w:rsidR="00280DF2" w:rsidRPr="00CB2A9D" w:rsidRDefault="00280DF2" w:rsidP="004C2008">
      <w:pPr>
        <w:tabs>
          <w:tab w:val="left" w:pos="9360"/>
        </w:tabs>
        <w:ind w:left="-720"/>
        <w:rPr>
          <w:rFonts w:ascii="Abadi" w:hAnsi="Abadi"/>
          <w:sz w:val="20"/>
          <w:szCs w:val="20"/>
        </w:rPr>
      </w:pPr>
      <w:r w:rsidRPr="00CB2A9D">
        <w:rPr>
          <w:rFonts w:ascii="Abadi" w:hAnsi="Abadi"/>
          <w:sz w:val="20"/>
          <w:szCs w:val="20"/>
        </w:rPr>
        <w:t xml:space="preserve">This course teaches the students about nutrition and how healthy eating habits relate to their health.  Students will also learn about food handling, food safety, and how to prepare food.  </w:t>
      </w:r>
    </w:p>
    <w:p w14:paraId="622C90BC" w14:textId="3694284E" w:rsidR="00BF3015" w:rsidRPr="00A50DBE" w:rsidRDefault="00BF3015" w:rsidP="00931A0A">
      <w:pPr>
        <w:pStyle w:val="Heading2"/>
        <w:ind w:left="-720"/>
        <w:jc w:val="center"/>
        <w:rPr>
          <w:b/>
          <w:bCs/>
          <w:sz w:val="24"/>
          <w:szCs w:val="24"/>
        </w:rPr>
      </w:pPr>
      <w:bookmarkStart w:id="52" w:name="_Toc163144024"/>
      <w:r w:rsidRPr="00A50DBE">
        <w:rPr>
          <w:b/>
          <w:bCs/>
          <w:sz w:val="24"/>
          <w:szCs w:val="24"/>
        </w:rPr>
        <w:t>HIGH SCHOOL CLASSES:</w:t>
      </w:r>
      <w:bookmarkEnd w:id="52"/>
    </w:p>
    <w:p w14:paraId="4517938E" w14:textId="794AF9C2" w:rsidR="00BB5EB5" w:rsidRPr="00CB2A9D" w:rsidRDefault="008A49DE" w:rsidP="004C2008">
      <w:pPr>
        <w:tabs>
          <w:tab w:val="left" w:pos="3396"/>
          <w:tab w:val="left" w:pos="9360"/>
        </w:tabs>
        <w:ind w:left="-720"/>
        <w:rPr>
          <w:rFonts w:ascii="Abadi" w:hAnsi="Abadi"/>
          <w:b/>
          <w:bCs/>
          <w:sz w:val="20"/>
          <w:szCs w:val="20"/>
        </w:rPr>
      </w:pPr>
      <w:r w:rsidRPr="00CB2A9D">
        <w:rPr>
          <w:rFonts w:ascii="Abadi" w:hAnsi="Abadi"/>
          <w:b/>
          <w:bCs/>
          <w:sz w:val="20"/>
          <w:szCs w:val="20"/>
        </w:rPr>
        <w:t>V</w:t>
      </w:r>
      <w:r w:rsidR="003626D8" w:rsidRPr="00CB2A9D">
        <w:rPr>
          <w:rFonts w:ascii="Abadi" w:hAnsi="Abadi"/>
          <w:b/>
          <w:bCs/>
          <w:sz w:val="20"/>
          <w:szCs w:val="20"/>
        </w:rPr>
        <w:t xml:space="preserve">6360 </w:t>
      </w:r>
      <w:r w:rsidR="00BB5EB5" w:rsidRPr="00CB2A9D">
        <w:rPr>
          <w:rFonts w:ascii="Abadi" w:hAnsi="Abadi"/>
          <w:b/>
          <w:bCs/>
          <w:sz w:val="20"/>
          <w:szCs w:val="20"/>
        </w:rPr>
        <w:t>FOODS I</w:t>
      </w:r>
    </w:p>
    <w:p w14:paraId="34848727"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5EDD3D6A" w14:textId="3EB14853" w:rsidR="00BB5EB5" w:rsidRPr="00CB2A9D" w:rsidRDefault="00BA3001" w:rsidP="004C2008">
      <w:pPr>
        <w:tabs>
          <w:tab w:val="left" w:pos="3396"/>
          <w:tab w:val="left" w:pos="9360"/>
        </w:tabs>
        <w:ind w:left="-720"/>
        <w:rPr>
          <w:rFonts w:ascii="Abadi" w:hAnsi="Abadi"/>
          <w:sz w:val="20"/>
          <w:szCs w:val="20"/>
        </w:rPr>
      </w:pPr>
      <w:r w:rsidRPr="00CB2A9D">
        <w:rPr>
          <w:rFonts w:ascii="Abadi" w:hAnsi="Abadi"/>
          <w:sz w:val="20"/>
          <w:szCs w:val="20"/>
        </w:rPr>
        <w:t>These beginning foods</w:t>
      </w:r>
      <w:r w:rsidR="00BB5EB5" w:rsidRPr="00CB2A9D">
        <w:rPr>
          <w:rFonts w:ascii="Abadi" w:hAnsi="Abadi"/>
          <w:sz w:val="20"/>
          <w:szCs w:val="20"/>
        </w:rPr>
        <w:t xml:space="preserve"> class</w:t>
      </w:r>
      <w:r w:rsidRPr="00CB2A9D">
        <w:rPr>
          <w:rFonts w:ascii="Abadi" w:hAnsi="Abadi"/>
          <w:sz w:val="20"/>
          <w:szCs w:val="20"/>
        </w:rPr>
        <w:t>es</w:t>
      </w:r>
      <w:r w:rsidR="00BB5EB5" w:rsidRPr="00CB2A9D">
        <w:rPr>
          <w:rFonts w:ascii="Abadi" w:hAnsi="Abadi"/>
          <w:sz w:val="20"/>
          <w:szCs w:val="20"/>
        </w:rPr>
        <w:t xml:space="preserve"> </w:t>
      </w:r>
      <w:r w:rsidRPr="00CB2A9D">
        <w:rPr>
          <w:rFonts w:ascii="Abadi" w:hAnsi="Abadi"/>
          <w:sz w:val="20"/>
          <w:szCs w:val="20"/>
        </w:rPr>
        <w:t>provide</w:t>
      </w:r>
      <w:r w:rsidR="00BB5EB5" w:rsidRPr="00CB2A9D">
        <w:rPr>
          <w:rFonts w:ascii="Abadi" w:hAnsi="Abadi"/>
          <w:sz w:val="20"/>
          <w:szCs w:val="20"/>
        </w:rPr>
        <w:t xml:space="preserve"> a foundation of nutritional information and basic food preparation techniques. Students learn</w:t>
      </w:r>
      <w:r w:rsidRPr="00CB2A9D">
        <w:rPr>
          <w:rFonts w:ascii="Abadi" w:hAnsi="Abadi"/>
          <w:sz w:val="20"/>
          <w:szCs w:val="20"/>
        </w:rPr>
        <w:t xml:space="preserve"> </w:t>
      </w:r>
      <w:r w:rsidR="00BB5EB5" w:rsidRPr="00CB2A9D">
        <w:rPr>
          <w:rFonts w:ascii="Abadi" w:hAnsi="Abadi"/>
          <w:sz w:val="20"/>
          <w:szCs w:val="20"/>
        </w:rPr>
        <w:t>fundamental concepts of nutrition needed to select foods to promote good health. Students will develop skills to measure properly,</w:t>
      </w:r>
      <w:r w:rsidRPr="00CB2A9D">
        <w:rPr>
          <w:rFonts w:ascii="Abadi" w:hAnsi="Abadi"/>
          <w:sz w:val="20"/>
          <w:szCs w:val="20"/>
        </w:rPr>
        <w:t xml:space="preserve"> </w:t>
      </w:r>
      <w:r w:rsidR="00BB5EB5" w:rsidRPr="00CB2A9D">
        <w:rPr>
          <w:rFonts w:ascii="Abadi" w:hAnsi="Abadi"/>
          <w:sz w:val="20"/>
          <w:szCs w:val="20"/>
        </w:rPr>
        <w:t>follow recipe directions, and use equipment safely through kitchen lab experiences. Information on basic cooking methods will give</w:t>
      </w:r>
      <w:r w:rsidRPr="00CB2A9D">
        <w:rPr>
          <w:rFonts w:ascii="Abadi" w:hAnsi="Abadi"/>
          <w:sz w:val="20"/>
          <w:szCs w:val="20"/>
        </w:rPr>
        <w:t xml:space="preserve"> </w:t>
      </w:r>
      <w:r w:rsidR="00BB5EB5" w:rsidRPr="00CB2A9D">
        <w:rPr>
          <w:rFonts w:ascii="Abadi" w:hAnsi="Abadi"/>
          <w:sz w:val="20"/>
          <w:szCs w:val="20"/>
        </w:rPr>
        <w:t>students the background they need to prepare a wide variety of foods.</w:t>
      </w:r>
    </w:p>
    <w:p w14:paraId="6889F382"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0F4FA091" w14:textId="7485B33F" w:rsidR="00BB5EB5" w:rsidRPr="00CB2A9D" w:rsidRDefault="003626D8"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V6370 </w:t>
      </w:r>
      <w:r w:rsidR="00BB5EB5" w:rsidRPr="00CB2A9D">
        <w:rPr>
          <w:rFonts w:ascii="Abadi" w:hAnsi="Abadi"/>
          <w:b/>
          <w:bCs/>
          <w:sz w:val="20"/>
          <w:szCs w:val="20"/>
        </w:rPr>
        <w:t>FOODS II</w:t>
      </w:r>
    </w:p>
    <w:p w14:paraId="7CCF8216"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088E5C2D" w14:textId="7128CE73"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second-level course will continue to develop the student’s culinary skills with more advanced food preparations. Students will</w:t>
      </w:r>
      <w:r w:rsidR="00B862EB" w:rsidRPr="00CB2A9D">
        <w:rPr>
          <w:rFonts w:ascii="Abadi" w:hAnsi="Abadi"/>
          <w:sz w:val="20"/>
          <w:szCs w:val="20"/>
        </w:rPr>
        <w:t xml:space="preserve"> </w:t>
      </w:r>
      <w:r w:rsidRPr="00CB2A9D">
        <w:rPr>
          <w:rFonts w:ascii="Abadi" w:hAnsi="Abadi"/>
          <w:sz w:val="20"/>
          <w:szCs w:val="20"/>
        </w:rPr>
        <w:t xml:space="preserve">learn about selecting, storing, </w:t>
      </w:r>
      <w:r w:rsidR="002A3FE9" w:rsidRPr="00CB2A9D">
        <w:rPr>
          <w:rFonts w:ascii="Abadi" w:hAnsi="Abadi"/>
          <w:sz w:val="20"/>
          <w:szCs w:val="20"/>
        </w:rPr>
        <w:t>preparing,</w:t>
      </w:r>
      <w:r w:rsidRPr="00CB2A9D">
        <w:rPr>
          <w:rFonts w:ascii="Abadi" w:hAnsi="Abadi"/>
          <w:sz w:val="20"/>
          <w:szCs w:val="20"/>
        </w:rPr>
        <w:t xml:space="preserve"> and serving foods while preserving food nutrients, flavor, </w:t>
      </w:r>
      <w:r w:rsidR="00647C72" w:rsidRPr="00CB2A9D">
        <w:rPr>
          <w:rFonts w:ascii="Abadi" w:hAnsi="Abadi"/>
          <w:sz w:val="20"/>
          <w:szCs w:val="20"/>
        </w:rPr>
        <w:t>texture,</w:t>
      </w:r>
      <w:r w:rsidRPr="00CB2A9D">
        <w:rPr>
          <w:rFonts w:ascii="Abadi" w:hAnsi="Abadi"/>
          <w:sz w:val="20"/>
          <w:szCs w:val="20"/>
        </w:rPr>
        <w:t xml:space="preserve"> and colors.</w:t>
      </w:r>
    </w:p>
    <w:p w14:paraId="5872E996"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A final grade of 70% or higher in Foods l.</w:t>
      </w:r>
    </w:p>
    <w:p w14:paraId="4AE96EA0" w14:textId="1A794418" w:rsidR="00777840" w:rsidRPr="00CB2A9D" w:rsidRDefault="003626D8"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V6380 </w:t>
      </w:r>
      <w:r w:rsidR="00777840" w:rsidRPr="00CB2A9D">
        <w:rPr>
          <w:rFonts w:ascii="Abadi" w:hAnsi="Abadi"/>
          <w:b/>
          <w:bCs/>
          <w:sz w:val="20"/>
          <w:szCs w:val="20"/>
        </w:rPr>
        <w:t xml:space="preserve">FOODS III </w:t>
      </w:r>
    </w:p>
    <w:p w14:paraId="2A89D894" w14:textId="77777777" w:rsidR="00777840" w:rsidRPr="00CB2A9D" w:rsidRDefault="00777840" w:rsidP="004C2008">
      <w:pPr>
        <w:tabs>
          <w:tab w:val="left" w:pos="3396"/>
          <w:tab w:val="left" w:pos="9360"/>
        </w:tabs>
        <w:ind w:left="-720"/>
        <w:rPr>
          <w:rFonts w:ascii="Abadi" w:hAnsi="Abadi"/>
          <w:sz w:val="20"/>
          <w:szCs w:val="20"/>
        </w:rPr>
      </w:pPr>
      <w:r w:rsidRPr="00CB2A9D">
        <w:rPr>
          <w:rFonts w:ascii="Abadi" w:hAnsi="Abadi"/>
          <w:sz w:val="20"/>
          <w:szCs w:val="20"/>
        </w:rPr>
        <w:t xml:space="preserve">Credit: 0.5 </w:t>
      </w:r>
    </w:p>
    <w:p w14:paraId="779828A8" w14:textId="085B945A" w:rsidR="00777840" w:rsidRPr="00CB2A9D" w:rsidRDefault="00777840" w:rsidP="004C2008">
      <w:pPr>
        <w:tabs>
          <w:tab w:val="left" w:pos="3396"/>
          <w:tab w:val="left" w:pos="9360"/>
        </w:tabs>
        <w:ind w:left="-720"/>
        <w:rPr>
          <w:rFonts w:ascii="Abadi" w:hAnsi="Abadi"/>
          <w:sz w:val="20"/>
          <w:szCs w:val="20"/>
        </w:rPr>
      </w:pPr>
      <w:r w:rsidRPr="00CB2A9D">
        <w:rPr>
          <w:rFonts w:ascii="Abadi" w:hAnsi="Abadi"/>
          <w:sz w:val="20"/>
          <w:szCs w:val="20"/>
        </w:rPr>
        <w:t xml:space="preserve">A variety of labs and activities are designed to illustrate the practical application of food science in the world </w:t>
      </w:r>
      <w:r w:rsidR="004E759F" w:rsidRPr="00CB2A9D">
        <w:rPr>
          <w:rFonts w:ascii="Abadi" w:hAnsi="Abadi"/>
          <w:sz w:val="20"/>
          <w:szCs w:val="20"/>
        </w:rPr>
        <w:t xml:space="preserve">in which </w:t>
      </w:r>
      <w:r w:rsidRPr="00CB2A9D">
        <w:rPr>
          <w:rFonts w:ascii="Abadi" w:hAnsi="Abadi"/>
          <w:sz w:val="20"/>
          <w:szCs w:val="20"/>
        </w:rPr>
        <w:t xml:space="preserve">we live. Students will learn about food additives in our food supply, food safety and marketing of a food product. This will culminate in a cookie contest where they will plan and prepare a nutritious cookie to be evaluated by a panel of judges. Students will explore how our food choices are influenced by our culture. Foreign countries will be </w:t>
      </w:r>
      <w:r w:rsidR="002A3FE9" w:rsidRPr="00CB2A9D">
        <w:rPr>
          <w:rFonts w:ascii="Abadi" w:hAnsi="Abadi"/>
          <w:sz w:val="20"/>
          <w:szCs w:val="20"/>
        </w:rPr>
        <w:t>researched,</w:t>
      </w:r>
      <w:r w:rsidRPr="00CB2A9D">
        <w:rPr>
          <w:rFonts w:ascii="Abadi" w:hAnsi="Abadi"/>
          <w:sz w:val="20"/>
          <w:szCs w:val="20"/>
        </w:rPr>
        <w:t xml:space="preserve"> and students will describe the food customs, understanding how climate, geography and culture influence the foods of a region. </w:t>
      </w:r>
    </w:p>
    <w:p w14:paraId="7AC8A3E9" w14:textId="05465E31" w:rsidR="00EF5274" w:rsidRPr="00CB2A9D" w:rsidRDefault="00777840" w:rsidP="004C2008">
      <w:pPr>
        <w:tabs>
          <w:tab w:val="left" w:pos="3396"/>
          <w:tab w:val="left" w:pos="9360"/>
        </w:tabs>
        <w:ind w:left="-720"/>
        <w:rPr>
          <w:rFonts w:ascii="Abadi" w:hAnsi="Abadi"/>
          <w:sz w:val="20"/>
          <w:szCs w:val="20"/>
        </w:rPr>
      </w:pPr>
      <w:r w:rsidRPr="00CB2A9D">
        <w:rPr>
          <w:rFonts w:ascii="Abadi" w:hAnsi="Abadi"/>
          <w:sz w:val="20"/>
          <w:szCs w:val="20"/>
        </w:rPr>
        <w:t>Prerequisite: A final grade of 70% or higher in Foods ll.</w:t>
      </w:r>
    </w:p>
    <w:p w14:paraId="71075ECE" w14:textId="01D6701C" w:rsidR="00BB5EB5" w:rsidRPr="00CB2A9D" w:rsidRDefault="002A414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V6410 </w:t>
      </w:r>
      <w:r w:rsidR="00BB5EB5" w:rsidRPr="00CB2A9D">
        <w:rPr>
          <w:rFonts w:ascii="Abadi" w:hAnsi="Abadi"/>
          <w:b/>
          <w:bCs/>
          <w:sz w:val="20"/>
          <w:szCs w:val="20"/>
        </w:rPr>
        <w:t>CHILDCARE I AND DEVELOPMENT</w:t>
      </w:r>
    </w:p>
    <w:p w14:paraId="42CCF18F"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042119F9" w14:textId="3530DF2B"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lastRenderedPageBreak/>
        <w:t xml:space="preserve">This course is designed to help students understand and develop skills </w:t>
      </w:r>
      <w:r w:rsidR="00A50DBE" w:rsidRPr="00CB2A9D">
        <w:rPr>
          <w:rFonts w:ascii="Abadi" w:hAnsi="Abadi"/>
          <w:sz w:val="20"/>
          <w:szCs w:val="20"/>
        </w:rPr>
        <w:t>in</w:t>
      </w:r>
      <w:r w:rsidRPr="00CB2A9D">
        <w:rPr>
          <w:rFonts w:ascii="Abadi" w:hAnsi="Abadi"/>
          <w:sz w:val="20"/>
          <w:szCs w:val="20"/>
        </w:rPr>
        <w:t xml:space="preserve"> parenting. Students will study the importance</w:t>
      </w:r>
      <w:r w:rsidR="00B862EB" w:rsidRPr="00CB2A9D">
        <w:rPr>
          <w:rFonts w:ascii="Abadi" w:hAnsi="Abadi"/>
          <w:sz w:val="20"/>
          <w:szCs w:val="20"/>
        </w:rPr>
        <w:t xml:space="preserve"> </w:t>
      </w:r>
      <w:r w:rsidRPr="00CB2A9D">
        <w:rPr>
          <w:rFonts w:ascii="Abadi" w:hAnsi="Abadi"/>
          <w:sz w:val="20"/>
          <w:szCs w:val="20"/>
        </w:rPr>
        <w:t>of prenatal care, development of the unborn child, childbirth and developmental stages of the child through school age. Students</w:t>
      </w:r>
      <w:r w:rsidR="00B862EB" w:rsidRPr="00CB2A9D">
        <w:rPr>
          <w:rFonts w:ascii="Abadi" w:hAnsi="Abadi"/>
          <w:sz w:val="20"/>
          <w:szCs w:val="20"/>
        </w:rPr>
        <w:t xml:space="preserve"> </w:t>
      </w:r>
      <w:r w:rsidRPr="00CB2A9D">
        <w:rPr>
          <w:rFonts w:ascii="Abadi" w:hAnsi="Abadi"/>
          <w:sz w:val="20"/>
          <w:szCs w:val="20"/>
        </w:rPr>
        <w:t>will be responsible for taking care of an “infant” by practicing their parenting skills using the mechanical baby simulator.</w:t>
      </w:r>
    </w:p>
    <w:p w14:paraId="04EE0621"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7778CD5F" w14:textId="77777777" w:rsidR="00BB5EB5" w:rsidRPr="00A50DBE" w:rsidRDefault="00BB5EB5" w:rsidP="00931A0A">
      <w:pPr>
        <w:pStyle w:val="Heading1"/>
        <w:ind w:left="-720"/>
        <w:rPr>
          <w:sz w:val="24"/>
          <w:szCs w:val="24"/>
        </w:rPr>
      </w:pPr>
      <w:bookmarkStart w:id="53" w:name="_Toc163144025"/>
      <w:r w:rsidRPr="00A50DBE">
        <w:rPr>
          <w:sz w:val="24"/>
          <w:szCs w:val="24"/>
        </w:rPr>
        <w:t>HEALTH AND PHYSICAL EDUCATION COURSES</w:t>
      </w:r>
      <w:bookmarkEnd w:id="53"/>
    </w:p>
    <w:p w14:paraId="02E079C6" w14:textId="77777777" w:rsidR="00132D85" w:rsidRPr="00A50DBE" w:rsidRDefault="00132D85" w:rsidP="00132D85">
      <w:pPr>
        <w:pStyle w:val="Heading2"/>
        <w:ind w:left="-720"/>
        <w:jc w:val="center"/>
        <w:rPr>
          <w:b/>
          <w:bCs/>
          <w:sz w:val="24"/>
          <w:szCs w:val="24"/>
        </w:rPr>
      </w:pPr>
      <w:bookmarkStart w:id="54" w:name="_Toc163144026"/>
      <w:r w:rsidRPr="00A50DBE">
        <w:rPr>
          <w:b/>
          <w:bCs/>
          <w:sz w:val="24"/>
          <w:szCs w:val="24"/>
        </w:rPr>
        <w:t>MIDDLE SCHOOL CLASSES:</w:t>
      </w:r>
      <w:bookmarkEnd w:id="54"/>
    </w:p>
    <w:p w14:paraId="75F9231C" w14:textId="0833386B" w:rsidR="00132D85" w:rsidRPr="00CB2A9D" w:rsidRDefault="00752156" w:rsidP="004C2008">
      <w:pPr>
        <w:tabs>
          <w:tab w:val="left" w:pos="3396"/>
          <w:tab w:val="left" w:pos="9360"/>
        </w:tabs>
        <w:ind w:left="-720"/>
        <w:rPr>
          <w:rFonts w:ascii="Abadi" w:hAnsi="Abadi"/>
          <w:i/>
          <w:iCs/>
          <w:sz w:val="20"/>
          <w:szCs w:val="20"/>
        </w:rPr>
      </w:pPr>
      <w:r w:rsidRPr="00CB2A9D">
        <w:rPr>
          <w:rFonts w:ascii="Abadi" w:hAnsi="Abadi"/>
          <w:i/>
          <w:iCs/>
          <w:sz w:val="20"/>
          <w:szCs w:val="20"/>
        </w:rPr>
        <w:t>The goal of the Middle School</w:t>
      </w:r>
      <w:r w:rsidR="00533711" w:rsidRPr="00CB2A9D">
        <w:rPr>
          <w:rFonts w:ascii="Abadi" w:hAnsi="Abadi"/>
          <w:i/>
          <w:iCs/>
          <w:sz w:val="20"/>
          <w:szCs w:val="20"/>
        </w:rPr>
        <w:t xml:space="preserve"> Physical Education</w:t>
      </w:r>
      <w:r w:rsidRPr="00CB2A9D">
        <w:rPr>
          <w:rFonts w:ascii="Abadi" w:hAnsi="Abadi"/>
          <w:i/>
          <w:iCs/>
          <w:sz w:val="20"/>
          <w:szCs w:val="20"/>
        </w:rPr>
        <w:t xml:space="preserve"> program is to expose the student to </w:t>
      </w:r>
      <w:proofErr w:type="gramStart"/>
      <w:r w:rsidRPr="00CB2A9D">
        <w:rPr>
          <w:rFonts w:ascii="Abadi" w:hAnsi="Abadi"/>
          <w:i/>
          <w:iCs/>
          <w:sz w:val="20"/>
          <w:szCs w:val="20"/>
        </w:rPr>
        <w:t>a large number of</w:t>
      </w:r>
      <w:proofErr w:type="gramEnd"/>
      <w:r w:rsidRPr="00CB2A9D">
        <w:rPr>
          <w:rFonts w:ascii="Abadi" w:hAnsi="Abadi"/>
          <w:i/>
          <w:iCs/>
          <w:sz w:val="20"/>
          <w:szCs w:val="20"/>
        </w:rPr>
        <w:t xml:space="preserve"> physical activities and lifestyle-enhancing information so that students may establish the healthiest life possible.</w:t>
      </w:r>
    </w:p>
    <w:p w14:paraId="39FD8C8A" w14:textId="7F79240E" w:rsidR="00991D35" w:rsidRPr="00CB2A9D" w:rsidRDefault="003B3777"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VPG4209     </w:t>
      </w:r>
      <w:r w:rsidR="00D1153B" w:rsidRPr="00CB2A9D">
        <w:rPr>
          <w:rFonts w:ascii="Abadi" w:hAnsi="Abadi"/>
          <w:b/>
          <w:bCs/>
          <w:sz w:val="20"/>
          <w:szCs w:val="20"/>
        </w:rPr>
        <w:t>7</w:t>
      </w:r>
      <w:r w:rsidR="00D1153B" w:rsidRPr="00CB2A9D">
        <w:rPr>
          <w:rFonts w:ascii="Abadi" w:hAnsi="Abadi"/>
          <w:b/>
          <w:bCs/>
          <w:sz w:val="20"/>
          <w:szCs w:val="20"/>
          <w:vertAlign w:val="superscript"/>
        </w:rPr>
        <w:t>th</w:t>
      </w:r>
      <w:r w:rsidR="00D1153B" w:rsidRPr="00CB2A9D">
        <w:rPr>
          <w:rFonts w:ascii="Abadi" w:hAnsi="Abadi"/>
          <w:b/>
          <w:bCs/>
          <w:sz w:val="20"/>
          <w:szCs w:val="20"/>
        </w:rPr>
        <w:t xml:space="preserve"> Grade PE</w:t>
      </w:r>
    </w:p>
    <w:p w14:paraId="24C07B17" w14:textId="7F86C72B" w:rsidR="00D1153B" w:rsidRPr="00CB2A9D" w:rsidRDefault="00D1153B" w:rsidP="004C2008">
      <w:pPr>
        <w:tabs>
          <w:tab w:val="left" w:pos="3396"/>
          <w:tab w:val="left" w:pos="9360"/>
        </w:tabs>
        <w:ind w:left="-720"/>
        <w:rPr>
          <w:rFonts w:ascii="Abadi" w:hAnsi="Abadi"/>
          <w:sz w:val="20"/>
          <w:szCs w:val="20"/>
        </w:rPr>
      </w:pPr>
      <w:r w:rsidRPr="00CB2A9D">
        <w:rPr>
          <w:rFonts w:ascii="Abadi" w:hAnsi="Abadi"/>
          <w:sz w:val="20"/>
          <w:szCs w:val="20"/>
        </w:rPr>
        <w:t>Credit</w:t>
      </w:r>
      <w:r w:rsidR="00132D85" w:rsidRPr="00CB2A9D">
        <w:rPr>
          <w:rFonts w:ascii="Abadi" w:hAnsi="Abadi"/>
          <w:sz w:val="20"/>
          <w:szCs w:val="20"/>
        </w:rPr>
        <w:t xml:space="preserve"> 0.25</w:t>
      </w:r>
    </w:p>
    <w:p w14:paraId="756C9374" w14:textId="1D45D77E" w:rsidR="00D1153B" w:rsidRPr="00CB2A9D" w:rsidRDefault="003B3777"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VPG4210     </w:t>
      </w:r>
      <w:r w:rsidR="00D1153B" w:rsidRPr="00CB2A9D">
        <w:rPr>
          <w:rFonts w:ascii="Abadi" w:hAnsi="Abadi"/>
          <w:b/>
          <w:bCs/>
          <w:sz w:val="20"/>
          <w:szCs w:val="20"/>
        </w:rPr>
        <w:t>8</w:t>
      </w:r>
      <w:r w:rsidR="00D1153B" w:rsidRPr="00CB2A9D">
        <w:rPr>
          <w:rFonts w:ascii="Abadi" w:hAnsi="Abadi"/>
          <w:b/>
          <w:bCs/>
          <w:sz w:val="20"/>
          <w:szCs w:val="20"/>
          <w:vertAlign w:val="superscript"/>
        </w:rPr>
        <w:t>th</w:t>
      </w:r>
      <w:r w:rsidR="00D1153B" w:rsidRPr="00CB2A9D">
        <w:rPr>
          <w:rFonts w:ascii="Abadi" w:hAnsi="Abadi"/>
          <w:b/>
          <w:bCs/>
          <w:sz w:val="20"/>
          <w:szCs w:val="20"/>
        </w:rPr>
        <w:t xml:space="preserve"> Grade PE</w:t>
      </w:r>
    </w:p>
    <w:p w14:paraId="62C1F38A" w14:textId="7656EB1E" w:rsidR="00132D85" w:rsidRPr="00CB2A9D" w:rsidRDefault="00132D8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1C15A1ED" w14:textId="48203728" w:rsidR="00991D35" w:rsidRPr="00A50DBE" w:rsidRDefault="00D1153B" w:rsidP="00752156">
      <w:pPr>
        <w:tabs>
          <w:tab w:val="left" w:pos="3396"/>
          <w:tab w:val="left" w:pos="9360"/>
        </w:tabs>
        <w:ind w:left="-720"/>
        <w:jc w:val="center"/>
        <w:rPr>
          <w:rFonts w:ascii="Abadi" w:hAnsi="Abadi"/>
          <w:b/>
          <w:bCs/>
          <w:i/>
          <w:iCs/>
          <w:sz w:val="24"/>
          <w:szCs w:val="24"/>
        </w:rPr>
      </w:pPr>
      <w:r w:rsidRPr="00A50DBE">
        <w:rPr>
          <w:rFonts w:ascii="Abadi" w:hAnsi="Abadi"/>
          <w:b/>
          <w:bCs/>
          <w:i/>
          <w:iCs/>
          <w:sz w:val="24"/>
          <w:szCs w:val="24"/>
        </w:rPr>
        <w:t>HIGH SCHOOL</w:t>
      </w:r>
      <w:r w:rsidR="00752156" w:rsidRPr="00A50DBE">
        <w:rPr>
          <w:rFonts w:ascii="Abadi" w:hAnsi="Abadi"/>
          <w:b/>
          <w:bCs/>
          <w:i/>
          <w:iCs/>
          <w:sz w:val="24"/>
          <w:szCs w:val="24"/>
        </w:rPr>
        <w:t xml:space="preserve"> CLASSES:</w:t>
      </w:r>
    </w:p>
    <w:p w14:paraId="141D153E" w14:textId="5304ED13" w:rsidR="00BB5EB5" w:rsidRPr="00CB2A9D" w:rsidRDefault="00BB5EB5" w:rsidP="004C2008">
      <w:pPr>
        <w:tabs>
          <w:tab w:val="left" w:pos="3396"/>
          <w:tab w:val="left" w:pos="9360"/>
        </w:tabs>
        <w:ind w:left="-720"/>
        <w:rPr>
          <w:rFonts w:ascii="Abadi" w:hAnsi="Abadi"/>
          <w:i/>
          <w:iCs/>
          <w:sz w:val="20"/>
          <w:szCs w:val="20"/>
        </w:rPr>
      </w:pPr>
      <w:r w:rsidRPr="00CB2A9D">
        <w:rPr>
          <w:rFonts w:ascii="Abadi" w:hAnsi="Abadi"/>
          <w:i/>
          <w:iCs/>
          <w:sz w:val="20"/>
          <w:szCs w:val="20"/>
        </w:rPr>
        <w:t xml:space="preserve">Health and Physical Education courses at the high school level are designed to </w:t>
      </w:r>
      <w:r w:rsidR="00ED3D24" w:rsidRPr="00CB2A9D">
        <w:rPr>
          <w:rFonts w:ascii="Abadi" w:hAnsi="Abadi"/>
          <w:i/>
          <w:iCs/>
          <w:sz w:val="20"/>
          <w:szCs w:val="20"/>
        </w:rPr>
        <w:t>culminate</w:t>
      </w:r>
      <w:r w:rsidRPr="00CB2A9D">
        <w:rPr>
          <w:rFonts w:ascii="Abadi" w:hAnsi="Abadi"/>
          <w:i/>
          <w:iCs/>
          <w:sz w:val="20"/>
          <w:szCs w:val="20"/>
        </w:rPr>
        <w:t xml:space="preserve"> experiences of </w:t>
      </w:r>
      <w:proofErr w:type="gramStart"/>
      <w:r w:rsidRPr="00CB2A9D">
        <w:rPr>
          <w:rFonts w:ascii="Abadi" w:hAnsi="Abadi"/>
          <w:i/>
          <w:iCs/>
          <w:sz w:val="20"/>
          <w:szCs w:val="20"/>
        </w:rPr>
        <w:t>all of</w:t>
      </w:r>
      <w:proofErr w:type="gramEnd"/>
      <w:r w:rsidRPr="00CB2A9D">
        <w:rPr>
          <w:rFonts w:ascii="Abadi" w:hAnsi="Abadi"/>
          <w:i/>
          <w:iCs/>
          <w:sz w:val="20"/>
          <w:szCs w:val="20"/>
        </w:rPr>
        <w:t xml:space="preserve"> the fundamental</w:t>
      </w:r>
      <w:r w:rsidR="00B862EB" w:rsidRPr="00CB2A9D">
        <w:rPr>
          <w:rFonts w:ascii="Abadi" w:hAnsi="Abadi"/>
          <w:i/>
          <w:iCs/>
          <w:sz w:val="20"/>
          <w:szCs w:val="20"/>
        </w:rPr>
        <w:t xml:space="preserve"> </w:t>
      </w:r>
      <w:r w:rsidRPr="00CB2A9D">
        <w:rPr>
          <w:rFonts w:ascii="Abadi" w:hAnsi="Abadi"/>
          <w:i/>
          <w:iCs/>
          <w:sz w:val="20"/>
          <w:szCs w:val="20"/>
        </w:rPr>
        <w:t>skills and basic knowledge of health, wellness, and physical activity acquired in the previous grades. The goal of the high school</w:t>
      </w:r>
      <w:r w:rsidR="00B862EB" w:rsidRPr="00CB2A9D">
        <w:rPr>
          <w:rFonts w:ascii="Abadi" w:hAnsi="Abadi"/>
          <w:i/>
          <w:iCs/>
          <w:sz w:val="20"/>
          <w:szCs w:val="20"/>
        </w:rPr>
        <w:t xml:space="preserve"> </w:t>
      </w:r>
      <w:r w:rsidRPr="00CB2A9D">
        <w:rPr>
          <w:rFonts w:ascii="Abadi" w:hAnsi="Abadi"/>
          <w:i/>
          <w:iCs/>
          <w:sz w:val="20"/>
          <w:szCs w:val="20"/>
        </w:rPr>
        <w:t xml:space="preserve">program is to expose the student to </w:t>
      </w:r>
      <w:r w:rsidR="00A50DBE" w:rsidRPr="00CB2A9D">
        <w:rPr>
          <w:rFonts w:ascii="Abadi" w:hAnsi="Abadi"/>
          <w:i/>
          <w:iCs/>
          <w:sz w:val="20"/>
          <w:szCs w:val="20"/>
        </w:rPr>
        <w:t>many</w:t>
      </w:r>
      <w:r w:rsidRPr="00CB2A9D">
        <w:rPr>
          <w:rFonts w:ascii="Abadi" w:hAnsi="Abadi"/>
          <w:i/>
          <w:iCs/>
          <w:sz w:val="20"/>
          <w:szCs w:val="20"/>
        </w:rPr>
        <w:t xml:space="preserve"> physical activities and lifestyle-enhancing information so that students may</w:t>
      </w:r>
      <w:r w:rsidR="00ED3D24" w:rsidRPr="00CB2A9D">
        <w:rPr>
          <w:rFonts w:ascii="Abadi" w:hAnsi="Abadi"/>
          <w:i/>
          <w:iCs/>
          <w:sz w:val="20"/>
          <w:szCs w:val="20"/>
        </w:rPr>
        <w:t xml:space="preserve"> </w:t>
      </w:r>
      <w:r w:rsidRPr="00CB2A9D">
        <w:rPr>
          <w:rFonts w:ascii="Abadi" w:hAnsi="Abadi"/>
          <w:i/>
          <w:iCs/>
          <w:sz w:val="20"/>
          <w:szCs w:val="20"/>
        </w:rPr>
        <w:t>establish the healthiest life possible. Students will have the opportunity to choose courses that delve more deeply into areas of</w:t>
      </w:r>
      <w:r w:rsidR="00ED3D24" w:rsidRPr="00CB2A9D">
        <w:rPr>
          <w:rFonts w:ascii="Abadi" w:hAnsi="Abadi"/>
          <w:i/>
          <w:iCs/>
          <w:sz w:val="20"/>
          <w:szCs w:val="20"/>
        </w:rPr>
        <w:t xml:space="preserve"> </w:t>
      </w:r>
      <w:r w:rsidRPr="00CB2A9D">
        <w:rPr>
          <w:rFonts w:ascii="Abadi" w:hAnsi="Abadi"/>
          <w:i/>
          <w:iCs/>
          <w:sz w:val="20"/>
          <w:szCs w:val="20"/>
        </w:rPr>
        <w:t>personal interest.</w:t>
      </w:r>
    </w:p>
    <w:p w14:paraId="257344E5" w14:textId="5EAF64FB" w:rsidR="00BB5EB5" w:rsidRPr="00CB2A9D" w:rsidRDefault="002A414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V7000 </w:t>
      </w:r>
      <w:r w:rsidR="00BB5EB5" w:rsidRPr="00CB2A9D">
        <w:rPr>
          <w:rFonts w:ascii="Abadi" w:hAnsi="Abadi"/>
          <w:b/>
          <w:bCs/>
          <w:sz w:val="20"/>
          <w:szCs w:val="20"/>
        </w:rPr>
        <w:t>HEALTH EDUCATION</w:t>
      </w:r>
    </w:p>
    <w:p w14:paraId="5226DA8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3CE30A97" w14:textId="07F1F4A8"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will provide students with information on how they can take responsibility for their own health by practicing good health</w:t>
      </w:r>
      <w:r w:rsidR="00ED3D24" w:rsidRPr="00CB2A9D">
        <w:rPr>
          <w:rFonts w:ascii="Abadi" w:hAnsi="Abadi"/>
          <w:sz w:val="20"/>
          <w:szCs w:val="20"/>
        </w:rPr>
        <w:t xml:space="preserve"> choices and</w:t>
      </w:r>
      <w:r w:rsidRPr="00CB2A9D">
        <w:rPr>
          <w:rFonts w:ascii="Abadi" w:hAnsi="Abadi"/>
          <w:sz w:val="20"/>
          <w:szCs w:val="20"/>
        </w:rPr>
        <w:t xml:space="preserve"> </w:t>
      </w:r>
      <w:r w:rsidR="0088233D" w:rsidRPr="00CB2A9D">
        <w:rPr>
          <w:rFonts w:ascii="Abadi" w:hAnsi="Abadi"/>
          <w:sz w:val="20"/>
          <w:szCs w:val="20"/>
        </w:rPr>
        <w:t>making</w:t>
      </w:r>
      <w:r w:rsidRPr="00CB2A9D">
        <w:rPr>
          <w:rFonts w:ascii="Abadi" w:hAnsi="Abadi"/>
          <w:sz w:val="20"/>
          <w:szCs w:val="20"/>
        </w:rPr>
        <w:t xml:space="preserve"> informed decisions. Emphasis is placed in areas of nutrition, fitness, communicable diseases, addiction, mental</w:t>
      </w:r>
      <w:r w:rsidR="00ED3D24" w:rsidRPr="00CB2A9D">
        <w:rPr>
          <w:rFonts w:ascii="Abadi" w:hAnsi="Abadi"/>
          <w:sz w:val="20"/>
          <w:szCs w:val="20"/>
        </w:rPr>
        <w:t xml:space="preserve"> </w:t>
      </w:r>
      <w:r w:rsidRPr="00CB2A9D">
        <w:rPr>
          <w:rFonts w:ascii="Abadi" w:hAnsi="Abadi"/>
          <w:sz w:val="20"/>
          <w:szCs w:val="20"/>
        </w:rPr>
        <w:t xml:space="preserve">health, decision-making, and growth and development. </w:t>
      </w:r>
      <w:r w:rsidR="00DB2FCF" w:rsidRPr="00CB2A9D">
        <w:rPr>
          <w:rFonts w:ascii="Abadi" w:hAnsi="Abadi"/>
          <w:sz w:val="20"/>
          <w:szCs w:val="20"/>
        </w:rPr>
        <w:t>The curriculum</w:t>
      </w:r>
      <w:r w:rsidRPr="00CB2A9D">
        <w:rPr>
          <w:rFonts w:ascii="Abadi" w:hAnsi="Abadi"/>
          <w:sz w:val="20"/>
          <w:szCs w:val="20"/>
        </w:rPr>
        <w:t xml:space="preserve"> is based on the PDE standards.</w:t>
      </w:r>
    </w:p>
    <w:p w14:paraId="6D1A2216"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293BACC4" w14:textId="77777777" w:rsidR="00C928B4" w:rsidRPr="00CB2A9D" w:rsidRDefault="00C928B4" w:rsidP="00C928B4">
      <w:pPr>
        <w:tabs>
          <w:tab w:val="left" w:pos="3396"/>
          <w:tab w:val="left" w:pos="9360"/>
        </w:tabs>
        <w:ind w:left="-720"/>
        <w:rPr>
          <w:rFonts w:ascii="Abadi" w:hAnsi="Abadi"/>
          <w:sz w:val="20"/>
          <w:szCs w:val="20"/>
        </w:rPr>
      </w:pPr>
      <w:r w:rsidRPr="00CB2A9D">
        <w:rPr>
          <w:rFonts w:ascii="Abadi" w:hAnsi="Abadi"/>
          <w:sz w:val="20"/>
          <w:szCs w:val="20"/>
        </w:rPr>
        <w:t>Prerequisite: None</w:t>
      </w:r>
    </w:p>
    <w:p w14:paraId="26C14602" w14:textId="084FCA4A" w:rsidR="00BB5EB5" w:rsidRPr="00CB2A9D" w:rsidRDefault="007663FC"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V7085S </w:t>
      </w:r>
      <w:r w:rsidR="00BB5EB5" w:rsidRPr="00CB2A9D">
        <w:rPr>
          <w:rFonts w:ascii="Abadi" w:hAnsi="Abadi"/>
          <w:b/>
          <w:bCs/>
          <w:sz w:val="20"/>
          <w:szCs w:val="20"/>
        </w:rPr>
        <w:t>PERSONAL FITNESS</w:t>
      </w:r>
    </w:p>
    <w:p w14:paraId="5FA7807C"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0.5</w:t>
      </w:r>
    </w:p>
    <w:p w14:paraId="7D1AF063" w14:textId="30847BED"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course </w:t>
      </w:r>
      <w:r w:rsidR="007B273C" w:rsidRPr="00CB2A9D">
        <w:rPr>
          <w:rFonts w:ascii="Abadi" w:hAnsi="Abadi"/>
          <w:sz w:val="20"/>
          <w:szCs w:val="20"/>
        </w:rPr>
        <w:t>runs for</w:t>
      </w:r>
      <w:r w:rsidRPr="00CB2A9D">
        <w:rPr>
          <w:rFonts w:ascii="Abadi" w:hAnsi="Abadi"/>
          <w:sz w:val="20"/>
          <w:szCs w:val="20"/>
        </w:rPr>
        <w:t xml:space="preserve"> one semester. This course will provide students with a wide variety of information needed to develop and</w:t>
      </w:r>
      <w:r w:rsidR="007B273C" w:rsidRPr="00CB2A9D">
        <w:rPr>
          <w:rFonts w:ascii="Abadi" w:hAnsi="Abadi"/>
          <w:sz w:val="20"/>
          <w:szCs w:val="20"/>
        </w:rPr>
        <w:t xml:space="preserve"> </w:t>
      </w:r>
      <w:r w:rsidRPr="00CB2A9D">
        <w:rPr>
          <w:rFonts w:ascii="Abadi" w:hAnsi="Abadi"/>
          <w:sz w:val="20"/>
          <w:szCs w:val="20"/>
        </w:rPr>
        <w:t xml:space="preserve">implement their own fitness program. Information may </w:t>
      </w:r>
      <w:r w:rsidR="007B273C" w:rsidRPr="00CB2A9D">
        <w:rPr>
          <w:rFonts w:ascii="Abadi" w:hAnsi="Abadi"/>
          <w:sz w:val="20"/>
          <w:szCs w:val="20"/>
        </w:rPr>
        <w:t>include</w:t>
      </w:r>
      <w:r w:rsidRPr="00CB2A9D">
        <w:rPr>
          <w:rFonts w:ascii="Abadi" w:hAnsi="Abadi"/>
          <w:sz w:val="20"/>
          <w:szCs w:val="20"/>
        </w:rPr>
        <w:t xml:space="preserve"> weight room and fitness terminology, identification of major muscle</w:t>
      </w:r>
      <w:r w:rsidR="007B273C" w:rsidRPr="00CB2A9D">
        <w:rPr>
          <w:rFonts w:ascii="Abadi" w:hAnsi="Abadi"/>
          <w:sz w:val="20"/>
          <w:szCs w:val="20"/>
        </w:rPr>
        <w:t xml:space="preserve"> </w:t>
      </w:r>
      <w:r w:rsidRPr="00CB2A9D">
        <w:rPr>
          <w:rFonts w:ascii="Abadi" w:hAnsi="Abadi"/>
          <w:sz w:val="20"/>
          <w:szCs w:val="20"/>
        </w:rPr>
        <w:t xml:space="preserve">groups using anatomical terminology, identification of exercises for various muscle groups, and </w:t>
      </w:r>
      <w:r w:rsidR="00D93992" w:rsidRPr="00CB2A9D">
        <w:rPr>
          <w:rFonts w:ascii="Abadi" w:hAnsi="Abadi"/>
          <w:sz w:val="20"/>
          <w:szCs w:val="20"/>
        </w:rPr>
        <w:t>c</w:t>
      </w:r>
      <w:r w:rsidRPr="00CB2A9D">
        <w:rPr>
          <w:rFonts w:ascii="Abadi" w:hAnsi="Abadi"/>
          <w:sz w:val="20"/>
          <w:szCs w:val="20"/>
        </w:rPr>
        <w:t>ardiovascular health topics.</w:t>
      </w:r>
      <w:r w:rsidR="00D93992" w:rsidRPr="00CB2A9D">
        <w:rPr>
          <w:rFonts w:ascii="Abadi" w:hAnsi="Abadi"/>
          <w:sz w:val="20"/>
          <w:szCs w:val="20"/>
        </w:rPr>
        <w:t xml:space="preserve"> </w:t>
      </w:r>
      <w:r w:rsidRPr="00CB2A9D">
        <w:rPr>
          <w:rFonts w:ascii="Abadi" w:hAnsi="Abadi"/>
          <w:sz w:val="20"/>
          <w:szCs w:val="20"/>
        </w:rPr>
        <w:t>Components of fitness will be improved through weight room workouts, fitness circuits, cardiovascular activities, and games. This is</w:t>
      </w:r>
      <w:r w:rsidR="00D93992" w:rsidRPr="00CB2A9D">
        <w:rPr>
          <w:rFonts w:ascii="Abadi" w:hAnsi="Abadi"/>
          <w:sz w:val="20"/>
          <w:szCs w:val="20"/>
        </w:rPr>
        <w:t xml:space="preserve"> </w:t>
      </w:r>
      <w:r w:rsidRPr="00CB2A9D">
        <w:rPr>
          <w:rFonts w:ascii="Abadi" w:hAnsi="Abadi"/>
          <w:sz w:val="20"/>
          <w:szCs w:val="20"/>
        </w:rPr>
        <w:t>a non-competitive class.</w:t>
      </w:r>
    </w:p>
    <w:p w14:paraId="0D8510E3" w14:textId="0FDED854"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Prerequisite: </w:t>
      </w:r>
      <w:r w:rsidR="00D93992" w:rsidRPr="00CB2A9D">
        <w:rPr>
          <w:rFonts w:ascii="Abadi" w:hAnsi="Abadi"/>
          <w:sz w:val="20"/>
          <w:szCs w:val="20"/>
        </w:rPr>
        <w:t>None</w:t>
      </w:r>
    </w:p>
    <w:p w14:paraId="5219727F" w14:textId="0DB2785C" w:rsidR="00584CB2" w:rsidRPr="00CB2A9D" w:rsidRDefault="00584CB2" w:rsidP="00584CB2">
      <w:pPr>
        <w:tabs>
          <w:tab w:val="left" w:pos="3396"/>
          <w:tab w:val="left" w:pos="9360"/>
        </w:tabs>
        <w:ind w:left="-720"/>
        <w:rPr>
          <w:rFonts w:ascii="Abadi" w:hAnsi="Abadi"/>
          <w:b/>
          <w:bCs/>
          <w:sz w:val="20"/>
          <w:szCs w:val="20"/>
        </w:rPr>
      </w:pPr>
      <w:r w:rsidRPr="00CB2A9D">
        <w:rPr>
          <w:rFonts w:ascii="Abadi" w:hAnsi="Abadi"/>
          <w:b/>
          <w:bCs/>
          <w:sz w:val="20"/>
          <w:szCs w:val="20"/>
        </w:rPr>
        <w:t>V</w:t>
      </w:r>
      <w:r w:rsidR="005F7CCB" w:rsidRPr="00CB2A9D">
        <w:rPr>
          <w:rFonts w:ascii="Abadi" w:hAnsi="Abadi"/>
          <w:b/>
          <w:bCs/>
          <w:sz w:val="20"/>
          <w:szCs w:val="20"/>
        </w:rPr>
        <w:t>PED304</w:t>
      </w:r>
      <w:r w:rsidRPr="00CB2A9D">
        <w:rPr>
          <w:rFonts w:ascii="Abadi" w:hAnsi="Abadi"/>
          <w:b/>
          <w:bCs/>
          <w:sz w:val="20"/>
          <w:szCs w:val="20"/>
        </w:rPr>
        <w:t xml:space="preserve">       WELLNESS WALKING </w:t>
      </w:r>
    </w:p>
    <w:p w14:paraId="354A44A2" w14:textId="77777777" w:rsidR="00584CB2" w:rsidRPr="00CB2A9D" w:rsidRDefault="00584CB2" w:rsidP="00584CB2">
      <w:pPr>
        <w:tabs>
          <w:tab w:val="left" w:pos="3396"/>
          <w:tab w:val="left" w:pos="9360"/>
        </w:tabs>
        <w:ind w:left="-720"/>
        <w:rPr>
          <w:rFonts w:ascii="Abadi" w:hAnsi="Abadi"/>
          <w:sz w:val="20"/>
          <w:szCs w:val="20"/>
        </w:rPr>
      </w:pPr>
      <w:r w:rsidRPr="00CB2A9D">
        <w:rPr>
          <w:rFonts w:ascii="Abadi" w:hAnsi="Abadi"/>
          <w:sz w:val="20"/>
          <w:szCs w:val="20"/>
        </w:rPr>
        <w:t>Credit: 0.5</w:t>
      </w:r>
    </w:p>
    <w:p w14:paraId="7D37D42A" w14:textId="77777777" w:rsidR="00584CB2" w:rsidRPr="00CB2A9D" w:rsidRDefault="00584CB2" w:rsidP="00584CB2">
      <w:pPr>
        <w:ind w:left="-720"/>
        <w:rPr>
          <w:rFonts w:ascii="Abadi" w:hAnsi="Abadi" w:cs="Times New Roman"/>
          <w:sz w:val="20"/>
          <w:szCs w:val="20"/>
        </w:rPr>
      </w:pPr>
      <w:r w:rsidRPr="00CB2A9D">
        <w:rPr>
          <w:rFonts w:ascii="Abadi" w:hAnsi="Abadi"/>
          <w:sz w:val="20"/>
          <w:szCs w:val="20"/>
        </w:rPr>
        <w:t xml:space="preserve">This course runs for one semester.  </w:t>
      </w:r>
      <w:r w:rsidRPr="00CB2A9D">
        <w:rPr>
          <w:rFonts w:ascii="Abadi" w:hAnsi="Abadi" w:cs="Times New Roman"/>
          <w:sz w:val="20"/>
          <w:szCs w:val="20"/>
        </w:rPr>
        <w:t>This is an introductory course on walking basics with emphasis placed on general walking terminology, logging and/or journaling, health-related components, and injury prevention and care.  Walking techniques, mileage, pacing, stretching, walking safety, and goal setting will be stressed in this course.  Walking for Fitness will give the students the opportunity to improve cardiovascular fitness, muscular endurance, flexibility, and enhance weight control.</w:t>
      </w:r>
    </w:p>
    <w:p w14:paraId="6A528F0F" w14:textId="047A7D39" w:rsidR="000F0847" w:rsidRPr="00CB2A9D" w:rsidRDefault="00BF6F9F" w:rsidP="000F0847">
      <w:pPr>
        <w:pStyle w:val="Default"/>
        <w:ind w:left="-720"/>
        <w:rPr>
          <w:rFonts w:ascii="Abadi" w:hAnsi="Abadi"/>
          <w:b/>
          <w:bCs/>
          <w:sz w:val="20"/>
          <w:szCs w:val="20"/>
        </w:rPr>
      </w:pPr>
      <w:r w:rsidRPr="00CB2A9D">
        <w:rPr>
          <w:rFonts w:ascii="Abadi" w:hAnsi="Abadi"/>
          <w:b/>
          <w:bCs/>
          <w:sz w:val="20"/>
          <w:szCs w:val="20"/>
        </w:rPr>
        <w:t>V</w:t>
      </w:r>
      <w:r w:rsidR="000F0847" w:rsidRPr="00CB2A9D">
        <w:rPr>
          <w:rFonts w:ascii="Abadi" w:hAnsi="Abadi"/>
          <w:b/>
          <w:bCs/>
          <w:sz w:val="20"/>
          <w:szCs w:val="20"/>
        </w:rPr>
        <w:t xml:space="preserve">7030 </w:t>
      </w:r>
      <w:r w:rsidR="000F0847" w:rsidRPr="00CB2A9D">
        <w:rPr>
          <w:rFonts w:ascii="Abadi" w:hAnsi="Abadi"/>
          <w:b/>
          <w:bCs/>
          <w:sz w:val="20"/>
          <w:szCs w:val="20"/>
        </w:rPr>
        <w:tab/>
        <w:t xml:space="preserve">CONTROLLING STRESS AND TENSION </w:t>
      </w:r>
    </w:p>
    <w:p w14:paraId="755E49C0" w14:textId="77777777" w:rsidR="000F0847" w:rsidRPr="00CB2A9D" w:rsidRDefault="000F0847" w:rsidP="000F0847">
      <w:pPr>
        <w:pStyle w:val="Default"/>
        <w:ind w:left="-720"/>
        <w:rPr>
          <w:rFonts w:ascii="Abadi" w:hAnsi="Abadi"/>
          <w:b/>
          <w:bCs/>
          <w:sz w:val="20"/>
          <w:szCs w:val="20"/>
        </w:rPr>
      </w:pPr>
    </w:p>
    <w:p w14:paraId="7C47167A" w14:textId="77777777" w:rsidR="000F0847" w:rsidRPr="00CB2A9D" w:rsidRDefault="000F0847" w:rsidP="000F0847">
      <w:pPr>
        <w:pStyle w:val="Default"/>
        <w:ind w:left="-720"/>
        <w:rPr>
          <w:rFonts w:ascii="Abadi" w:hAnsi="Abadi"/>
          <w:sz w:val="20"/>
          <w:szCs w:val="20"/>
        </w:rPr>
      </w:pPr>
      <w:r w:rsidRPr="00CB2A9D">
        <w:rPr>
          <w:rFonts w:ascii="Abadi" w:hAnsi="Abadi"/>
          <w:sz w:val="20"/>
          <w:szCs w:val="20"/>
        </w:rPr>
        <w:lastRenderedPageBreak/>
        <w:t xml:space="preserve">Credit: 0.5 </w:t>
      </w:r>
    </w:p>
    <w:p w14:paraId="7D42E4FA" w14:textId="77777777" w:rsidR="000F0847" w:rsidRPr="00CB2A9D" w:rsidRDefault="000F0847" w:rsidP="000F0847">
      <w:pPr>
        <w:pStyle w:val="Default"/>
        <w:ind w:left="-720"/>
        <w:rPr>
          <w:rFonts w:ascii="Abadi" w:hAnsi="Abadi"/>
          <w:sz w:val="20"/>
          <w:szCs w:val="20"/>
        </w:rPr>
      </w:pPr>
    </w:p>
    <w:p w14:paraId="4E3632F7" w14:textId="53BD61B7" w:rsidR="000F0847" w:rsidRPr="00CB2A9D" w:rsidRDefault="000F0847" w:rsidP="000F0847">
      <w:pPr>
        <w:pStyle w:val="Default"/>
        <w:ind w:left="-720"/>
        <w:rPr>
          <w:rFonts w:ascii="Abadi" w:hAnsi="Abadi" w:cstheme="minorHAnsi"/>
          <w:sz w:val="20"/>
          <w:szCs w:val="20"/>
        </w:rPr>
      </w:pPr>
      <w:r w:rsidRPr="00CB2A9D">
        <w:rPr>
          <w:rFonts w:ascii="Abadi" w:eastAsia="Times New Roman" w:hAnsi="Abadi" w:cstheme="minorHAnsi"/>
          <w:color w:val="auto"/>
          <w:sz w:val="20"/>
          <w:szCs w:val="20"/>
        </w:rPr>
        <w:t>This course is designed to help students learn techniques to manage stress and tension. A basic understanding of stress, the effects of chronic stress on health, risk factors and sources of stress, and how to manage stress in daily life will be covered. Techniques for relaxation will include progressive relaxation, deep breathing exercises, meditation, yoga, and low-impact group aerobic activities.</w:t>
      </w:r>
    </w:p>
    <w:p w14:paraId="659A2DDC" w14:textId="77777777" w:rsidR="000F0847" w:rsidRPr="00CB2A9D" w:rsidRDefault="000F0847" w:rsidP="000F0847">
      <w:pPr>
        <w:pStyle w:val="Default"/>
        <w:ind w:left="-720"/>
        <w:rPr>
          <w:rFonts w:ascii="Abadi" w:hAnsi="Abadi"/>
          <w:sz w:val="20"/>
          <w:szCs w:val="20"/>
        </w:rPr>
      </w:pPr>
    </w:p>
    <w:p w14:paraId="104E1642" w14:textId="10957F27" w:rsidR="000F0847" w:rsidRPr="00CB2A9D" w:rsidRDefault="000F0847" w:rsidP="000F0847">
      <w:pPr>
        <w:pStyle w:val="Default"/>
        <w:ind w:left="-720"/>
        <w:rPr>
          <w:rFonts w:ascii="Abadi" w:hAnsi="Abadi"/>
          <w:sz w:val="20"/>
          <w:szCs w:val="20"/>
        </w:rPr>
      </w:pPr>
      <w:r w:rsidRPr="00CB2A9D">
        <w:rPr>
          <w:rFonts w:ascii="Abadi" w:hAnsi="Abadi"/>
          <w:sz w:val="20"/>
          <w:szCs w:val="20"/>
        </w:rPr>
        <w:t xml:space="preserve">Prerequisite:  Successful completion of </w:t>
      </w:r>
      <w:r w:rsidR="00BE22E9" w:rsidRPr="00CB2A9D">
        <w:rPr>
          <w:rFonts w:ascii="Abadi" w:hAnsi="Abadi"/>
          <w:sz w:val="20"/>
          <w:szCs w:val="20"/>
        </w:rPr>
        <w:t xml:space="preserve">Personal </w:t>
      </w:r>
      <w:r w:rsidRPr="00CB2A9D">
        <w:rPr>
          <w:rFonts w:ascii="Abadi" w:hAnsi="Abadi"/>
          <w:sz w:val="20"/>
          <w:szCs w:val="20"/>
        </w:rPr>
        <w:t xml:space="preserve">Fitness.  </w:t>
      </w:r>
    </w:p>
    <w:p w14:paraId="1EB8A45E" w14:textId="77777777" w:rsidR="000F0847" w:rsidRPr="00CB2A9D" w:rsidRDefault="000F0847" w:rsidP="000F0847">
      <w:pPr>
        <w:pStyle w:val="Default"/>
        <w:rPr>
          <w:rFonts w:ascii="Abadi" w:hAnsi="Abadi"/>
          <w:sz w:val="20"/>
          <w:szCs w:val="20"/>
        </w:rPr>
      </w:pPr>
      <w:r w:rsidRPr="00CB2A9D">
        <w:rPr>
          <w:rFonts w:ascii="Abadi" w:hAnsi="Abadi"/>
          <w:sz w:val="20"/>
          <w:szCs w:val="20"/>
        </w:rPr>
        <w:t xml:space="preserve"> </w:t>
      </w:r>
    </w:p>
    <w:p w14:paraId="2D229D33" w14:textId="77777777" w:rsidR="00BB5EB5" w:rsidRPr="00A50DBE" w:rsidRDefault="00BB5EB5" w:rsidP="00931A0A">
      <w:pPr>
        <w:pStyle w:val="Heading1"/>
        <w:ind w:left="-720"/>
        <w:rPr>
          <w:sz w:val="24"/>
          <w:szCs w:val="24"/>
        </w:rPr>
      </w:pPr>
      <w:bookmarkStart w:id="55" w:name="_Toc163144027"/>
      <w:r w:rsidRPr="00A50DBE">
        <w:rPr>
          <w:sz w:val="24"/>
          <w:szCs w:val="24"/>
        </w:rPr>
        <w:t>GENERAL ELECTIVE COURSES</w:t>
      </w:r>
      <w:bookmarkEnd w:id="55"/>
    </w:p>
    <w:p w14:paraId="528A1D85" w14:textId="3EA605E2" w:rsidR="00BB5EB5" w:rsidRPr="00CB2A9D" w:rsidRDefault="00D32A65"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V8033 </w:t>
      </w:r>
      <w:r w:rsidR="00F9320C" w:rsidRPr="00CB2A9D">
        <w:rPr>
          <w:rFonts w:ascii="Abadi" w:hAnsi="Abadi"/>
          <w:b/>
          <w:bCs/>
          <w:sz w:val="20"/>
          <w:szCs w:val="20"/>
        </w:rPr>
        <w:t>9</w:t>
      </w:r>
      <w:r w:rsidR="00F9320C" w:rsidRPr="00CB2A9D">
        <w:rPr>
          <w:rFonts w:ascii="Abadi" w:hAnsi="Abadi"/>
          <w:b/>
          <w:bCs/>
          <w:sz w:val="20"/>
          <w:szCs w:val="20"/>
          <w:vertAlign w:val="superscript"/>
        </w:rPr>
        <w:t>th</w:t>
      </w:r>
      <w:r w:rsidR="00F9320C" w:rsidRPr="00CB2A9D">
        <w:rPr>
          <w:rFonts w:ascii="Abadi" w:hAnsi="Abadi"/>
          <w:b/>
          <w:bCs/>
          <w:sz w:val="20"/>
          <w:szCs w:val="20"/>
        </w:rPr>
        <w:t xml:space="preserve"> G</w:t>
      </w:r>
      <w:r w:rsidR="007C2308" w:rsidRPr="00CB2A9D">
        <w:rPr>
          <w:rFonts w:ascii="Abadi" w:hAnsi="Abadi"/>
          <w:b/>
          <w:bCs/>
          <w:sz w:val="20"/>
          <w:szCs w:val="20"/>
        </w:rPr>
        <w:t>RADE</w:t>
      </w:r>
      <w:r w:rsidR="00F9320C" w:rsidRPr="00CB2A9D">
        <w:rPr>
          <w:rFonts w:ascii="Abadi" w:hAnsi="Abadi"/>
          <w:b/>
          <w:bCs/>
          <w:sz w:val="20"/>
          <w:szCs w:val="20"/>
        </w:rPr>
        <w:t xml:space="preserve"> </w:t>
      </w:r>
      <w:r w:rsidR="00BB5EB5" w:rsidRPr="00CB2A9D">
        <w:rPr>
          <w:rFonts w:ascii="Abadi" w:hAnsi="Abadi"/>
          <w:b/>
          <w:bCs/>
          <w:sz w:val="20"/>
          <w:szCs w:val="20"/>
        </w:rPr>
        <w:t>SEMINAR</w:t>
      </w:r>
    </w:p>
    <w:p w14:paraId="179B4A4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0.25</w:t>
      </w:r>
    </w:p>
    <w:p w14:paraId="142F6BA5" w14:textId="7866E12E"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is a required course for all students entering ninth grade or new enrollees. Students will explore a variety of topics meant to</w:t>
      </w:r>
      <w:r w:rsidR="00F9320C" w:rsidRPr="00CB2A9D">
        <w:rPr>
          <w:rFonts w:ascii="Abadi" w:hAnsi="Abadi"/>
          <w:sz w:val="20"/>
          <w:szCs w:val="20"/>
        </w:rPr>
        <w:t xml:space="preserve"> </w:t>
      </w:r>
      <w:r w:rsidRPr="00CB2A9D">
        <w:rPr>
          <w:rFonts w:ascii="Abadi" w:hAnsi="Abadi"/>
          <w:sz w:val="20"/>
          <w:szCs w:val="20"/>
        </w:rPr>
        <w:t>enhance and support their four-years in high school. Career and college exploration is a central component of the course where all</w:t>
      </w:r>
      <w:r w:rsidR="00F9320C" w:rsidRPr="00CB2A9D">
        <w:rPr>
          <w:rFonts w:ascii="Abadi" w:hAnsi="Abadi"/>
          <w:sz w:val="20"/>
          <w:szCs w:val="20"/>
        </w:rPr>
        <w:t xml:space="preserve"> </w:t>
      </w:r>
      <w:r w:rsidRPr="00CB2A9D">
        <w:rPr>
          <w:rFonts w:ascii="Abadi" w:hAnsi="Abadi"/>
          <w:sz w:val="20"/>
          <w:szCs w:val="20"/>
        </w:rPr>
        <w:t xml:space="preserve">students are expected to lay the foundation for life after high school. Students will </w:t>
      </w:r>
      <w:r w:rsidR="00F9320C" w:rsidRPr="00CB2A9D">
        <w:rPr>
          <w:rFonts w:ascii="Abadi" w:hAnsi="Abadi"/>
          <w:sz w:val="20"/>
          <w:szCs w:val="20"/>
        </w:rPr>
        <w:t>p</w:t>
      </w:r>
      <w:r w:rsidRPr="00CB2A9D">
        <w:rPr>
          <w:rFonts w:ascii="Abadi" w:hAnsi="Abadi"/>
          <w:sz w:val="20"/>
          <w:szCs w:val="20"/>
        </w:rPr>
        <w:t>articipate in lessons and activities necessary for</w:t>
      </w:r>
      <w:r w:rsidR="007D24CB" w:rsidRPr="00CB2A9D">
        <w:rPr>
          <w:rFonts w:ascii="Abadi" w:hAnsi="Abadi"/>
          <w:sz w:val="20"/>
          <w:szCs w:val="20"/>
        </w:rPr>
        <w:t xml:space="preserve"> </w:t>
      </w:r>
      <w:r w:rsidRPr="00CB2A9D">
        <w:rPr>
          <w:rFonts w:ascii="Abadi" w:hAnsi="Abadi"/>
          <w:sz w:val="20"/>
          <w:szCs w:val="20"/>
        </w:rPr>
        <w:t xml:space="preserve">success in high school: personal goal setting, time management, learning styles, </w:t>
      </w:r>
      <w:r w:rsidR="007C2308" w:rsidRPr="00CB2A9D">
        <w:rPr>
          <w:rFonts w:ascii="Abadi" w:hAnsi="Abadi"/>
          <w:sz w:val="20"/>
          <w:szCs w:val="20"/>
        </w:rPr>
        <w:t>teamwork</w:t>
      </w:r>
      <w:r w:rsidRPr="00CB2A9D">
        <w:rPr>
          <w:rFonts w:ascii="Abadi" w:hAnsi="Abadi"/>
          <w:sz w:val="20"/>
          <w:szCs w:val="20"/>
        </w:rPr>
        <w:t xml:space="preserve"> and cooperation, problem solving, and</w:t>
      </w:r>
      <w:r w:rsidR="007D24CB" w:rsidRPr="00CB2A9D">
        <w:rPr>
          <w:rFonts w:ascii="Abadi" w:hAnsi="Abadi"/>
          <w:sz w:val="20"/>
          <w:szCs w:val="20"/>
        </w:rPr>
        <w:t xml:space="preserve"> </w:t>
      </w:r>
      <w:r w:rsidRPr="00CB2A9D">
        <w:rPr>
          <w:rFonts w:ascii="Abadi" w:hAnsi="Abadi"/>
          <w:sz w:val="20"/>
          <w:szCs w:val="20"/>
        </w:rPr>
        <w:t>social skill development.</w:t>
      </w:r>
    </w:p>
    <w:p w14:paraId="7A416717"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None</w:t>
      </w:r>
    </w:p>
    <w:p w14:paraId="4EE2A831" w14:textId="77777777" w:rsidR="00BB5EB5" w:rsidRPr="00A50DBE" w:rsidRDefault="00BB5EB5" w:rsidP="00931A0A">
      <w:pPr>
        <w:pStyle w:val="Heading1"/>
        <w:ind w:left="-720"/>
        <w:rPr>
          <w:sz w:val="24"/>
          <w:szCs w:val="24"/>
        </w:rPr>
      </w:pPr>
      <w:bookmarkStart w:id="56" w:name="_Toc163144028"/>
      <w:r w:rsidRPr="00A50DBE">
        <w:rPr>
          <w:sz w:val="24"/>
          <w:szCs w:val="24"/>
        </w:rPr>
        <w:t>LEARNING SUPPORT COURSES</w:t>
      </w:r>
      <w:bookmarkEnd w:id="56"/>
    </w:p>
    <w:p w14:paraId="0EEA3850" w14:textId="3D98B445"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following courses have been designed to provide instructional support for individual students across various content areas.</w:t>
      </w:r>
      <w:r w:rsidR="007D24CB" w:rsidRPr="00CB2A9D">
        <w:rPr>
          <w:rFonts w:ascii="Abadi" w:hAnsi="Abadi"/>
          <w:sz w:val="20"/>
          <w:szCs w:val="20"/>
        </w:rPr>
        <w:t xml:space="preserve">  </w:t>
      </w:r>
      <w:r w:rsidRPr="00CB2A9D">
        <w:rPr>
          <w:rFonts w:ascii="Abadi" w:hAnsi="Abadi"/>
          <w:sz w:val="20"/>
          <w:szCs w:val="20"/>
        </w:rPr>
        <w:t>Students will not self-select these courses. Enrollment in these courses is based on teacher recommendation and IEP needs.</w:t>
      </w:r>
    </w:p>
    <w:p w14:paraId="4A7F1700" w14:textId="52DE957B" w:rsidR="00BB5EB5" w:rsidRPr="00CB2A9D" w:rsidRDefault="00DB7E5C"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V6500 </w:t>
      </w:r>
      <w:r w:rsidR="00BB5EB5" w:rsidRPr="00CB2A9D">
        <w:rPr>
          <w:rFonts w:ascii="Abadi" w:hAnsi="Abadi"/>
          <w:b/>
          <w:bCs/>
          <w:sz w:val="20"/>
          <w:szCs w:val="20"/>
        </w:rPr>
        <w:t>TRANSITIONS I</w:t>
      </w:r>
    </w:p>
    <w:p w14:paraId="08A22ED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53FC2B94" w14:textId="6C6D54BC"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This course focuses on the social and behavioral skills our students need to be successful at school and beyond. Students will</w:t>
      </w:r>
      <w:r w:rsidR="007D24CB" w:rsidRPr="00CB2A9D">
        <w:rPr>
          <w:rFonts w:ascii="Abadi" w:hAnsi="Abadi"/>
          <w:sz w:val="20"/>
          <w:szCs w:val="20"/>
        </w:rPr>
        <w:t xml:space="preserve"> </w:t>
      </w:r>
      <w:r w:rsidRPr="00CB2A9D">
        <w:rPr>
          <w:rFonts w:ascii="Abadi" w:hAnsi="Abadi"/>
          <w:sz w:val="20"/>
          <w:szCs w:val="20"/>
        </w:rPr>
        <w:t>understand their learning style, study habits, test taking strategies, how to make smart decisions, and the self-advocacy skills needed</w:t>
      </w:r>
      <w:r w:rsidR="007D24CB" w:rsidRPr="00CB2A9D">
        <w:rPr>
          <w:rFonts w:ascii="Abadi" w:hAnsi="Abadi"/>
          <w:sz w:val="20"/>
          <w:szCs w:val="20"/>
        </w:rPr>
        <w:t xml:space="preserve"> </w:t>
      </w:r>
      <w:r w:rsidRPr="00CB2A9D">
        <w:rPr>
          <w:rFonts w:ascii="Abadi" w:hAnsi="Abadi"/>
          <w:sz w:val="20"/>
          <w:szCs w:val="20"/>
        </w:rPr>
        <w:t>to be more productive and successful in high school.</w:t>
      </w:r>
    </w:p>
    <w:p w14:paraId="7543034B" w14:textId="77777777" w:rsidR="007514D3"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w:t>
      </w:r>
    </w:p>
    <w:p w14:paraId="5B81DB88" w14:textId="516698ED" w:rsidR="00BB5EB5" w:rsidRPr="00CB2A9D" w:rsidRDefault="00DB7E5C"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V6502 </w:t>
      </w:r>
      <w:r w:rsidR="00BB5EB5" w:rsidRPr="00CB2A9D">
        <w:rPr>
          <w:rFonts w:ascii="Abadi" w:hAnsi="Abadi"/>
          <w:b/>
          <w:bCs/>
          <w:sz w:val="20"/>
          <w:szCs w:val="20"/>
        </w:rPr>
        <w:t>TRANSITIONS II</w:t>
      </w:r>
    </w:p>
    <w:p w14:paraId="318FCCD9" w14:textId="77777777" w:rsidR="0029608D" w:rsidRPr="00CB2A9D" w:rsidRDefault="00BB5EB5" w:rsidP="0029608D">
      <w:pPr>
        <w:tabs>
          <w:tab w:val="left" w:pos="3396"/>
          <w:tab w:val="left" w:pos="9360"/>
        </w:tabs>
        <w:ind w:left="-720"/>
        <w:rPr>
          <w:rFonts w:ascii="Abadi" w:hAnsi="Abadi"/>
          <w:sz w:val="20"/>
          <w:szCs w:val="20"/>
        </w:rPr>
      </w:pPr>
      <w:r w:rsidRPr="00CB2A9D">
        <w:rPr>
          <w:rFonts w:ascii="Abadi" w:hAnsi="Abadi"/>
          <w:sz w:val="20"/>
          <w:szCs w:val="20"/>
        </w:rPr>
        <w:t>Credit: 1.0</w:t>
      </w:r>
    </w:p>
    <w:p w14:paraId="754A50F5" w14:textId="77777777" w:rsidR="0064187F" w:rsidRPr="00CB2A9D" w:rsidRDefault="0064187F" w:rsidP="0064187F">
      <w:pPr>
        <w:autoSpaceDE w:val="0"/>
        <w:autoSpaceDN w:val="0"/>
        <w:spacing w:line="240" w:lineRule="auto"/>
        <w:ind w:left="-720"/>
        <w:contextualSpacing/>
        <w:rPr>
          <w:rFonts w:ascii="Abadi" w:hAnsi="Abadi" w:cstheme="minorHAnsi"/>
          <w:color w:val="000000"/>
          <w:sz w:val="20"/>
          <w:szCs w:val="20"/>
        </w:rPr>
      </w:pPr>
      <w:r w:rsidRPr="00CB2A9D">
        <w:rPr>
          <w:rFonts w:ascii="Abadi" w:hAnsi="Abadi" w:cstheme="minorHAnsi"/>
          <w:color w:val="000000"/>
          <w:sz w:val="20"/>
          <w:szCs w:val="20"/>
        </w:rPr>
        <w:t xml:space="preserve">This course </w:t>
      </w:r>
      <w:r w:rsidRPr="00CB2A9D">
        <w:rPr>
          <w:rFonts w:ascii="Abadi" w:hAnsi="Abadi" w:cstheme="minorHAnsi"/>
          <w:sz w:val="20"/>
          <w:szCs w:val="20"/>
        </w:rPr>
        <w:t>is designed to foster a strong personal understanding of individual academic and social strengths and areas of growth</w:t>
      </w:r>
      <w:r w:rsidRPr="00CB2A9D">
        <w:rPr>
          <w:rFonts w:ascii="Abadi" w:hAnsi="Abadi" w:cstheme="minorHAnsi"/>
          <w:color w:val="000000"/>
          <w:sz w:val="20"/>
          <w:szCs w:val="20"/>
        </w:rPr>
        <w:t>. Additionally, it will emphasize the development and refinement of students’ transition plans as they continue to explore post-secondary options. Students will self-monitor their transition plans and school grades/activities, capitalizing on their strengths as related to potential career options and post-secondary education. Students will receive assistance within their content areas as needed and with course selection to align with their post-secondary goals. Throughout the course of the school year, it will cover the following topics: personal understanding of individual academic and social strengths and areas of growth, learn to apply skills to use in self-awareness, how to advocate in school and workplace, communication, understanding IEP’s, enthusiasm in the workplace, introductory look into choosing the best career options for post-graduation. Self-reflection and evaluation to best enhance skills for both school and post-graduation.</w:t>
      </w:r>
    </w:p>
    <w:p w14:paraId="0B3DAE55" w14:textId="5FA63FE2"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w:t>
      </w:r>
    </w:p>
    <w:p w14:paraId="5855A993" w14:textId="22CFF700" w:rsidR="00BB5EB5" w:rsidRPr="00CB2A9D" w:rsidRDefault="00DB7E5C"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V6504 </w:t>
      </w:r>
      <w:r w:rsidR="00BB5EB5" w:rsidRPr="00CB2A9D">
        <w:rPr>
          <w:rFonts w:ascii="Abadi" w:hAnsi="Abadi"/>
          <w:b/>
          <w:bCs/>
          <w:sz w:val="20"/>
          <w:szCs w:val="20"/>
        </w:rPr>
        <w:t>TRANSITIONS III</w:t>
      </w:r>
    </w:p>
    <w:p w14:paraId="69575D2B"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11D7DC7" w14:textId="0BC59FE0"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course is designed to foster career management and </w:t>
      </w:r>
      <w:r w:rsidR="007514D3" w:rsidRPr="00CB2A9D">
        <w:rPr>
          <w:rFonts w:ascii="Abadi" w:hAnsi="Abadi"/>
          <w:sz w:val="20"/>
          <w:szCs w:val="20"/>
        </w:rPr>
        <w:t>assist</w:t>
      </w:r>
      <w:r w:rsidRPr="00CB2A9D">
        <w:rPr>
          <w:rFonts w:ascii="Abadi" w:hAnsi="Abadi"/>
          <w:sz w:val="20"/>
          <w:szCs w:val="20"/>
        </w:rPr>
        <w:t xml:space="preserve"> students to plan actions for future planning and goal</w:t>
      </w:r>
      <w:r w:rsidR="007514D3" w:rsidRPr="00CB2A9D">
        <w:rPr>
          <w:rFonts w:ascii="Abadi" w:hAnsi="Abadi"/>
          <w:sz w:val="20"/>
          <w:szCs w:val="20"/>
        </w:rPr>
        <w:t xml:space="preserve"> </w:t>
      </w:r>
      <w:r w:rsidRPr="00CB2A9D">
        <w:rPr>
          <w:rFonts w:ascii="Abadi" w:hAnsi="Abadi"/>
          <w:sz w:val="20"/>
          <w:szCs w:val="20"/>
        </w:rPr>
        <w:t>achievement. Students will learn and apply skills to use in advocating for themselves, steps to take to enter the career they have</w:t>
      </w:r>
      <w:r w:rsidR="007514D3" w:rsidRPr="00CB2A9D">
        <w:rPr>
          <w:rFonts w:ascii="Abadi" w:hAnsi="Abadi"/>
          <w:sz w:val="20"/>
          <w:szCs w:val="20"/>
        </w:rPr>
        <w:t xml:space="preserve"> </w:t>
      </w:r>
      <w:r w:rsidRPr="00CB2A9D">
        <w:rPr>
          <w:rFonts w:ascii="Abadi" w:hAnsi="Abadi"/>
          <w:sz w:val="20"/>
          <w:szCs w:val="20"/>
        </w:rPr>
        <w:t xml:space="preserve">chosen, actions to take to become valued, successful employees, and explore and plan for post-secondary education. </w:t>
      </w:r>
      <w:r w:rsidRPr="00CB2A9D">
        <w:rPr>
          <w:rFonts w:ascii="Abadi" w:hAnsi="Abadi"/>
          <w:sz w:val="20"/>
          <w:szCs w:val="20"/>
        </w:rPr>
        <w:lastRenderedPageBreak/>
        <w:t>Units of study</w:t>
      </w:r>
      <w:r w:rsidR="007514D3" w:rsidRPr="00CB2A9D">
        <w:rPr>
          <w:rFonts w:ascii="Abadi" w:hAnsi="Abadi"/>
          <w:sz w:val="20"/>
          <w:szCs w:val="20"/>
        </w:rPr>
        <w:t xml:space="preserve"> </w:t>
      </w:r>
      <w:r w:rsidRPr="00CB2A9D">
        <w:rPr>
          <w:rFonts w:ascii="Abadi" w:hAnsi="Abadi"/>
          <w:sz w:val="20"/>
          <w:szCs w:val="20"/>
        </w:rPr>
        <w:t>will include Advocating for Your Future, Getting the Job for You/Succeeding as an Employee, and College Ed College Planning and</w:t>
      </w:r>
      <w:r w:rsidR="007514D3" w:rsidRPr="00CB2A9D">
        <w:rPr>
          <w:rFonts w:ascii="Abadi" w:hAnsi="Abadi"/>
          <w:sz w:val="20"/>
          <w:szCs w:val="20"/>
        </w:rPr>
        <w:t xml:space="preserve"> </w:t>
      </w:r>
      <w:r w:rsidRPr="00CB2A9D">
        <w:rPr>
          <w:rFonts w:ascii="Abadi" w:hAnsi="Abadi"/>
          <w:sz w:val="20"/>
          <w:szCs w:val="20"/>
        </w:rPr>
        <w:t>Career Exploration.</w:t>
      </w:r>
    </w:p>
    <w:p w14:paraId="636EF390"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w:t>
      </w:r>
    </w:p>
    <w:p w14:paraId="4F0CA6A3" w14:textId="2D5731DA" w:rsidR="00BB5EB5" w:rsidRPr="00CB2A9D" w:rsidRDefault="00BF352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V6506 </w:t>
      </w:r>
      <w:r w:rsidR="00BB5EB5" w:rsidRPr="00CB2A9D">
        <w:rPr>
          <w:rFonts w:ascii="Abadi" w:hAnsi="Abadi"/>
          <w:b/>
          <w:bCs/>
          <w:sz w:val="20"/>
          <w:szCs w:val="20"/>
        </w:rPr>
        <w:t>TRANSITIONS IV</w:t>
      </w:r>
    </w:p>
    <w:p w14:paraId="5E2F66FE" w14:textId="77777777" w:rsidR="00771730" w:rsidRPr="00CB2A9D" w:rsidRDefault="00BB5EB5" w:rsidP="00771730">
      <w:pPr>
        <w:tabs>
          <w:tab w:val="left" w:pos="3396"/>
          <w:tab w:val="left" w:pos="9360"/>
        </w:tabs>
        <w:ind w:left="-720"/>
        <w:rPr>
          <w:rFonts w:ascii="Abadi" w:hAnsi="Abadi"/>
          <w:sz w:val="20"/>
          <w:szCs w:val="20"/>
        </w:rPr>
      </w:pPr>
      <w:r w:rsidRPr="00CB2A9D">
        <w:rPr>
          <w:rFonts w:ascii="Abadi" w:hAnsi="Abadi"/>
          <w:sz w:val="20"/>
          <w:szCs w:val="20"/>
        </w:rPr>
        <w:t>Credit: 1.0</w:t>
      </w:r>
    </w:p>
    <w:p w14:paraId="250ABB41" w14:textId="77777777" w:rsidR="00A86E78" w:rsidRPr="00CB2A9D" w:rsidRDefault="00A86E78" w:rsidP="00A86E78">
      <w:pPr>
        <w:spacing w:after="0" w:line="240" w:lineRule="auto"/>
        <w:ind w:left="-720"/>
        <w:rPr>
          <w:rFonts w:ascii="Abadi" w:hAnsi="Abadi"/>
          <w:sz w:val="20"/>
          <w:szCs w:val="20"/>
        </w:rPr>
      </w:pPr>
      <w:r w:rsidRPr="00CB2A9D">
        <w:rPr>
          <w:rFonts w:ascii="Abadi" w:hAnsi="Abadi"/>
          <w:sz w:val="20"/>
          <w:szCs w:val="20"/>
        </w:rPr>
        <w:t>This course focuses on independent life management and transitioning out of high school. Additionally, it will emphasize the development and refinement of students’ transition plans as they continue to explore post-secondary options. Students will self-monitor their transition plans and school grades/activities, capitalizing on their strengths as related to career options and post-secondary education. Students will receive assistance within their content areas as needed and with course selection to align with their post-secondary goals. Lastly, students will receive support in completing their Graduation Pathway, which is a state requirement to graduate. The four units covered in this course include Maintaining a Healthy Lifestyle, Enjoying Your Leisure Time, Living on Your Own, and Planning for a Happy Family Life.</w:t>
      </w:r>
    </w:p>
    <w:p w14:paraId="405FA959" w14:textId="77777777" w:rsidR="00037FBD" w:rsidRPr="00CB2A9D" w:rsidRDefault="00037FBD" w:rsidP="004C2008">
      <w:pPr>
        <w:tabs>
          <w:tab w:val="left" w:pos="3396"/>
          <w:tab w:val="left" w:pos="9360"/>
        </w:tabs>
        <w:ind w:left="-720"/>
        <w:rPr>
          <w:rFonts w:ascii="Abadi" w:hAnsi="Abadi"/>
          <w:sz w:val="20"/>
          <w:szCs w:val="20"/>
        </w:rPr>
      </w:pPr>
    </w:p>
    <w:p w14:paraId="661BD019" w14:textId="2E8BB306"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w:t>
      </w:r>
    </w:p>
    <w:p w14:paraId="7D789B15" w14:textId="1798C830" w:rsidR="00913B69" w:rsidRPr="00CB2A9D" w:rsidRDefault="00913B69" w:rsidP="00913B69">
      <w:pPr>
        <w:pStyle w:val="Default"/>
        <w:ind w:left="-720"/>
        <w:rPr>
          <w:rFonts w:ascii="Abadi" w:hAnsi="Abadi"/>
          <w:b/>
          <w:bCs/>
          <w:sz w:val="20"/>
          <w:szCs w:val="20"/>
        </w:rPr>
      </w:pPr>
      <w:r w:rsidRPr="00CB2A9D">
        <w:rPr>
          <w:rFonts w:ascii="Abadi" w:hAnsi="Abadi"/>
          <w:b/>
          <w:bCs/>
          <w:sz w:val="20"/>
          <w:szCs w:val="20"/>
        </w:rPr>
        <w:t xml:space="preserve">V6536SEM POSITIVE SOCIAL NETWORKING    </w:t>
      </w:r>
    </w:p>
    <w:p w14:paraId="12291453" w14:textId="77777777" w:rsidR="00913B69" w:rsidRPr="00CB2A9D" w:rsidRDefault="00913B69" w:rsidP="00913B69">
      <w:pPr>
        <w:pStyle w:val="Default"/>
        <w:ind w:left="-720"/>
        <w:rPr>
          <w:rFonts w:ascii="Abadi" w:hAnsi="Abadi"/>
          <w:sz w:val="20"/>
          <w:szCs w:val="20"/>
        </w:rPr>
      </w:pPr>
    </w:p>
    <w:p w14:paraId="16E27BCD" w14:textId="2C033586" w:rsidR="00913B69" w:rsidRPr="00CB2A9D" w:rsidRDefault="00913B69" w:rsidP="00913B69">
      <w:pPr>
        <w:pStyle w:val="Default"/>
        <w:ind w:left="-720"/>
        <w:rPr>
          <w:rFonts w:ascii="Abadi" w:eastAsia="MS Gothic" w:hAnsi="Abadi"/>
          <w:sz w:val="20"/>
          <w:szCs w:val="20"/>
        </w:rPr>
      </w:pPr>
      <w:r w:rsidRPr="00CB2A9D">
        <w:rPr>
          <w:rFonts w:ascii="Abadi" w:hAnsi="Abadi"/>
          <w:sz w:val="20"/>
          <w:szCs w:val="20"/>
        </w:rPr>
        <w:t>Credit: .5</w:t>
      </w:r>
    </w:p>
    <w:p w14:paraId="2FA2E6FD" w14:textId="77777777" w:rsidR="00913B69" w:rsidRPr="00CB2A9D" w:rsidRDefault="00913B69" w:rsidP="00913B69">
      <w:pPr>
        <w:pStyle w:val="Default"/>
        <w:ind w:left="-720"/>
        <w:rPr>
          <w:rFonts w:ascii="Abadi" w:eastAsia="MS Gothic" w:hAnsi="Abadi"/>
          <w:sz w:val="20"/>
          <w:szCs w:val="20"/>
        </w:rPr>
      </w:pPr>
    </w:p>
    <w:p w14:paraId="09B43507" w14:textId="4CFD61EF" w:rsidR="00913B69" w:rsidRPr="00CB2A9D" w:rsidRDefault="00913B69" w:rsidP="00913B69">
      <w:pPr>
        <w:pStyle w:val="Default"/>
        <w:ind w:left="-720"/>
        <w:rPr>
          <w:rFonts w:ascii="Abadi" w:eastAsia="MS Gothic" w:hAnsi="Abadi"/>
          <w:sz w:val="20"/>
          <w:szCs w:val="20"/>
        </w:rPr>
      </w:pPr>
      <w:r w:rsidRPr="00CB2A9D">
        <w:rPr>
          <w:rFonts w:ascii="Abadi" w:eastAsia="MS Gothic" w:hAnsi="Abadi"/>
          <w:sz w:val="20"/>
          <w:szCs w:val="20"/>
        </w:rPr>
        <w:t xml:space="preserve">Good social skills are critical to successful functioning in life. These skills are the foundation for successful academic performance, behavior, social and family relationships, and involvement in extracurricular activities. Social skills also are linked to the quality of the school environment, student academic success, and post-secondary transition. The emphasis of the course will be on making positive choices.  Skills that will be taught include, but are not limited to: </w:t>
      </w:r>
    </w:p>
    <w:p w14:paraId="616300F1" w14:textId="77777777" w:rsidR="00913B69" w:rsidRPr="00CB2A9D" w:rsidRDefault="00913B69" w:rsidP="00913B69">
      <w:pPr>
        <w:pStyle w:val="Default"/>
        <w:ind w:left="-720"/>
        <w:rPr>
          <w:rFonts w:ascii="Abadi" w:eastAsia="MS Gothic" w:hAnsi="Abadi"/>
          <w:sz w:val="20"/>
          <w:szCs w:val="20"/>
        </w:rPr>
      </w:pPr>
      <w:r w:rsidRPr="00CB2A9D">
        <w:rPr>
          <w:rFonts w:ascii="Abadi" w:eastAsia="MS Gothic" w:hAnsi="Abadi"/>
          <w:sz w:val="20"/>
          <w:szCs w:val="20"/>
        </w:rPr>
        <w:t xml:space="preserve">• Goal setting </w:t>
      </w:r>
    </w:p>
    <w:p w14:paraId="2E280E9E" w14:textId="77777777" w:rsidR="00913B69" w:rsidRPr="00CB2A9D" w:rsidRDefault="00913B69" w:rsidP="00913B69">
      <w:pPr>
        <w:pStyle w:val="Default"/>
        <w:ind w:left="-720"/>
        <w:rPr>
          <w:rFonts w:ascii="Abadi" w:eastAsia="MS Gothic" w:hAnsi="Abadi"/>
          <w:sz w:val="20"/>
          <w:szCs w:val="20"/>
        </w:rPr>
      </w:pPr>
      <w:r w:rsidRPr="00CB2A9D">
        <w:rPr>
          <w:rFonts w:ascii="Abadi" w:eastAsia="MS Gothic" w:hAnsi="Abadi"/>
          <w:sz w:val="20"/>
          <w:szCs w:val="20"/>
        </w:rPr>
        <w:t xml:space="preserve">• Self-monitoring strategies </w:t>
      </w:r>
    </w:p>
    <w:p w14:paraId="51C5A0E8" w14:textId="77777777" w:rsidR="00913B69" w:rsidRPr="00CB2A9D" w:rsidRDefault="00913B69" w:rsidP="00913B69">
      <w:pPr>
        <w:pStyle w:val="Default"/>
        <w:ind w:left="-720"/>
        <w:rPr>
          <w:rFonts w:ascii="Abadi" w:eastAsia="MS Gothic" w:hAnsi="Abadi"/>
          <w:sz w:val="20"/>
          <w:szCs w:val="20"/>
        </w:rPr>
      </w:pPr>
      <w:r w:rsidRPr="00CB2A9D">
        <w:rPr>
          <w:rFonts w:ascii="Abadi" w:eastAsia="MS Gothic" w:hAnsi="Abadi"/>
          <w:sz w:val="20"/>
          <w:szCs w:val="20"/>
        </w:rPr>
        <w:t xml:space="preserve">• Effective positive communication used in various settings </w:t>
      </w:r>
    </w:p>
    <w:p w14:paraId="25BAD87F" w14:textId="77777777" w:rsidR="00913B69" w:rsidRPr="00CB2A9D" w:rsidRDefault="00913B69" w:rsidP="00913B69">
      <w:pPr>
        <w:pStyle w:val="Default"/>
        <w:ind w:left="-720"/>
        <w:rPr>
          <w:rFonts w:ascii="Abadi" w:eastAsia="MS Gothic" w:hAnsi="Abadi"/>
          <w:sz w:val="20"/>
          <w:szCs w:val="20"/>
        </w:rPr>
      </w:pPr>
      <w:r w:rsidRPr="00CB2A9D">
        <w:rPr>
          <w:rFonts w:ascii="Abadi" w:eastAsia="MS Gothic" w:hAnsi="Abadi"/>
          <w:sz w:val="20"/>
          <w:szCs w:val="20"/>
        </w:rPr>
        <w:t xml:space="preserve">• Coping strategies  </w:t>
      </w:r>
    </w:p>
    <w:p w14:paraId="0C104F6A" w14:textId="77777777" w:rsidR="00913B69" w:rsidRPr="00CB2A9D" w:rsidRDefault="00913B69" w:rsidP="00913B69">
      <w:pPr>
        <w:pStyle w:val="Default"/>
        <w:ind w:left="-720"/>
        <w:rPr>
          <w:rFonts w:ascii="Abadi" w:eastAsia="MS Gothic" w:hAnsi="Abadi"/>
          <w:sz w:val="20"/>
          <w:szCs w:val="20"/>
        </w:rPr>
      </w:pPr>
      <w:r w:rsidRPr="00CB2A9D">
        <w:rPr>
          <w:rFonts w:ascii="Abadi" w:eastAsia="MS Gothic" w:hAnsi="Abadi"/>
          <w:sz w:val="20"/>
          <w:szCs w:val="20"/>
        </w:rPr>
        <w:t xml:space="preserve">• Problem-solving skills </w:t>
      </w:r>
    </w:p>
    <w:p w14:paraId="4B213A56" w14:textId="77777777" w:rsidR="00913B69" w:rsidRPr="00CB2A9D" w:rsidRDefault="00913B69" w:rsidP="00913B69">
      <w:pPr>
        <w:pStyle w:val="Default"/>
        <w:ind w:left="-720"/>
        <w:rPr>
          <w:rFonts w:ascii="Abadi" w:hAnsi="Abadi"/>
          <w:b/>
          <w:sz w:val="20"/>
          <w:szCs w:val="20"/>
        </w:rPr>
      </w:pPr>
    </w:p>
    <w:p w14:paraId="68C34FBA" w14:textId="17845799" w:rsidR="00913B69" w:rsidRPr="00CB2A9D" w:rsidRDefault="00913B69" w:rsidP="00913B69">
      <w:pPr>
        <w:pStyle w:val="Default"/>
        <w:ind w:left="-720"/>
        <w:rPr>
          <w:rFonts w:ascii="Abadi" w:hAnsi="Abadi"/>
          <w:sz w:val="20"/>
          <w:szCs w:val="20"/>
        </w:rPr>
      </w:pPr>
      <w:r w:rsidRPr="00CB2A9D">
        <w:rPr>
          <w:rFonts w:ascii="Abadi" w:hAnsi="Abadi"/>
          <w:b/>
          <w:sz w:val="20"/>
          <w:szCs w:val="20"/>
        </w:rPr>
        <w:t xml:space="preserve">Prerequisite: </w:t>
      </w:r>
      <w:r w:rsidRPr="00CB2A9D">
        <w:rPr>
          <w:rFonts w:ascii="Abadi" w:hAnsi="Abadi"/>
          <w:sz w:val="20"/>
          <w:szCs w:val="20"/>
        </w:rPr>
        <w:t>IEP required</w:t>
      </w:r>
    </w:p>
    <w:p w14:paraId="3A824C40" w14:textId="77777777" w:rsidR="00913B69" w:rsidRPr="00CB2A9D" w:rsidRDefault="00913B69" w:rsidP="00F75FD6">
      <w:pPr>
        <w:tabs>
          <w:tab w:val="left" w:pos="3396"/>
          <w:tab w:val="left" w:pos="9360"/>
        </w:tabs>
        <w:ind w:left="-720"/>
        <w:rPr>
          <w:rFonts w:ascii="Abadi" w:hAnsi="Abadi"/>
          <w:b/>
          <w:bCs/>
          <w:sz w:val="20"/>
          <w:szCs w:val="20"/>
        </w:rPr>
      </w:pPr>
    </w:p>
    <w:p w14:paraId="16CC27D3" w14:textId="754A328D" w:rsidR="00F75FD6" w:rsidRPr="00CB2A9D" w:rsidRDefault="00F75FD6" w:rsidP="00F75FD6">
      <w:pPr>
        <w:tabs>
          <w:tab w:val="left" w:pos="3396"/>
          <w:tab w:val="left" w:pos="9360"/>
        </w:tabs>
        <w:ind w:left="-720"/>
        <w:rPr>
          <w:rFonts w:ascii="Abadi" w:hAnsi="Abadi"/>
          <w:b/>
          <w:bCs/>
          <w:sz w:val="20"/>
          <w:szCs w:val="20"/>
        </w:rPr>
      </w:pPr>
      <w:r w:rsidRPr="00CB2A9D">
        <w:rPr>
          <w:rFonts w:ascii="Abadi" w:hAnsi="Abadi"/>
          <w:b/>
          <w:bCs/>
          <w:sz w:val="20"/>
          <w:szCs w:val="20"/>
        </w:rPr>
        <w:t>V1000ACP FOUNDATIONS OF ENGLISH 9</w:t>
      </w:r>
    </w:p>
    <w:p w14:paraId="7730241C" w14:textId="77777777" w:rsidR="0037412D" w:rsidRPr="00CB2A9D" w:rsidRDefault="00F75FD6" w:rsidP="0037412D">
      <w:pPr>
        <w:tabs>
          <w:tab w:val="left" w:pos="3396"/>
          <w:tab w:val="left" w:pos="9360"/>
        </w:tabs>
        <w:ind w:left="-720"/>
        <w:rPr>
          <w:rFonts w:ascii="Abadi" w:hAnsi="Abadi"/>
          <w:sz w:val="20"/>
          <w:szCs w:val="20"/>
        </w:rPr>
      </w:pPr>
      <w:r w:rsidRPr="00CB2A9D">
        <w:rPr>
          <w:rFonts w:ascii="Abadi" w:hAnsi="Abadi"/>
          <w:sz w:val="20"/>
          <w:szCs w:val="20"/>
        </w:rPr>
        <w:t>Credit: 1.0</w:t>
      </w:r>
    </w:p>
    <w:p w14:paraId="5EF766DF" w14:textId="7175CD87" w:rsidR="00774032" w:rsidRPr="00CB2A9D" w:rsidRDefault="00774032" w:rsidP="00774032">
      <w:pPr>
        <w:pStyle w:val="Default"/>
        <w:ind w:left="-720"/>
        <w:contextualSpacing/>
        <w:rPr>
          <w:rFonts w:ascii="Abadi" w:hAnsi="Abadi" w:cstheme="minorHAnsi"/>
          <w:color w:val="auto"/>
          <w:sz w:val="20"/>
          <w:szCs w:val="20"/>
        </w:rPr>
      </w:pPr>
      <w:r w:rsidRPr="00CB2A9D">
        <w:rPr>
          <w:rFonts w:ascii="Abadi" w:hAnsi="Abadi" w:cstheme="minorHAnsi"/>
          <w:color w:val="auto"/>
          <w:sz w:val="20"/>
          <w:szCs w:val="20"/>
        </w:rPr>
        <w:t xml:space="preserve">This course serves as a foundation for students who will continue their study at the Academic level. Literature study is based on multiple genres with a focus on the benefits of good communication skills.  In addition to selections of literature from the textbook, students will read excerpts from novels and texts found within the literature textbook.  Knowledge, comprehension, and application of material are fundamental to this course. Vocabulary study is a year-long practice which incorporates words taken directly from literature studied in the course.  Language study is based on intensive instruction and review of grammar, mechanics and usage, and language of origin, with a focus on paragraph and essay writing.  Keystone Exam preparation will be highly focused in </w:t>
      </w:r>
      <w:r w:rsidR="00A50DBE" w:rsidRPr="00CB2A9D">
        <w:rPr>
          <w:rFonts w:ascii="Abadi" w:hAnsi="Abadi" w:cstheme="minorHAnsi"/>
          <w:color w:val="auto"/>
          <w:sz w:val="20"/>
          <w:szCs w:val="20"/>
        </w:rPr>
        <w:t>the areas</w:t>
      </w:r>
      <w:r w:rsidRPr="00CB2A9D">
        <w:rPr>
          <w:rFonts w:ascii="Abadi" w:hAnsi="Abadi" w:cstheme="minorHAnsi"/>
          <w:color w:val="auto"/>
          <w:sz w:val="20"/>
          <w:szCs w:val="20"/>
        </w:rPr>
        <w:t xml:space="preserve"> of test-taking strategies and test terminology.</w:t>
      </w:r>
    </w:p>
    <w:p w14:paraId="5810DE3D" w14:textId="77777777" w:rsidR="00961FD1" w:rsidRPr="00CB2A9D" w:rsidRDefault="00961FD1" w:rsidP="00F75FD6">
      <w:pPr>
        <w:tabs>
          <w:tab w:val="left" w:pos="3396"/>
          <w:tab w:val="left" w:pos="9360"/>
        </w:tabs>
        <w:ind w:left="-720"/>
        <w:rPr>
          <w:rFonts w:ascii="Abadi" w:hAnsi="Abadi"/>
          <w:sz w:val="20"/>
          <w:szCs w:val="20"/>
        </w:rPr>
      </w:pPr>
    </w:p>
    <w:p w14:paraId="0AD0562D" w14:textId="292052AF" w:rsidR="00F75FD6" w:rsidRPr="00CB2A9D" w:rsidRDefault="00F75FD6" w:rsidP="00F75FD6">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2AD1AF80" w14:textId="77777777" w:rsidR="00F75FD6" w:rsidRPr="00CB2A9D" w:rsidRDefault="00F75FD6" w:rsidP="00F75FD6">
      <w:pPr>
        <w:tabs>
          <w:tab w:val="left" w:pos="3396"/>
          <w:tab w:val="left" w:pos="9360"/>
        </w:tabs>
        <w:ind w:left="-720"/>
        <w:rPr>
          <w:rFonts w:ascii="Abadi" w:hAnsi="Abadi"/>
          <w:b/>
          <w:bCs/>
          <w:sz w:val="20"/>
          <w:szCs w:val="20"/>
        </w:rPr>
      </w:pPr>
      <w:r w:rsidRPr="00CB2A9D">
        <w:rPr>
          <w:rFonts w:ascii="Abadi" w:hAnsi="Abadi"/>
          <w:b/>
          <w:bCs/>
          <w:sz w:val="20"/>
          <w:szCs w:val="20"/>
        </w:rPr>
        <w:t>V1030ACP FOUNDATIONS OF ENGLISH 10</w:t>
      </w:r>
    </w:p>
    <w:p w14:paraId="0046A16F" w14:textId="77777777" w:rsidR="0031085E" w:rsidRPr="00CB2A9D" w:rsidRDefault="00F75FD6" w:rsidP="0031085E">
      <w:pPr>
        <w:tabs>
          <w:tab w:val="left" w:pos="3396"/>
          <w:tab w:val="left" w:pos="9360"/>
        </w:tabs>
        <w:ind w:left="-720"/>
        <w:rPr>
          <w:rFonts w:ascii="Abadi" w:hAnsi="Abadi"/>
          <w:sz w:val="20"/>
          <w:szCs w:val="20"/>
        </w:rPr>
      </w:pPr>
      <w:r w:rsidRPr="00CB2A9D">
        <w:rPr>
          <w:rFonts w:ascii="Abadi" w:hAnsi="Abadi"/>
          <w:sz w:val="20"/>
          <w:szCs w:val="20"/>
        </w:rPr>
        <w:t>Credit: 1.0</w:t>
      </w:r>
    </w:p>
    <w:p w14:paraId="0E14ADD2" w14:textId="77777777" w:rsidR="00681DCB" w:rsidRPr="00CB2A9D" w:rsidRDefault="00681DCB" w:rsidP="00681DCB">
      <w:pPr>
        <w:pStyle w:val="Default"/>
        <w:ind w:left="-720"/>
        <w:contextualSpacing/>
        <w:rPr>
          <w:rFonts w:ascii="Abadi" w:hAnsi="Abadi" w:cstheme="minorHAnsi"/>
          <w:color w:val="auto"/>
          <w:sz w:val="20"/>
          <w:szCs w:val="20"/>
        </w:rPr>
      </w:pPr>
      <w:r w:rsidRPr="00CB2A9D">
        <w:rPr>
          <w:rFonts w:ascii="Abadi" w:hAnsi="Abadi" w:cstheme="minorHAnsi"/>
          <w:color w:val="auto"/>
          <w:sz w:val="20"/>
          <w:szCs w:val="20"/>
        </w:rPr>
        <w:t>This course continues the study of multiple genres and interpersonal communication processes.  In addition to selections of literature from the textbook, students will read excerpts from novels and texts found within the literature textbook. Comprehension, application, and analysis of literature are fundamental to the course. Vocabulary study is a year-long practice which incorporates words taken directly from literature studied in the course.  Language study includes a review of grammar, mechanics, and usage, and language of origin. Three types of writing will be instructed: informational, persuasive, and research. Keystone Exam preparation will continue to be highly focused in areas of test-taking strategies and test terminology.</w:t>
      </w:r>
    </w:p>
    <w:p w14:paraId="7376DE1A" w14:textId="77777777" w:rsidR="00681DCB" w:rsidRPr="00CB2A9D" w:rsidRDefault="00681DCB" w:rsidP="00681DCB">
      <w:pPr>
        <w:pStyle w:val="Default"/>
        <w:ind w:left="-720"/>
        <w:contextualSpacing/>
        <w:rPr>
          <w:rFonts w:ascii="Abadi" w:hAnsi="Abadi" w:cstheme="minorHAnsi"/>
          <w:color w:val="auto"/>
          <w:sz w:val="20"/>
          <w:szCs w:val="20"/>
        </w:rPr>
      </w:pPr>
    </w:p>
    <w:p w14:paraId="7D1D292E" w14:textId="77777777" w:rsidR="00F75FD6" w:rsidRPr="00CB2A9D" w:rsidRDefault="00F75FD6" w:rsidP="00F75FD6">
      <w:pPr>
        <w:tabs>
          <w:tab w:val="left" w:pos="3396"/>
          <w:tab w:val="left" w:pos="9360"/>
        </w:tabs>
        <w:ind w:left="-720"/>
        <w:rPr>
          <w:rFonts w:ascii="Abadi" w:hAnsi="Abadi"/>
          <w:sz w:val="20"/>
          <w:szCs w:val="20"/>
        </w:rPr>
      </w:pPr>
      <w:r w:rsidRPr="00CB2A9D">
        <w:rPr>
          <w:rFonts w:ascii="Abadi" w:hAnsi="Abadi"/>
          <w:sz w:val="20"/>
          <w:szCs w:val="20"/>
        </w:rPr>
        <w:lastRenderedPageBreak/>
        <w:t>Prerequisite: IEP required; Teacher recommendation; Summer Reading is required.</w:t>
      </w:r>
    </w:p>
    <w:p w14:paraId="0C958B82" w14:textId="77777777" w:rsidR="00F75FD6" w:rsidRPr="00CB2A9D" w:rsidRDefault="00F75FD6" w:rsidP="00F75FD6">
      <w:pPr>
        <w:tabs>
          <w:tab w:val="left" w:pos="3396"/>
          <w:tab w:val="left" w:pos="9360"/>
        </w:tabs>
        <w:ind w:left="-720"/>
        <w:rPr>
          <w:rFonts w:ascii="Abadi" w:hAnsi="Abadi"/>
          <w:b/>
          <w:bCs/>
          <w:sz w:val="20"/>
          <w:szCs w:val="20"/>
        </w:rPr>
      </w:pPr>
      <w:r w:rsidRPr="00CB2A9D">
        <w:rPr>
          <w:rFonts w:ascii="Abadi" w:hAnsi="Abadi"/>
          <w:b/>
          <w:bCs/>
          <w:sz w:val="20"/>
          <w:szCs w:val="20"/>
        </w:rPr>
        <w:t>V1040ACP FOUNDATIONS OF ENGLISH 11</w:t>
      </w:r>
    </w:p>
    <w:p w14:paraId="4FA6F3AC" w14:textId="77777777" w:rsidR="00402090" w:rsidRPr="00CB2A9D" w:rsidRDefault="00F75FD6" w:rsidP="00402090">
      <w:pPr>
        <w:tabs>
          <w:tab w:val="left" w:pos="3396"/>
          <w:tab w:val="left" w:pos="9360"/>
        </w:tabs>
        <w:ind w:left="-720"/>
        <w:rPr>
          <w:rFonts w:ascii="Abadi" w:hAnsi="Abadi"/>
          <w:sz w:val="20"/>
          <w:szCs w:val="20"/>
        </w:rPr>
      </w:pPr>
      <w:r w:rsidRPr="00CB2A9D">
        <w:rPr>
          <w:rFonts w:ascii="Abadi" w:hAnsi="Abadi"/>
          <w:sz w:val="20"/>
          <w:szCs w:val="20"/>
        </w:rPr>
        <w:t>Credit: 1.0</w:t>
      </w:r>
    </w:p>
    <w:p w14:paraId="3789606E" w14:textId="75EDB3E1" w:rsidR="000154EC" w:rsidRPr="00CB2A9D" w:rsidRDefault="000154EC" w:rsidP="000154EC">
      <w:pPr>
        <w:spacing w:line="240" w:lineRule="auto"/>
        <w:ind w:left="-720"/>
        <w:contextualSpacing/>
        <w:rPr>
          <w:rFonts w:ascii="Abadi" w:hAnsi="Abadi" w:cstheme="minorHAnsi"/>
          <w:sz w:val="20"/>
          <w:szCs w:val="20"/>
        </w:rPr>
      </w:pPr>
      <w:r w:rsidRPr="00CB2A9D">
        <w:rPr>
          <w:rFonts w:ascii="Abadi" w:hAnsi="Abadi" w:cstheme="minorHAnsi"/>
          <w:color w:val="000000"/>
          <w:sz w:val="20"/>
          <w:szCs w:val="20"/>
        </w:rPr>
        <w:t>This course focuses on the study of American Literature.  Comprehension, application, and analysis of literature are fundamental to the course. Writing instruction focuses on constructed responses, essays and formal research. Vocabulary study is a year-long practice which incorporates words taken directly from literature studied in the course. Language study, focusing on usage, mechanics</w:t>
      </w:r>
      <w:r w:rsidRPr="00CB2A9D">
        <w:rPr>
          <w:rFonts w:ascii="Abadi" w:hAnsi="Abadi" w:cstheme="minorHAnsi"/>
          <w:sz w:val="20"/>
          <w:szCs w:val="20"/>
        </w:rPr>
        <w:t>, and language of origin</w:t>
      </w:r>
      <w:r w:rsidRPr="00CB2A9D">
        <w:rPr>
          <w:rFonts w:ascii="Abadi" w:hAnsi="Abadi" w:cstheme="minorHAnsi"/>
          <w:color w:val="000000"/>
          <w:sz w:val="20"/>
          <w:szCs w:val="20"/>
        </w:rPr>
        <w:t xml:space="preserve">, is writing-oriented and tailored to meet students' needs. PA Core Standards will continue to be addressed at this level. </w:t>
      </w:r>
      <w:r w:rsidRPr="00CB2A9D">
        <w:rPr>
          <w:rFonts w:ascii="Abadi" w:hAnsi="Abadi" w:cstheme="minorHAnsi"/>
          <w:sz w:val="20"/>
          <w:szCs w:val="20"/>
        </w:rPr>
        <w:t>Keystone Exam preparation will continue to be highly focused in areas of test-taking strategies and test terminology.</w:t>
      </w:r>
    </w:p>
    <w:p w14:paraId="0D862502" w14:textId="77777777" w:rsidR="00892BA5" w:rsidRPr="00CB2A9D" w:rsidRDefault="00892BA5" w:rsidP="000154EC">
      <w:pPr>
        <w:spacing w:line="240" w:lineRule="auto"/>
        <w:ind w:left="-720"/>
        <w:contextualSpacing/>
        <w:rPr>
          <w:rFonts w:ascii="Abadi" w:hAnsi="Abadi" w:cstheme="minorHAnsi"/>
          <w:sz w:val="20"/>
          <w:szCs w:val="20"/>
        </w:rPr>
      </w:pPr>
    </w:p>
    <w:p w14:paraId="1EBBB4FB" w14:textId="77777777" w:rsidR="00F75FD6" w:rsidRPr="00CB2A9D" w:rsidRDefault="00F75FD6" w:rsidP="00F75FD6">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289ADCDD" w14:textId="77777777" w:rsidR="00F75FD6" w:rsidRPr="00CB2A9D" w:rsidRDefault="00F75FD6" w:rsidP="00F75FD6">
      <w:pPr>
        <w:tabs>
          <w:tab w:val="left" w:pos="3396"/>
          <w:tab w:val="left" w:pos="9360"/>
        </w:tabs>
        <w:ind w:left="-720"/>
        <w:rPr>
          <w:rFonts w:ascii="Abadi" w:hAnsi="Abadi"/>
          <w:b/>
          <w:bCs/>
          <w:sz w:val="20"/>
          <w:szCs w:val="20"/>
        </w:rPr>
      </w:pPr>
      <w:r w:rsidRPr="00CB2A9D">
        <w:rPr>
          <w:rFonts w:ascii="Abadi" w:hAnsi="Abadi"/>
          <w:b/>
          <w:bCs/>
          <w:sz w:val="20"/>
          <w:szCs w:val="20"/>
        </w:rPr>
        <w:t>V1050ACP FOUNDATIONS OF ENGLISH 12</w:t>
      </w:r>
    </w:p>
    <w:p w14:paraId="7D2A4823" w14:textId="77777777" w:rsidR="00114FED" w:rsidRPr="00CB2A9D" w:rsidRDefault="00F75FD6" w:rsidP="00114FED">
      <w:pPr>
        <w:tabs>
          <w:tab w:val="left" w:pos="3396"/>
          <w:tab w:val="left" w:pos="9360"/>
        </w:tabs>
        <w:ind w:left="-720"/>
        <w:rPr>
          <w:rFonts w:ascii="Abadi" w:hAnsi="Abadi"/>
          <w:sz w:val="20"/>
          <w:szCs w:val="20"/>
        </w:rPr>
      </w:pPr>
      <w:r w:rsidRPr="00CB2A9D">
        <w:rPr>
          <w:rFonts w:ascii="Abadi" w:hAnsi="Abadi"/>
          <w:sz w:val="20"/>
          <w:szCs w:val="20"/>
        </w:rPr>
        <w:t>Credit: 1.0</w:t>
      </w:r>
    </w:p>
    <w:p w14:paraId="76DF1111" w14:textId="77777777" w:rsidR="000237A1" w:rsidRPr="00CB2A9D" w:rsidRDefault="000237A1" w:rsidP="000237A1">
      <w:pPr>
        <w:spacing w:line="240" w:lineRule="auto"/>
        <w:ind w:left="-720"/>
        <w:contextualSpacing/>
        <w:rPr>
          <w:rFonts w:ascii="Abadi" w:hAnsi="Abadi" w:cstheme="minorHAnsi"/>
          <w:sz w:val="20"/>
          <w:szCs w:val="20"/>
        </w:rPr>
      </w:pPr>
      <w:r w:rsidRPr="00CB2A9D">
        <w:rPr>
          <w:rFonts w:ascii="Abadi" w:hAnsi="Abadi" w:cstheme="minorHAnsi"/>
          <w:sz w:val="20"/>
          <w:szCs w:val="20"/>
        </w:rPr>
        <w:t xml:space="preserve">This course focuses on an overview of the British Literary Tradition including excerpts from </w:t>
      </w:r>
      <w:r w:rsidRPr="00CB2A9D">
        <w:rPr>
          <w:rFonts w:ascii="Abadi" w:hAnsi="Abadi" w:cstheme="minorHAnsi"/>
          <w:i/>
          <w:iCs/>
          <w:sz w:val="20"/>
          <w:szCs w:val="20"/>
        </w:rPr>
        <w:t>Beowulf</w:t>
      </w:r>
      <w:r w:rsidRPr="00CB2A9D">
        <w:rPr>
          <w:rFonts w:ascii="Abadi" w:hAnsi="Abadi" w:cstheme="minorHAnsi"/>
          <w:sz w:val="20"/>
          <w:szCs w:val="20"/>
        </w:rPr>
        <w:t xml:space="preserve">, </w:t>
      </w:r>
      <w:r w:rsidRPr="00CB2A9D">
        <w:rPr>
          <w:rFonts w:ascii="Abadi" w:hAnsi="Abadi" w:cstheme="minorHAnsi"/>
          <w:i/>
          <w:iCs/>
          <w:sz w:val="20"/>
          <w:szCs w:val="20"/>
        </w:rPr>
        <w:t>Dante’s Inferno</w:t>
      </w:r>
      <w:r w:rsidRPr="00CB2A9D">
        <w:rPr>
          <w:rFonts w:ascii="Abadi" w:hAnsi="Abadi" w:cstheme="minorHAnsi"/>
          <w:sz w:val="20"/>
          <w:szCs w:val="20"/>
        </w:rPr>
        <w:t xml:space="preserve">, and Shakespeare’s </w:t>
      </w:r>
      <w:r w:rsidRPr="00CB2A9D">
        <w:rPr>
          <w:rFonts w:ascii="Abadi" w:hAnsi="Abadi" w:cstheme="minorHAnsi"/>
          <w:i/>
          <w:iCs/>
          <w:sz w:val="20"/>
          <w:szCs w:val="20"/>
        </w:rPr>
        <w:t>Macbeth</w:t>
      </w:r>
      <w:r w:rsidRPr="00CB2A9D">
        <w:rPr>
          <w:rFonts w:ascii="Abadi" w:hAnsi="Abadi" w:cstheme="minorHAnsi"/>
          <w:sz w:val="20"/>
          <w:szCs w:val="20"/>
        </w:rPr>
        <w:t xml:space="preserve">.  Comprehension, application, and analysis of literature are fundamental to the course. </w:t>
      </w:r>
      <w:r w:rsidRPr="00CB2A9D">
        <w:rPr>
          <w:rFonts w:ascii="Abadi" w:hAnsi="Abadi" w:cstheme="minorHAnsi"/>
          <w:color w:val="000000"/>
          <w:sz w:val="20"/>
          <w:szCs w:val="20"/>
        </w:rPr>
        <w:t>Writing instruction focuses on essays and formal research. </w:t>
      </w:r>
      <w:r w:rsidRPr="00CB2A9D">
        <w:rPr>
          <w:rFonts w:ascii="Abadi" w:hAnsi="Abadi" w:cstheme="minorHAnsi"/>
          <w:sz w:val="20"/>
          <w:szCs w:val="20"/>
        </w:rPr>
        <w:t xml:space="preserve"> Vocabulary study is a year-long practice which incorporates words taken directly from literature studied in the course. Language study, focusing on usage, mechanics, and language of origin, is writing-oriented and tailored to meet student needs.  PA Core Standards will continue to be addressed at this level.</w:t>
      </w:r>
    </w:p>
    <w:p w14:paraId="39904CDA" w14:textId="77777777" w:rsidR="000237A1" w:rsidRPr="00CB2A9D" w:rsidRDefault="000237A1" w:rsidP="000237A1">
      <w:pPr>
        <w:spacing w:line="240" w:lineRule="auto"/>
        <w:ind w:left="-720"/>
        <w:contextualSpacing/>
        <w:rPr>
          <w:rFonts w:ascii="Abadi" w:hAnsi="Abadi" w:cstheme="minorHAnsi"/>
          <w:sz w:val="20"/>
          <w:szCs w:val="20"/>
        </w:rPr>
      </w:pPr>
    </w:p>
    <w:p w14:paraId="5D0396E4" w14:textId="77777777" w:rsidR="00F75FD6" w:rsidRPr="00CB2A9D" w:rsidRDefault="00F75FD6" w:rsidP="00F75FD6">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52B51719" w14:textId="08E3237B" w:rsidR="00BB5EB5" w:rsidRPr="00CB2A9D" w:rsidRDefault="005A3F14"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V1000ACP </w:t>
      </w:r>
      <w:r w:rsidR="00BB5EB5" w:rsidRPr="00CB2A9D">
        <w:rPr>
          <w:rFonts w:ascii="Abadi" w:hAnsi="Abadi"/>
          <w:b/>
          <w:bCs/>
          <w:sz w:val="20"/>
          <w:szCs w:val="20"/>
        </w:rPr>
        <w:t>FOUNDATIONS OF ENGLISH 9</w:t>
      </w:r>
    </w:p>
    <w:p w14:paraId="5A7A69C6" w14:textId="77777777" w:rsidR="00B2082A" w:rsidRPr="00CB2A9D" w:rsidRDefault="00BB5EB5" w:rsidP="00BE30FF">
      <w:pPr>
        <w:tabs>
          <w:tab w:val="left" w:pos="3396"/>
          <w:tab w:val="left" w:pos="9360"/>
        </w:tabs>
        <w:ind w:left="-720"/>
        <w:rPr>
          <w:rFonts w:ascii="Abadi" w:hAnsi="Abadi"/>
          <w:sz w:val="20"/>
          <w:szCs w:val="20"/>
        </w:rPr>
      </w:pPr>
      <w:r w:rsidRPr="00CB2A9D">
        <w:rPr>
          <w:rFonts w:ascii="Abadi" w:hAnsi="Abadi"/>
          <w:sz w:val="20"/>
          <w:szCs w:val="20"/>
        </w:rPr>
        <w:t>Credit: 1.0</w:t>
      </w:r>
    </w:p>
    <w:p w14:paraId="245EA79F" w14:textId="76880024" w:rsidR="00BE30FF" w:rsidRPr="00CB2A9D" w:rsidRDefault="00BE30FF" w:rsidP="00BE30FF">
      <w:pPr>
        <w:tabs>
          <w:tab w:val="left" w:pos="3396"/>
          <w:tab w:val="left" w:pos="9360"/>
        </w:tabs>
        <w:ind w:left="-720"/>
        <w:rPr>
          <w:rFonts w:ascii="Abadi" w:hAnsi="Abadi"/>
          <w:sz w:val="20"/>
          <w:szCs w:val="20"/>
        </w:rPr>
      </w:pPr>
      <w:r w:rsidRPr="00CB2A9D">
        <w:rPr>
          <w:rFonts w:ascii="Abadi" w:hAnsi="Abadi"/>
          <w:sz w:val="20"/>
          <w:szCs w:val="20"/>
        </w:rPr>
        <w:t xml:space="preserve">This course serves as a foundation for students who will continue their study at the Academic level. Literature study is based on multiple genres with a focus on the benefits of good communication skills.  In addition to selections of literature from the textbook, students will read excerpts from novels and texts found within the literature textbook.  Knowledge, comprehension, and application of material are fundamental to this course. Vocabulary study is a year-long practice which incorporates words taken directly from literature studied in the course.  Language study is based on intensive instruction and review of grammar, mechanics and usage, and language of origin, with a focus on paragraph and essay writing.  Keystone Exam preparation will be highly focused in the areas of test-taking strategies and test terminology. </w:t>
      </w:r>
    </w:p>
    <w:p w14:paraId="0AA2FCEB"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29CD83F6" w14:textId="2A6915C9" w:rsidR="00BB5EB5" w:rsidRPr="00CB2A9D" w:rsidRDefault="00FE5110"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V1030ACP </w:t>
      </w:r>
      <w:r w:rsidR="00BB5EB5" w:rsidRPr="00CB2A9D">
        <w:rPr>
          <w:rFonts w:ascii="Abadi" w:hAnsi="Abadi"/>
          <w:b/>
          <w:bCs/>
          <w:sz w:val="20"/>
          <w:szCs w:val="20"/>
        </w:rPr>
        <w:t>FOUNDATIONS OF ENGLISH 10</w:t>
      </w:r>
    </w:p>
    <w:p w14:paraId="63861235" w14:textId="77777777" w:rsidR="00252794" w:rsidRPr="00CB2A9D" w:rsidRDefault="00BB5EB5" w:rsidP="00252794">
      <w:pPr>
        <w:tabs>
          <w:tab w:val="left" w:pos="3396"/>
          <w:tab w:val="left" w:pos="9360"/>
        </w:tabs>
        <w:ind w:left="-720"/>
        <w:rPr>
          <w:rFonts w:ascii="Abadi" w:hAnsi="Abadi"/>
          <w:sz w:val="20"/>
          <w:szCs w:val="20"/>
        </w:rPr>
      </w:pPr>
      <w:r w:rsidRPr="00CB2A9D">
        <w:rPr>
          <w:rFonts w:ascii="Abadi" w:hAnsi="Abadi"/>
          <w:sz w:val="20"/>
          <w:szCs w:val="20"/>
        </w:rPr>
        <w:t>Credit: 1.0</w:t>
      </w:r>
    </w:p>
    <w:p w14:paraId="44246C8C" w14:textId="0CE25FE8" w:rsidR="00252794" w:rsidRPr="00CB2A9D" w:rsidRDefault="00252794" w:rsidP="00252794">
      <w:pPr>
        <w:tabs>
          <w:tab w:val="left" w:pos="3396"/>
          <w:tab w:val="left" w:pos="9360"/>
        </w:tabs>
        <w:ind w:left="-720"/>
        <w:rPr>
          <w:rFonts w:ascii="Abadi" w:hAnsi="Abadi"/>
          <w:sz w:val="20"/>
          <w:szCs w:val="20"/>
        </w:rPr>
      </w:pPr>
      <w:r w:rsidRPr="00CB2A9D">
        <w:rPr>
          <w:rFonts w:ascii="Abadi" w:hAnsi="Abadi" w:cs="Calibri"/>
          <w:sz w:val="20"/>
          <w:szCs w:val="20"/>
        </w:rPr>
        <w:t>This course continues the study of multiple genres and interpersonal communication processes.  In addition to selections of literature from the textbook, students will read excerpts from novels and texts found within the literature textbook. Comprehension, application, and analysis of literature are fundamental to the course. Vocabulary study is a year-long practice which incorporates words taken directly from literature studied in the course.  Language study includes a review of grammar, mechanics, and usage, and language of origin. Three types of writing will be instructed: informational, persuasive, and research. Keystone Exam preparation will continue to be highly focused in areas of test-taking strategies and test terminology.</w:t>
      </w:r>
    </w:p>
    <w:p w14:paraId="547BB197"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2858DBB4" w14:textId="4873738F" w:rsidR="00BB5EB5" w:rsidRPr="00CB2A9D" w:rsidRDefault="00FE5110" w:rsidP="004C2008">
      <w:pPr>
        <w:tabs>
          <w:tab w:val="left" w:pos="3396"/>
          <w:tab w:val="left" w:pos="9360"/>
        </w:tabs>
        <w:ind w:left="-720"/>
        <w:rPr>
          <w:rFonts w:ascii="Abadi" w:hAnsi="Abadi"/>
          <w:b/>
          <w:bCs/>
          <w:sz w:val="20"/>
          <w:szCs w:val="20"/>
        </w:rPr>
      </w:pPr>
      <w:r w:rsidRPr="00CB2A9D">
        <w:rPr>
          <w:rFonts w:ascii="Abadi" w:hAnsi="Abadi"/>
          <w:b/>
          <w:bCs/>
          <w:sz w:val="20"/>
          <w:szCs w:val="20"/>
        </w:rPr>
        <w:t>V10</w:t>
      </w:r>
      <w:r w:rsidR="00D91606" w:rsidRPr="00CB2A9D">
        <w:rPr>
          <w:rFonts w:ascii="Abadi" w:hAnsi="Abadi"/>
          <w:b/>
          <w:bCs/>
          <w:sz w:val="20"/>
          <w:szCs w:val="20"/>
        </w:rPr>
        <w:t xml:space="preserve">40ACP </w:t>
      </w:r>
      <w:r w:rsidR="00BB5EB5" w:rsidRPr="00CB2A9D">
        <w:rPr>
          <w:rFonts w:ascii="Abadi" w:hAnsi="Abadi"/>
          <w:b/>
          <w:bCs/>
          <w:sz w:val="20"/>
          <w:szCs w:val="20"/>
        </w:rPr>
        <w:t>FOUNDATIONS OF ENGLISH 11</w:t>
      </w:r>
    </w:p>
    <w:p w14:paraId="7ADD51E3" w14:textId="77777777" w:rsidR="003956BE" w:rsidRPr="00CB2A9D" w:rsidRDefault="00BB5EB5" w:rsidP="003956BE">
      <w:pPr>
        <w:tabs>
          <w:tab w:val="left" w:pos="3396"/>
          <w:tab w:val="left" w:pos="9360"/>
        </w:tabs>
        <w:ind w:left="-720"/>
        <w:rPr>
          <w:rFonts w:ascii="Abadi" w:hAnsi="Abadi"/>
          <w:sz w:val="20"/>
          <w:szCs w:val="20"/>
        </w:rPr>
      </w:pPr>
      <w:r w:rsidRPr="00CB2A9D">
        <w:rPr>
          <w:rFonts w:ascii="Abadi" w:hAnsi="Abadi"/>
          <w:sz w:val="20"/>
          <w:szCs w:val="20"/>
        </w:rPr>
        <w:t>Credit: 1.0</w:t>
      </w:r>
    </w:p>
    <w:p w14:paraId="213E927E" w14:textId="3A2D6736" w:rsidR="003956BE" w:rsidRPr="00CB2A9D" w:rsidRDefault="003956BE" w:rsidP="003956BE">
      <w:pPr>
        <w:tabs>
          <w:tab w:val="left" w:pos="3396"/>
          <w:tab w:val="left" w:pos="9360"/>
        </w:tabs>
        <w:ind w:left="-720"/>
        <w:rPr>
          <w:rFonts w:ascii="Abadi" w:hAnsi="Abadi"/>
          <w:sz w:val="20"/>
          <w:szCs w:val="20"/>
        </w:rPr>
      </w:pPr>
      <w:r w:rsidRPr="00CB2A9D">
        <w:rPr>
          <w:rFonts w:ascii="Abadi" w:hAnsi="Abadi"/>
          <w:color w:val="000000"/>
          <w:sz w:val="20"/>
          <w:szCs w:val="20"/>
        </w:rPr>
        <w:t>This course focuses on the study of American Literature.  Comprehension, application, and analysis of literature are fundamental to the course. Writing instruction focuses on constructed responses, essays, and formal research. Vocabulary study is a year-long practice which incorporates words taken directly from literature studied in the course. Language study, focusing on usage, mechanics</w:t>
      </w:r>
      <w:r w:rsidRPr="00CB2A9D">
        <w:rPr>
          <w:rFonts w:ascii="Abadi" w:hAnsi="Abadi"/>
          <w:sz w:val="20"/>
          <w:szCs w:val="20"/>
        </w:rPr>
        <w:t>, and language of origin</w:t>
      </w:r>
      <w:r w:rsidRPr="00CB2A9D">
        <w:rPr>
          <w:rFonts w:ascii="Abadi" w:hAnsi="Abadi"/>
          <w:color w:val="000000"/>
          <w:sz w:val="20"/>
          <w:szCs w:val="20"/>
        </w:rPr>
        <w:t xml:space="preserve">, is writing-oriented and tailored to meet students' needs. PA Core </w:t>
      </w:r>
      <w:r w:rsidRPr="00CB2A9D">
        <w:rPr>
          <w:rFonts w:ascii="Abadi" w:hAnsi="Abadi"/>
          <w:color w:val="000000"/>
          <w:sz w:val="20"/>
          <w:szCs w:val="20"/>
        </w:rPr>
        <w:lastRenderedPageBreak/>
        <w:t xml:space="preserve">Standards will continue to be addressed at this level. </w:t>
      </w:r>
      <w:r w:rsidRPr="00CB2A9D">
        <w:rPr>
          <w:rFonts w:ascii="Abadi" w:hAnsi="Abadi"/>
          <w:sz w:val="20"/>
          <w:szCs w:val="20"/>
        </w:rPr>
        <w:t>Keystone Exam preparation will continue to be highly focused in areas of test-taking strategies and test terminology.</w:t>
      </w:r>
    </w:p>
    <w:p w14:paraId="34DD91DF" w14:textId="0CF828E9"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3331D77A" w14:textId="299DEA3F" w:rsidR="00BB5EB5" w:rsidRPr="00CB2A9D" w:rsidRDefault="00D91606"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V1050ACP </w:t>
      </w:r>
      <w:r w:rsidR="00BB5EB5" w:rsidRPr="00CB2A9D">
        <w:rPr>
          <w:rFonts w:ascii="Abadi" w:hAnsi="Abadi"/>
          <w:b/>
          <w:bCs/>
          <w:sz w:val="20"/>
          <w:szCs w:val="20"/>
        </w:rPr>
        <w:t>FOUNDATIONS OF ENGLISH 12</w:t>
      </w:r>
    </w:p>
    <w:p w14:paraId="603B2AA9" w14:textId="77777777" w:rsidR="005E3F31" w:rsidRPr="00CB2A9D" w:rsidRDefault="00BB5EB5" w:rsidP="005E3F31">
      <w:pPr>
        <w:tabs>
          <w:tab w:val="left" w:pos="3396"/>
          <w:tab w:val="left" w:pos="9360"/>
        </w:tabs>
        <w:ind w:left="-720"/>
        <w:rPr>
          <w:rFonts w:ascii="Abadi" w:hAnsi="Abadi"/>
          <w:sz w:val="20"/>
          <w:szCs w:val="20"/>
        </w:rPr>
      </w:pPr>
      <w:r w:rsidRPr="00CB2A9D">
        <w:rPr>
          <w:rFonts w:ascii="Abadi" w:hAnsi="Abadi"/>
          <w:sz w:val="20"/>
          <w:szCs w:val="20"/>
        </w:rPr>
        <w:t>Credit: 1.0</w:t>
      </w:r>
    </w:p>
    <w:p w14:paraId="0D8C5CC9" w14:textId="3330550A" w:rsidR="005E3F31" w:rsidRPr="00CB2A9D" w:rsidRDefault="005E3F31" w:rsidP="005E3F31">
      <w:pPr>
        <w:tabs>
          <w:tab w:val="left" w:pos="3396"/>
          <w:tab w:val="left" w:pos="9360"/>
        </w:tabs>
        <w:ind w:left="-720"/>
        <w:rPr>
          <w:rFonts w:ascii="Abadi" w:hAnsi="Abadi"/>
          <w:sz w:val="20"/>
          <w:szCs w:val="20"/>
        </w:rPr>
      </w:pPr>
      <w:r w:rsidRPr="00CB2A9D">
        <w:rPr>
          <w:rFonts w:ascii="Abadi" w:hAnsi="Abadi"/>
          <w:sz w:val="20"/>
          <w:szCs w:val="20"/>
        </w:rPr>
        <w:t xml:space="preserve">This course focuses on an overview of the British Literary Tradition including excerpts from </w:t>
      </w:r>
      <w:r w:rsidRPr="00CB2A9D">
        <w:rPr>
          <w:rFonts w:ascii="Abadi" w:hAnsi="Abadi"/>
          <w:i/>
          <w:iCs/>
          <w:sz w:val="20"/>
          <w:szCs w:val="20"/>
        </w:rPr>
        <w:t>Beowulf</w:t>
      </w:r>
      <w:r w:rsidRPr="00CB2A9D">
        <w:rPr>
          <w:rFonts w:ascii="Abadi" w:hAnsi="Abadi"/>
          <w:sz w:val="20"/>
          <w:szCs w:val="20"/>
        </w:rPr>
        <w:t xml:space="preserve">, </w:t>
      </w:r>
      <w:r w:rsidRPr="00CB2A9D">
        <w:rPr>
          <w:rFonts w:ascii="Abadi" w:hAnsi="Abadi"/>
          <w:i/>
          <w:iCs/>
          <w:sz w:val="20"/>
          <w:szCs w:val="20"/>
        </w:rPr>
        <w:t>Dante’s Inferno</w:t>
      </w:r>
      <w:r w:rsidRPr="00CB2A9D">
        <w:rPr>
          <w:rFonts w:ascii="Abadi" w:hAnsi="Abadi"/>
          <w:sz w:val="20"/>
          <w:szCs w:val="20"/>
        </w:rPr>
        <w:t xml:space="preserve">, and Shakespeare’s </w:t>
      </w:r>
      <w:r w:rsidRPr="00CB2A9D">
        <w:rPr>
          <w:rFonts w:ascii="Abadi" w:hAnsi="Abadi"/>
          <w:i/>
          <w:iCs/>
          <w:sz w:val="20"/>
          <w:szCs w:val="20"/>
        </w:rPr>
        <w:t>Macbeth</w:t>
      </w:r>
      <w:r w:rsidRPr="00CB2A9D">
        <w:rPr>
          <w:rFonts w:ascii="Abadi" w:hAnsi="Abadi"/>
          <w:sz w:val="20"/>
          <w:szCs w:val="20"/>
        </w:rPr>
        <w:t xml:space="preserve">.  Comprehension, application, and analysis of literature are fundamental to the course. </w:t>
      </w:r>
      <w:r w:rsidRPr="00CB2A9D">
        <w:rPr>
          <w:rFonts w:ascii="Abadi" w:hAnsi="Abadi"/>
          <w:color w:val="000000"/>
          <w:sz w:val="20"/>
          <w:szCs w:val="20"/>
        </w:rPr>
        <w:t>Writing instruction focuses on essays and formal research. </w:t>
      </w:r>
      <w:r w:rsidRPr="00CB2A9D">
        <w:rPr>
          <w:rFonts w:ascii="Abadi" w:hAnsi="Abadi"/>
          <w:sz w:val="20"/>
          <w:szCs w:val="20"/>
        </w:rPr>
        <w:t xml:space="preserve"> Vocabulary study is a year-long practice which incorporates words taken directly from literature studied in the course. Language study, focusing on usage, mechanics, and language of origin, is writing-oriented and tailored to meet student needs.  PA Core Standards will continue to be addressed at this level.</w:t>
      </w:r>
    </w:p>
    <w:p w14:paraId="61EE9050" w14:textId="1E276616"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 Summer Reading is required.</w:t>
      </w:r>
    </w:p>
    <w:p w14:paraId="5F58552E" w14:textId="66A7D580" w:rsidR="00BB5EB5" w:rsidRPr="00CB2A9D" w:rsidRDefault="00F20473"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V3014ACP </w:t>
      </w:r>
      <w:r w:rsidR="00BB5EB5" w:rsidRPr="00CB2A9D">
        <w:rPr>
          <w:rFonts w:ascii="Abadi" w:hAnsi="Abadi"/>
          <w:b/>
          <w:bCs/>
          <w:sz w:val="20"/>
          <w:szCs w:val="20"/>
        </w:rPr>
        <w:t>FOUNDATIONS OF ALGEBRA (A)</w:t>
      </w:r>
    </w:p>
    <w:p w14:paraId="5AC8B7D3"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228B030D" w14:textId="009D94A1"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course provides a foundation </w:t>
      </w:r>
      <w:r w:rsidR="001C2296" w:rsidRPr="00CB2A9D">
        <w:rPr>
          <w:rFonts w:ascii="Abadi" w:hAnsi="Abadi"/>
          <w:sz w:val="20"/>
          <w:szCs w:val="20"/>
        </w:rPr>
        <w:t>for</w:t>
      </w:r>
      <w:r w:rsidRPr="00CB2A9D">
        <w:rPr>
          <w:rFonts w:ascii="Abadi" w:hAnsi="Abadi"/>
          <w:sz w:val="20"/>
          <w:szCs w:val="20"/>
        </w:rPr>
        <w:t xml:space="preserve"> algebra topics. Topics to be covered include integer operations, order of operations, perimeter</w:t>
      </w:r>
      <w:r w:rsidR="00E06A7C" w:rsidRPr="00CB2A9D">
        <w:rPr>
          <w:rFonts w:ascii="Abadi" w:hAnsi="Abadi"/>
          <w:sz w:val="20"/>
          <w:szCs w:val="20"/>
        </w:rPr>
        <w:t xml:space="preserve">, </w:t>
      </w:r>
      <w:r w:rsidRPr="00CB2A9D">
        <w:rPr>
          <w:rFonts w:ascii="Abadi" w:hAnsi="Abadi"/>
          <w:sz w:val="20"/>
          <w:szCs w:val="20"/>
        </w:rPr>
        <w:t>and area, fractions and decimals, scientific notation, ratios and rates, conversions, percent's, algebraic expressions, linear equations,</w:t>
      </w:r>
      <w:r w:rsidR="00E06A7C" w:rsidRPr="00CB2A9D">
        <w:rPr>
          <w:rFonts w:ascii="Abadi" w:hAnsi="Abadi"/>
          <w:sz w:val="20"/>
          <w:szCs w:val="20"/>
        </w:rPr>
        <w:t xml:space="preserve"> </w:t>
      </w:r>
      <w:r w:rsidRPr="00CB2A9D">
        <w:rPr>
          <w:rFonts w:ascii="Abadi" w:hAnsi="Abadi"/>
          <w:sz w:val="20"/>
          <w:szCs w:val="20"/>
        </w:rPr>
        <w:t>the Pythagorean Theorem, and graphing. A scientific calculator is recommended.</w:t>
      </w:r>
    </w:p>
    <w:p w14:paraId="4A00DF5E"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w:t>
      </w:r>
    </w:p>
    <w:p w14:paraId="1E85E43B" w14:textId="72211D46" w:rsidR="00BB5EB5" w:rsidRPr="00CB2A9D" w:rsidRDefault="00F20473"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V3016ACP </w:t>
      </w:r>
      <w:r w:rsidR="00BB5EB5" w:rsidRPr="00CB2A9D">
        <w:rPr>
          <w:rFonts w:ascii="Abadi" w:hAnsi="Abadi"/>
          <w:b/>
          <w:bCs/>
          <w:sz w:val="20"/>
          <w:szCs w:val="20"/>
        </w:rPr>
        <w:t>FOUNDATIONS OF ALGEBRA (B)</w:t>
      </w:r>
    </w:p>
    <w:p w14:paraId="11915F10"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6CCDBE8E" w14:textId="1AED3EBF"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 xml:space="preserve">This course provides opportunities to revisit and expand the understanding of foundational algebra concepts such </w:t>
      </w:r>
      <w:r w:rsidR="00E06A7C" w:rsidRPr="00CB2A9D">
        <w:rPr>
          <w:rFonts w:ascii="Abadi" w:hAnsi="Abadi"/>
          <w:sz w:val="20"/>
          <w:szCs w:val="20"/>
        </w:rPr>
        <w:t>as</w:t>
      </w:r>
      <w:r w:rsidRPr="00CB2A9D">
        <w:rPr>
          <w:rFonts w:ascii="Abadi" w:hAnsi="Abadi"/>
          <w:sz w:val="20"/>
          <w:szCs w:val="20"/>
        </w:rPr>
        <w:t xml:space="preserve"> solving</w:t>
      </w:r>
      <w:r w:rsidR="00E06A7C" w:rsidRPr="00CB2A9D">
        <w:rPr>
          <w:rFonts w:ascii="Abadi" w:hAnsi="Abadi"/>
          <w:sz w:val="20"/>
          <w:szCs w:val="20"/>
        </w:rPr>
        <w:t xml:space="preserve"> </w:t>
      </w:r>
      <w:r w:rsidRPr="00CB2A9D">
        <w:rPr>
          <w:rFonts w:ascii="Abadi" w:hAnsi="Abadi"/>
          <w:sz w:val="20"/>
          <w:szCs w:val="20"/>
        </w:rPr>
        <w:t>equations/inequalities, patterns, proportional reasoning, exponents, polynomials, probability, functions/relations, etc. A scientific</w:t>
      </w:r>
      <w:r w:rsidR="00E06A7C" w:rsidRPr="00CB2A9D">
        <w:rPr>
          <w:rFonts w:ascii="Abadi" w:hAnsi="Abadi"/>
          <w:sz w:val="20"/>
          <w:szCs w:val="20"/>
        </w:rPr>
        <w:t xml:space="preserve"> </w:t>
      </w:r>
      <w:r w:rsidRPr="00CB2A9D">
        <w:rPr>
          <w:rFonts w:ascii="Abadi" w:hAnsi="Abadi"/>
          <w:sz w:val="20"/>
          <w:szCs w:val="20"/>
        </w:rPr>
        <w:t>calculator will be provided for use in class. The Algebra I Keystone Exam will be taken in this course.</w:t>
      </w:r>
    </w:p>
    <w:p w14:paraId="2C1438A9"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w:t>
      </w:r>
    </w:p>
    <w:p w14:paraId="1ECE749A" w14:textId="229D82A6" w:rsidR="00BB5EB5" w:rsidRPr="00CB2A9D" w:rsidRDefault="00F75FD6"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V3018ACP </w:t>
      </w:r>
      <w:r w:rsidR="00BB5EB5" w:rsidRPr="00CB2A9D">
        <w:rPr>
          <w:rFonts w:ascii="Abadi" w:hAnsi="Abadi"/>
          <w:b/>
          <w:bCs/>
          <w:sz w:val="20"/>
          <w:szCs w:val="20"/>
        </w:rPr>
        <w:t>FOUNDATIONS OF GEOMETRY</w:t>
      </w:r>
    </w:p>
    <w:p w14:paraId="715BFD2D"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Credit: 1.0</w:t>
      </w:r>
    </w:p>
    <w:p w14:paraId="049254B7" w14:textId="12C3A160"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The purpose of this course is to provide the foundational principles of Geometry. Topics covered consist of Segments, Angles,</w:t>
      </w:r>
      <w:r w:rsidR="00E06A7C" w:rsidRPr="00CB2A9D">
        <w:rPr>
          <w:rFonts w:ascii="Abadi" w:hAnsi="Abadi"/>
          <w:sz w:val="20"/>
          <w:szCs w:val="20"/>
        </w:rPr>
        <w:t xml:space="preserve"> </w:t>
      </w:r>
      <w:r w:rsidRPr="00CB2A9D">
        <w:rPr>
          <w:rFonts w:ascii="Abadi" w:hAnsi="Abadi"/>
          <w:sz w:val="20"/>
          <w:szCs w:val="20"/>
        </w:rPr>
        <w:t>Parallel/Perpendicular Lines, Triangle Relationships, Congruent Triangles, Quadrilaterals, Surface Volume/</w:t>
      </w:r>
      <w:r w:rsidR="00E06A7C" w:rsidRPr="00CB2A9D">
        <w:rPr>
          <w:rFonts w:ascii="Abadi" w:hAnsi="Abadi"/>
          <w:sz w:val="20"/>
          <w:szCs w:val="20"/>
        </w:rPr>
        <w:t>Area,</w:t>
      </w:r>
      <w:r w:rsidRPr="00CB2A9D">
        <w:rPr>
          <w:rFonts w:ascii="Abadi" w:hAnsi="Abadi"/>
          <w:sz w:val="20"/>
          <w:szCs w:val="20"/>
        </w:rPr>
        <w:t xml:space="preserve"> and Circles. A</w:t>
      </w:r>
      <w:r w:rsidR="00E06A7C" w:rsidRPr="00CB2A9D">
        <w:rPr>
          <w:rFonts w:ascii="Abadi" w:hAnsi="Abadi"/>
          <w:sz w:val="20"/>
          <w:szCs w:val="20"/>
        </w:rPr>
        <w:t xml:space="preserve"> </w:t>
      </w:r>
      <w:r w:rsidRPr="00CB2A9D">
        <w:rPr>
          <w:rFonts w:ascii="Abadi" w:hAnsi="Abadi"/>
          <w:sz w:val="20"/>
          <w:szCs w:val="20"/>
        </w:rPr>
        <w:t>Graphing</w:t>
      </w:r>
      <w:r w:rsidR="00E06A7C" w:rsidRPr="00CB2A9D">
        <w:rPr>
          <w:rFonts w:ascii="Abadi" w:hAnsi="Abadi"/>
          <w:sz w:val="20"/>
          <w:szCs w:val="20"/>
        </w:rPr>
        <w:t xml:space="preserve"> </w:t>
      </w:r>
      <w:r w:rsidRPr="00CB2A9D">
        <w:rPr>
          <w:rFonts w:ascii="Abadi" w:hAnsi="Abadi"/>
          <w:sz w:val="20"/>
          <w:szCs w:val="20"/>
        </w:rPr>
        <w:t>Calculator will be provided for in-class use.</w:t>
      </w:r>
    </w:p>
    <w:p w14:paraId="7CC8A214" w14:textId="77777777" w:rsidR="00BB5EB5" w:rsidRPr="00CB2A9D" w:rsidRDefault="00BB5EB5" w:rsidP="004C2008">
      <w:pPr>
        <w:tabs>
          <w:tab w:val="left" w:pos="3396"/>
          <w:tab w:val="left" w:pos="9360"/>
        </w:tabs>
        <w:ind w:left="-720"/>
        <w:rPr>
          <w:rFonts w:ascii="Abadi" w:hAnsi="Abadi"/>
          <w:sz w:val="20"/>
          <w:szCs w:val="20"/>
        </w:rPr>
      </w:pPr>
      <w:r w:rsidRPr="00CB2A9D">
        <w:rPr>
          <w:rFonts w:ascii="Abadi" w:hAnsi="Abadi"/>
          <w:sz w:val="20"/>
          <w:szCs w:val="20"/>
        </w:rPr>
        <w:t>Prerequisite: IEP required; Teacher recommendation</w:t>
      </w:r>
    </w:p>
    <w:p w14:paraId="2700418E" w14:textId="00D8CD0A" w:rsidR="00EB0D08" w:rsidRPr="003939E5" w:rsidRDefault="00822CD0" w:rsidP="00EB0D08">
      <w:pPr>
        <w:pStyle w:val="Heading1"/>
        <w:ind w:left="-720"/>
        <w:rPr>
          <w:sz w:val="24"/>
          <w:szCs w:val="24"/>
        </w:rPr>
      </w:pPr>
      <w:bookmarkStart w:id="57" w:name="_Toc163144029"/>
      <w:r w:rsidRPr="003939E5">
        <w:rPr>
          <w:sz w:val="24"/>
          <w:szCs w:val="24"/>
        </w:rPr>
        <w:t>Gifted and Talent</w:t>
      </w:r>
      <w:r w:rsidR="00EB0D08" w:rsidRPr="003939E5">
        <w:rPr>
          <w:sz w:val="24"/>
          <w:szCs w:val="24"/>
        </w:rPr>
        <w:t>ed Seminar</w:t>
      </w:r>
      <w:bookmarkEnd w:id="57"/>
    </w:p>
    <w:p w14:paraId="22EA2ACC" w14:textId="200BB7C0" w:rsidR="00EB0D08" w:rsidRPr="00CB2A9D" w:rsidRDefault="004427D5" w:rsidP="00961FD1">
      <w:pPr>
        <w:pStyle w:val="Default"/>
        <w:ind w:left="-630"/>
        <w:rPr>
          <w:rFonts w:ascii="Abadi" w:hAnsi="Abadi" w:cs="Calibri"/>
          <w:b/>
          <w:bCs/>
          <w:sz w:val="20"/>
          <w:szCs w:val="20"/>
        </w:rPr>
      </w:pPr>
      <w:r w:rsidRPr="00CB2A9D">
        <w:rPr>
          <w:rFonts w:ascii="Abadi" w:hAnsi="Abadi" w:cs="Calibri"/>
          <w:b/>
          <w:bCs/>
          <w:sz w:val="20"/>
          <w:szCs w:val="20"/>
        </w:rPr>
        <w:t>V</w:t>
      </w:r>
      <w:r w:rsidR="003939E5" w:rsidRPr="00CB2A9D">
        <w:rPr>
          <w:rFonts w:ascii="Abadi" w:hAnsi="Abadi" w:cs="Calibri"/>
          <w:b/>
          <w:bCs/>
          <w:sz w:val="20"/>
          <w:szCs w:val="20"/>
        </w:rPr>
        <w:t>6550 GIFTED</w:t>
      </w:r>
      <w:r w:rsidR="00EB0D08" w:rsidRPr="00CB2A9D">
        <w:rPr>
          <w:rFonts w:ascii="Abadi" w:hAnsi="Abadi" w:cs="Calibri"/>
          <w:b/>
          <w:bCs/>
          <w:sz w:val="20"/>
          <w:szCs w:val="20"/>
        </w:rPr>
        <w:t xml:space="preserve"> SEMINAR 9  </w:t>
      </w:r>
    </w:p>
    <w:p w14:paraId="5A74B05B" w14:textId="77777777" w:rsidR="004427D5" w:rsidRPr="00CB2A9D" w:rsidRDefault="004427D5" w:rsidP="00961FD1">
      <w:pPr>
        <w:pStyle w:val="Default"/>
        <w:ind w:left="-630"/>
        <w:rPr>
          <w:rFonts w:ascii="Abadi" w:hAnsi="Abadi" w:cs="Calibri"/>
          <w:b/>
          <w:bCs/>
          <w:sz w:val="20"/>
          <w:szCs w:val="20"/>
        </w:rPr>
      </w:pPr>
    </w:p>
    <w:p w14:paraId="0C788B09" w14:textId="77777777" w:rsidR="00EB0D08" w:rsidRPr="00CB2A9D" w:rsidRDefault="00EB0D08" w:rsidP="00961FD1">
      <w:pPr>
        <w:pStyle w:val="Default"/>
        <w:ind w:left="-630"/>
        <w:rPr>
          <w:rFonts w:ascii="Abadi" w:hAnsi="Abadi" w:cs="Calibri"/>
          <w:sz w:val="20"/>
          <w:szCs w:val="20"/>
        </w:rPr>
      </w:pPr>
      <w:r w:rsidRPr="00CB2A9D">
        <w:rPr>
          <w:rFonts w:ascii="Abadi" w:hAnsi="Abadi" w:cs="Calibri"/>
          <w:sz w:val="20"/>
          <w:szCs w:val="20"/>
        </w:rPr>
        <w:t xml:space="preserve">Credit: 0.5 </w:t>
      </w:r>
    </w:p>
    <w:p w14:paraId="61033FDA" w14:textId="77777777" w:rsidR="004427D5" w:rsidRPr="00CB2A9D" w:rsidRDefault="004427D5" w:rsidP="00961FD1">
      <w:pPr>
        <w:pStyle w:val="Default"/>
        <w:ind w:left="-630"/>
        <w:rPr>
          <w:rFonts w:ascii="Abadi" w:hAnsi="Abadi" w:cs="Calibri"/>
          <w:sz w:val="20"/>
          <w:szCs w:val="20"/>
        </w:rPr>
      </w:pPr>
    </w:p>
    <w:p w14:paraId="6ACCDE9F" w14:textId="0E84C494" w:rsidR="00B72C0C" w:rsidRPr="00CB2A9D" w:rsidRDefault="00B72C0C" w:rsidP="00961FD1">
      <w:pPr>
        <w:pStyle w:val="Default"/>
        <w:ind w:left="-630"/>
        <w:rPr>
          <w:rFonts w:ascii="Abadi" w:hAnsi="Abadi" w:cs="Calibri"/>
          <w:sz w:val="20"/>
          <w:szCs w:val="20"/>
        </w:rPr>
      </w:pPr>
      <w:r w:rsidRPr="00CB2A9D">
        <w:rPr>
          <w:rFonts w:ascii="Abadi" w:hAnsi="Abadi" w:cs="Calibri"/>
          <w:color w:val="auto"/>
          <w:sz w:val="20"/>
          <w:szCs w:val="20"/>
        </w:rPr>
        <w:t>This course is designed to address a common set of interests faced by 9</w:t>
      </w:r>
      <w:r w:rsidRPr="00CB2A9D">
        <w:rPr>
          <w:rFonts w:ascii="Abadi" w:hAnsi="Abadi" w:cs="Calibri"/>
          <w:color w:val="auto"/>
          <w:sz w:val="20"/>
          <w:szCs w:val="20"/>
          <w:vertAlign w:val="superscript"/>
        </w:rPr>
        <w:t>th</w:t>
      </w:r>
      <w:r w:rsidRPr="00CB2A9D">
        <w:rPr>
          <w:rFonts w:ascii="Abadi" w:hAnsi="Abadi" w:cs="Calibri"/>
          <w:color w:val="auto"/>
          <w:sz w:val="20"/>
          <w:szCs w:val="20"/>
        </w:rPr>
        <w:t xml:space="preserve"> grade students.</w:t>
      </w:r>
      <w:r w:rsidRPr="00CB2A9D">
        <w:rPr>
          <w:rFonts w:ascii="Abadi" w:hAnsi="Abadi" w:cs="Calibri"/>
          <w:sz w:val="20"/>
          <w:szCs w:val="20"/>
        </w:rPr>
        <w:t xml:space="preserve">  The goal of Gifted Seminar at OAHS is to develop the following:  </w:t>
      </w:r>
      <w:r w:rsidR="003939E5" w:rsidRPr="00CB2A9D">
        <w:rPr>
          <w:rFonts w:ascii="Abadi" w:hAnsi="Abadi" w:cs="Calibri"/>
          <w:sz w:val="20"/>
          <w:szCs w:val="20"/>
        </w:rPr>
        <w:t>higher order</w:t>
      </w:r>
      <w:r w:rsidRPr="00CB2A9D">
        <w:rPr>
          <w:rFonts w:ascii="Abadi" w:hAnsi="Abadi" w:cs="Calibri"/>
          <w:sz w:val="20"/>
          <w:szCs w:val="20"/>
        </w:rPr>
        <w:t xml:space="preserve"> thinking skills, self-directed learning, creative thinking, positive self-concept, critical thinking skills, problem solving skills, and interpersonal relationships that stimulate leadership and risk taking.  The variety of topics are based on students’ strengths, interests, and core content materials.  The class encourages students to recognize and identify their role as an independent learner.  </w:t>
      </w:r>
    </w:p>
    <w:p w14:paraId="07E67659" w14:textId="77777777" w:rsidR="00B72C0C" w:rsidRPr="00CB2A9D" w:rsidRDefault="00B72C0C" w:rsidP="00961FD1">
      <w:pPr>
        <w:pStyle w:val="Default"/>
        <w:ind w:left="-630"/>
        <w:rPr>
          <w:rFonts w:ascii="Abadi" w:hAnsi="Abadi" w:cs="Calibri"/>
          <w:sz w:val="20"/>
          <w:szCs w:val="20"/>
        </w:rPr>
      </w:pPr>
    </w:p>
    <w:p w14:paraId="50857565" w14:textId="119B24FB" w:rsidR="00B72C0C" w:rsidRPr="00CB2A9D" w:rsidRDefault="00B72C0C" w:rsidP="007F45A9">
      <w:pPr>
        <w:pStyle w:val="Default"/>
        <w:ind w:left="-720"/>
        <w:rPr>
          <w:rFonts w:ascii="Abadi" w:hAnsi="Abadi" w:cs="Calibri"/>
          <w:sz w:val="20"/>
          <w:szCs w:val="20"/>
        </w:rPr>
      </w:pPr>
      <w:r w:rsidRPr="00CB2A9D">
        <w:rPr>
          <w:rFonts w:ascii="Abadi" w:hAnsi="Abadi" w:cs="Calibri"/>
          <w:sz w:val="20"/>
          <w:szCs w:val="20"/>
        </w:rPr>
        <w:t xml:space="preserve">Prerequisite: Have a GIEP with the Oxford Area School District.   </w:t>
      </w:r>
    </w:p>
    <w:p w14:paraId="4BEF0D22" w14:textId="77777777" w:rsidR="00EB0D08" w:rsidRPr="00CB2A9D" w:rsidRDefault="00EB0D08" w:rsidP="007F45A9">
      <w:pPr>
        <w:pStyle w:val="Default"/>
        <w:ind w:left="-720"/>
        <w:rPr>
          <w:rFonts w:ascii="Abadi" w:hAnsi="Abadi" w:cs="Calibri"/>
          <w:sz w:val="20"/>
          <w:szCs w:val="20"/>
        </w:rPr>
      </w:pPr>
    </w:p>
    <w:p w14:paraId="2CD7A892" w14:textId="548D8233" w:rsidR="00EB0D08" w:rsidRPr="00CB2A9D" w:rsidRDefault="004427D5" w:rsidP="007F45A9">
      <w:pPr>
        <w:pStyle w:val="Default"/>
        <w:ind w:left="-720"/>
        <w:rPr>
          <w:rFonts w:ascii="Abadi" w:hAnsi="Abadi" w:cs="Calibri"/>
          <w:b/>
          <w:bCs/>
          <w:sz w:val="20"/>
          <w:szCs w:val="20"/>
        </w:rPr>
      </w:pPr>
      <w:r w:rsidRPr="00CB2A9D">
        <w:rPr>
          <w:rFonts w:ascii="Abadi" w:hAnsi="Abadi" w:cs="Calibri"/>
          <w:b/>
          <w:bCs/>
          <w:sz w:val="20"/>
          <w:szCs w:val="20"/>
        </w:rPr>
        <w:t>V</w:t>
      </w:r>
      <w:r w:rsidR="00EB0D08" w:rsidRPr="00CB2A9D">
        <w:rPr>
          <w:rFonts w:ascii="Abadi" w:hAnsi="Abadi" w:cs="Calibri"/>
          <w:b/>
          <w:bCs/>
          <w:sz w:val="20"/>
          <w:szCs w:val="20"/>
        </w:rPr>
        <w:t>6555   GIFTED SEMINAR 10  </w:t>
      </w:r>
    </w:p>
    <w:p w14:paraId="505334CA" w14:textId="77777777" w:rsidR="004457ED" w:rsidRPr="00CB2A9D" w:rsidRDefault="004457ED" w:rsidP="007F45A9">
      <w:pPr>
        <w:pStyle w:val="Default"/>
        <w:ind w:left="-720"/>
        <w:rPr>
          <w:rFonts w:ascii="Abadi" w:hAnsi="Abadi" w:cs="Calibri"/>
          <w:sz w:val="20"/>
          <w:szCs w:val="20"/>
        </w:rPr>
      </w:pPr>
    </w:p>
    <w:p w14:paraId="686AACFF" w14:textId="6199475A" w:rsidR="00EB0D08" w:rsidRPr="00CB2A9D" w:rsidRDefault="00EB0D08" w:rsidP="007F45A9">
      <w:pPr>
        <w:pStyle w:val="Default"/>
        <w:ind w:left="-720"/>
        <w:rPr>
          <w:rFonts w:ascii="Abadi" w:hAnsi="Abadi" w:cs="Calibri"/>
          <w:sz w:val="20"/>
          <w:szCs w:val="20"/>
        </w:rPr>
      </w:pPr>
      <w:r w:rsidRPr="00CB2A9D">
        <w:rPr>
          <w:rFonts w:ascii="Abadi" w:hAnsi="Abadi" w:cs="Calibri"/>
          <w:sz w:val="20"/>
          <w:szCs w:val="20"/>
        </w:rPr>
        <w:t xml:space="preserve">Credit: 0.5                                         </w:t>
      </w:r>
    </w:p>
    <w:p w14:paraId="2DC35458" w14:textId="77777777" w:rsidR="004457ED" w:rsidRPr="00CB2A9D" w:rsidRDefault="004457ED" w:rsidP="007F45A9">
      <w:pPr>
        <w:pStyle w:val="Default"/>
        <w:ind w:left="-720"/>
        <w:rPr>
          <w:rFonts w:ascii="Abadi" w:hAnsi="Abadi" w:cs="Calibri"/>
          <w:color w:val="auto"/>
          <w:sz w:val="20"/>
          <w:szCs w:val="20"/>
        </w:rPr>
      </w:pPr>
    </w:p>
    <w:p w14:paraId="13CD2D3A" w14:textId="312663F2" w:rsidR="00B6625F" w:rsidRPr="00CB2A9D" w:rsidRDefault="00B6625F" w:rsidP="007F45A9">
      <w:pPr>
        <w:pStyle w:val="Default"/>
        <w:ind w:left="-720"/>
        <w:rPr>
          <w:rFonts w:ascii="Abadi" w:hAnsi="Abadi" w:cs="Calibri"/>
          <w:sz w:val="20"/>
          <w:szCs w:val="20"/>
        </w:rPr>
      </w:pPr>
      <w:r w:rsidRPr="00CB2A9D">
        <w:rPr>
          <w:rFonts w:ascii="Abadi" w:hAnsi="Abadi" w:cs="Calibri"/>
          <w:color w:val="auto"/>
          <w:sz w:val="20"/>
          <w:szCs w:val="20"/>
        </w:rPr>
        <w:t>This course is designed to address a common set of interests faced by 10</w:t>
      </w:r>
      <w:r w:rsidRPr="00CB2A9D">
        <w:rPr>
          <w:rFonts w:ascii="Abadi" w:hAnsi="Abadi" w:cs="Calibri"/>
          <w:color w:val="auto"/>
          <w:sz w:val="20"/>
          <w:szCs w:val="20"/>
          <w:vertAlign w:val="superscript"/>
        </w:rPr>
        <w:t>th</w:t>
      </w:r>
      <w:r w:rsidRPr="00CB2A9D">
        <w:rPr>
          <w:rFonts w:ascii="Abadi" w:hAnsi="Abadi" w:cs="Calibri"/>
          <w:color w:val="auto"/>
          <w:sz w:val="20"/>
          <w:szCs w:val="20"/>
        </w:rPr>
        <w:t xml:space="preserve"> grade students.  </w:t>
      </w:r>
      <w:r w:rsidRPr="00CB2A9D">
        <w:rPr>
          <w:rFonts w:ascii="Abadi" w:hAnsi="Abadi" w:cs="Calibri"/>
          <w:sz w:val="20"/>
          <w:szCs w:val="20"/>
        </w:rPr>
        <w:t xml:space="preserve">The goal of Gifted Seminar at OAHS is to develop the following:  </w:t>
      </w:r>
      <w:r w:rsidR="003939E5" w:rsidRPr="00CB2A9D">
        <w:rPr>
          <w:rFonts w:ascii="Abadi" w:hAnsi="Abadi" w:cs="Calibri"/>
          <w:sz w:val="20"/>
          <w:szCs w:val="20"/>
        </w:rPr>
        <w:t>higher order</w:t>
      </w:r>
      <w:r w:rsidRPr="00CB2A9D">
        <w:rPr>
          <w:rFonts w:ascii="Abadi" w:hAnsi="Abadi" w:cs="Calibri"/>
          <w:sz w:val="20"/>
          <w:szCs w:val="20"/>
        </w:rPr>
        <w:t xml:space="preserve"> thinking skills, self-directed learning, creative thinking, positive self-concept, critical thinking skills, problem solving skills, and interpersonal relationships that stimulate leadership and risk taking.  This class will involve career and college exploration. </w:t>
      </w:r>
    </w:p>
    <w:p w14:paraId="00D39FFE" w14:textId="77777777" w:rsidR="00B6625F" w:rsidRPr="00CB2A9D" w:rsidRDefault="00B6625F" w:rsidP="007F45A9">
      <w:pPr>
        <w:pStyle w:val="Default"/>
        <w:ind w:left="-720"/>
        <w:rPr>
          <w:rFonts w:ascii="Abadi" w:hAnsi="Abadi" w:cs="Calibri"/>
          <w:sz w:val="20"/>
          <w:szCs w:val="20"/>
        </w:rPr>
      </w:pPr>
    </w:p>
    <w:p w14:paraId="30EA56CA" w14:textId="414CC63D" w:rsidR="00EB0D08" w:rsidRPr="00CB2A9D" w:rsidRDefault="00B6625F" w:rsidP="007F45A9">
      <w:pPr>
        <w:pStyle w:val="Default"/>
        <w:ind w:left="-720"/>
        <w:rPr>
          <w:rFonts w:ascii="Abadi" w:hAnsi="Abadi" w:cs="Calibri"/>
          <w:sz w:val="20"/>
          <w:szCs w:val="20"/>
        </w:rPr>
      </w:pPr>
      <w:r w:rsidRPr="00CB2A9D">
        <w:rPr>
          <w:rFonts w:ascii="Abadi" w:hAnsi="Abadi" w:cs="Calibri"/>
          <w:sz w:val="20"/>
          <w:szCs w:val="20"/>
        </w:rPr>
        <w:t>Prerequisite: Have a Gifted Individualized Education Plan (GIEP) with the Oxford Area School District.  </w:t>
      </w:r>
      <w:r w:rsidR="00EB0D08" w:rsidRPr="00CB2A9D">
        <w:rPr>
          <w:rFonts w:ascii="Abadi" w:hAnsi="Abadi" w:cs="Calibri"/>
          <w:sz w:val="20"/>
          <w:szCs w:val="20"/>
        </w:rPr>
        <w:t> </w:t>
      </w:r>
    </w:p>
    <w:p w14:paraId="291047A5" w14:textId="77777777" w:rsidR="00EB0D08" w:rsidRPr="00CB2A9D" w:rsidRDefault="00EB0D08" w:rsidP="007F45A9">
      <w:pPr>
        <w:pStyle w:val="Default"/>
        <w:ind w:left="-720"/>
        <w:rPr>
          <w:rFonts w:ascii="Abadi" w:hAnsi="Abadi" w:cs="Calibri"/>
          <w:sz w:val="20"/>
          <w:szCs w:val="20"/>
        </w:rPr>
      </w:pPr>
    </w:p>
    <w:p w14:paraId="70994A9F" w14:textId="74B18323" w:rsidR="00EB0D08" w:rsidRPr="00CB2A9D" w:rsidRDefault="00EB0D08" w:rsidP="007F45A9">
      <w:pPr>
        <w:pStyle w:val="Default"/>
        <w:ind w:left="-720"/>
        <w:rPr>
          <w:rFonts w:ascii="Abadi" w:hAnsi="Abadi" w:cs="Calibri"/>
          <w:b/>
          <w:bCs/>
          <w:color w:val="auto"/>
          <w:sz w:val="20"/>
          <w:szCs w:val="20"/>
        </w:rPr>
      </w:pPr>
      <w:r w:rsidRPr="00CB2A9D">
        <w:rPr>
          <w:rFonts w:ascii="Abadi" w:hAnsi="Abadi" w:cs="Calibri"/>
          <w:b/>
          <w:bCs/>
          <w:color w:val="auto"/>
          <w:sz w:val="20"/>
          <w:szCs w:val="20"/>
        </w:rPr>
        <w:t>V6561 GIFTED SEMINAR 11</w:t>
      </w:r>
    </w:p>
    <w:p w14:paraId="2857CDE2" w14:textId="77777777" w:rsidR="004457ED" w:rsidRPr="00CB2A9D" w:rsidRDefault="004457ED" w:rsidP="007F45A9">
      <w:pPr>
        <w:pStyle w:val="Default"/>
        <w:ind w:left="-720"/>
        <w:rPr>
          <w:rFonts w:ascii="Abadi" w:hAnsi="Abadi" w:cs="Calibri"/>
          <w:color w:val="auto"/>
          <w:sz w:val="20"/>
          <w:szCs w:val="20"/>
        </w:rPr>
      </w:pPr>
    </w:p>
    <w:p w14:paraId="43D0B31E" w14:textId="37328652" w:rsidR="00EB0D08" w:rsidRPr="00CB2A9D" w:rsidRDefault="00EB0D08" w:rsidP="007F45A9">
      <w:pPr>
        <w:pStyle w:val="Default"/>
        <w:ind w:left="-720"/>
        <w:rPr>
          <w:rFonts w:ascii="Abadi" w:hAnsi="Abadi" w:cs="Calibri"/>
          <w:color w:val="auto"/>
          <w:sz w:val="20"/>
          <w:szCs w:val="20"/>
        </w:rPr>
      </w:pPr>
      <w:r w:rsidRPr="00CB2A9D">
        <w:rPr>
          <w:rFonts w:ascii="Abadi" w:hAnsi="Abadi" w:cs="Calibri"/>
          <w:color w:val="auto"/>
          <w:sz w:val="20"/>
          <w:szCs w:val="20"/>
        </w:rPr>
        <w:t>Credit: 0.5</w:t>
      </w:r>
    </w:p>
    <w:p w14:paraId="09B9C7CC" w14:textId="77777777" w:rsidR="004457ED" w:rsidRPr="00CB2A9D" w:rsidRDefault="004457ED" w:rsidP="007F45A9">
      <w:pPr>
        <w:pStyle w:val="Default"/>
        <w:ind w:left="-720"/>
        <w:rPr>
          <w:rFonts w:ascii="Abadi" w:hAnsi="Abadi" w:cs="Calibri"/>
          <w:color w:val="auto"/>
          <w:sz w:val="20"/>
          <w:szCs w:val="20"/>
        </w:rPr>
      </w:pPr>
    </w:p>
    <w:p w14:paraId="38745B64" w14:textId="1BC90461" w:rsidR="00EB0D08" w:rsidRPr="00CB2A9D" w:rsidRDefault="00EB0D08" w:rsidP="007F45A9">
      <w:pPr>
        <w:pStyle w:val="Default"/>
        <w:ind w:left="-720"/>
        <w:rPr>
          <w:rFonts w:ascii="Abadi" w:hAnsi="Abadi" w:cs="Calibri"/>
          <w:color w:val="auto"/>
          <w:sz w:val="20"/>
          <w:szCs w:val="20"/>
        </w:rPr>
      </w:pPr>
      <w:r w:rsidRPr="00CB2A9D">
        <w:rPr>
          <w:rFonts w:ascii="Abadi" w:hAnsi="Abadi" w:cs="Calibri"/>
          <w:color w:val="auto"/>
          <w:sz w:val="20"/>
          <w:szCs w:val="20"/>
        </w:rPr>
        <w:t>course is designed to address a common set of interests faced by 11</w:t>
      </w:r>
      <w:r w:rsidRPr="00CB2A9D">
        <w:rPr>
          <w:rFonts w:ascii="Abadi" w:hAnsi="Abadi" w:cs="Calibri"/>
          <w:color w:val="auto"/>
          <w:sz w:val="20"/>
          <w:szCs w:val="20"/>
          <w:vertAlign w:val="superscript"/>
        </w:rPr>
        <w:t>th</w:t>
      </w:r>
      <w:r w:rsidRPr="00CB2A9D">
        <w:rPr>
          <w:rFonts w:ascii="Abadi" w:hAnsi="Abadi" w:cs="Calibri"/>
          <w:color w:val="auto"/>
          <w:sz w:val="20"/>
          <w:szCs w:val="20"/>
        </w:rPr>
        <w:t xml:space="preserve"> grade students.  Students will prepare for college entrance exams.  Students will continue to build a plan for college preparation to meet their individual career goals. Students will complete financial literacy activities to help to build awareness of personal expenses and budgeting.</w:t>
      </w:r>
    </w:p>
    <w:p w14:paraId="0E88FC3A" w14:textId="77777777" w:rsidR="00EB0D08" w:rsidRPr="00CB2A9D" w:rsidRDefault="00EB0D08" w:rsidP="007F45A9">
      <w:pPr>
        <w:pStyle w:val="Default"/>
        <w:ind w:left="-720"/>
        <w:rPr>
          <w:rFonts w:ascii="Abadi" w:hAnsi="Abadi" w:cs="Calibri"/>
          <w:color w:val="auto"/>
          <w:sz w:val="20"/>
          <w:szCs w:val="20"/>
        </w:rPr>
      </w:pPr>
    </w:p>
    <w:p w14:paraId="76645ED7" w14:textId="77777777" w:rsidR="007F45A9" w:rsidRPr="00CB2A9D" w:rsidRDefault="00EB0D08" w:rsidP="007F45A9">
      <w:pPr>
        <w:pStyle w:val="Default"/>
        <w:ind w:left="-720"/>
        <w:rPr>
          <w:rFonts w:ascii="Abadi" w:hAnsi="Abadi" w:cs="Calibri"/>
          <w:sz w:val="20"/>
          <w:szCs w:val="20"/>
        </w:rPr>
      </w:pPr>
      <w:r w:rsidRPr="00CB2A9D">
        <w:rPr>
          <w:rFonts w:ascii="Abadi" w:hAnsi="Abadi" w:cs="Calibri"/>
          <w:color w:val="auto"/>
          <w:sz w:val="20"/>
          <w:szCs w:val="20"/>
        </w:rPr>
        <w:t>Prerequisite</w:t>
      </w:r>
      <w:r w:rsidR="007F45A9" w:rsidRPr="00CB2A9D">
        <w:rPr>
          <w:rFonts w:ascii="Abadi" w:hAnsi="Abadi" w:cs="Calibri"/>
          <w:color w:val="auto"/>
          <w:sz w:val="20"/>
          <w:szCs w:val="20"/>
        </w:rPr>
        <w:t xml:space="preserve">: </w:t>
      </w:r>
      <w:r w:rsidR="007F45A9" w:rsidRPr="00CB2A9D">
        <w:rPr>
          <w:rFonts w:ascii="Abadi" w:hAnsi="Abadi" w:cs="Calibri"/>
          <w:sz w:val="20"/>
          <w:szCs w:val="20"/>
        </w:rPr>
        <w:t>Have a Gifted Individualized Education Plan (GIEP) with the Oxford Area School District.  </w:t>
      </w:r>
    </w:p>
    <w:p w14:paraId="36F1439C" w14:textId="0D364792" w:rsidR="00EB0D08" w:rsidRPr="00CB2A9D" w:rsidRDefault="00EB0D08" w:rsidP="007F45A9">
      <w:pPr>
        <w:pStyle w:val="Default"/>
        <w:ind w:left="-720"/>
        <w:rPr>
          <w:rFonts w:ascii="Abadi" w:hAnsi="Abadi" w:cs="Calibri"/>
          <w:color w:val="auto"/>
          <w:sz w:val="20"/>
          <w:szCs w:val="20"/>
        </w:rPr>
      </w:pPr>
      <w:r w:rsidRPr="00CB2A9D">
        <w:rPr>
          <w:rFonts w:ascii="Abadi" w:hAnsi="Abadi" w:cs="Calibri"/>
          <w:color w:val="auto"/>
          <w:sz w:val="20"/>
          <w:szCs w:val="20"/>
        </w:rPr>
        <w:t> </w:t>
      </w:r>
    </w:p>
    <w:p w14:paraId="3FB23A67" w14:textId="230FC89A" w:rsidR="00EB0D08" w:rsidRPr="00CB2A9D" w:rsidRDefault="004427D5" w:rsidP="007F45A9">
      <w:pPr>
        <w:pStyle w:val="Default"/>
        <w:ind w:left="-720"/>
        <w:rPr>
          <w:rFonts w:ascii="Abadi" w:hAnsi="Abadi" w:cs="Calibri"/>
          <w:b/>
          <w:bCs/>
          <w:color w:val="auto"/>
          <w:sz w:val="20"/>
          <w:szCs w:val="20"/>
        </w:rPr>
      </w:pPr>
      <w:r w:rsidRPr="00CB2A9D">
        <w:rPr>
          <w:rFonts w:ascii="Abadi" w:hAnsi="Abadi" w:cs="Calibri"/>
          <w:b/>
          <w:bCs/>
          <w:color w:val="auto"/>
          <w:sz w:val="20"/>
          <w:szCs w:val="20"/>
        </w:rPr>
        <w:t>V</w:t>
      </w:r>
      <w:r w:rsidR="00EB0D08" w:rsidRPr="00CB2A9D">
        <w:rPr>
          <w:rFonts w:ascii="Abadi" w:hAnsi="Abadi" w:cs="Calibri"/>
          <w:b/>
          <w:bCs/>
          <w:color w:val="auto"/>
          <w:sz w:val="20"/>
          <w:szCs w:val="20"/>
        </w:rPr>
        <w:t>6562   GIFTED SEMINAR 12</w:t>
      </w:r>
    </w:p>
    <w:p w14:paraId="30CE6493" w14:textId="77777777" w:rsidR="004427D5" w:rsidRPr="00CB2A9D" w:rsidRDefault="004427D5" w:rsidP="007F45A9">
      <w:pPr>
        <w:pStyle w:val="Default"/>
        <w:ind w:left="-720"/>
        <w:rPr>
          <w:rFonts w:ascii="Abadi" w:hAnsi="Abadi" w:cs="Calibri"/>
          <w:b/>
          <w:bCs/>
          <w:color w:val="auto"/>
          <w:sz w:val="20"/>
          <w:szCs w:val="20"/>
        </w:rPr>
      </w:pPr>
    </w:p>
    <w:p w14:paraId="337768BF" w14:textId="77777777" w:rsidR="00EB0D08" w:rsidRPr="00CB2A9D" w:rsidRDefault="00EB0D08" w:rsidP="007F45A9">
      <w:pPr>
        <w:pStyle w:val="Default"/>
        <w:ind w:left="-720"/>
        <w:rPr>
          <w:rFonts w:ascii="Abadi" w:hAnsi="Abadi" w:cs="Calibri"/>
          <w:color w:val="auto"/>
          <w:sz w:val="20"/>
          <w:szCs w:val="20"/>
        </w:rPr>
      </w:pPr>
      <w:r w:rsidRPr="00CB2A9D">
        <w:rPr>
          <w:rFonts w:ascii="Abadi" w:hAnsi="Abadi" w:cs="Calibri"/>
          <w:color w:val="auto"/>
          <w:sz w:val="20"/>
          <w:szCs w:val="20"/>
        </w:rPr>
        <w:t>Credit: 0.5</w:t>
      </w:r>
    </w:p>
    <w:p w14:paraId="702572EB" w14:textId="77777777" w:rsidR="004427D5" w:rsidRPr="00CB2A9D" w:rsidRDefault="004427D5" w:rsidP="007F45A9">
      <w:pPr>
        <w:pStyle w:val="Default"/>
        <w:ind w:left="-720"/>
        <w:rPr>
          <w:rFonts w:ascii="Abadi" w:hAnsi="Abadi" w:cs="Calibri"/>
          <w:color w:val="auto"/>
          <w:sz w:val="20"/>
          <w:szCs w:val="20"/>
        </w:rPr>
      </w:pPr>
    </w:p>
    <w:p w14:paraId="06FA2D60" w14:textId="77777777" w:rsidR="00EB0D08" w:rsidRPr="00CB2A9D" w:rsidRDefault="00EB0D08" w:rsidP="007F45A9">
      <w:pPr>
        <w:pStyle w:val="Default"/>
        <w:ind w:left="-720"/>
        <w:rPr>
          <w:rFonts w:ascii="Abadi" w:hAnsi="Abadi" w:cs="Calibri"/>
          <w:color w:val="auto"/>
          <w:sz w:val="20"/>
          <w:szCs w:val="20"/>
        </w:rPr>
      </w:pPr>
      <w:r w:rsidRPr="00CB2A9D">
        <w:rPr>
          <w:rFonts w:ascii="Abadi" w:hAnsi="Abadi" w:cs="Calibri"/>
          <w:color w:val="auto"/>
          <w:sz w:val="20"/>
          <w:szCs w:val="20"/>
        </w:rPr>
        <w:t>This course is designed to address a common set of interests faced by 12</w:t>
      </w:r>
      <w:r w:rsidRPr="00CB2A9D">
        <w:rPr>
          <w:rFonts w:ascii="Abadi" w:hAnsi="Abadi" w:cs="Calibri"/>
          <w:color w:val="auto"/>
          <w:sz w:val="20"/>
          <w:szCs w:val="20"/>
          <w:vertAlign w:val="superscript"/>
        </w:rPr>
        <w:t>th</w:t>
      </w:r>
      <w:r w:rsidRPr="00CB2A9D">
        <w:rPr>
          <w:rFonts w:ascii="Abadi" w:hAnsi="Abadi" w:cs="Calibri"/>
          <w:color w:val="auto"/>
          <w:sz w:val="20"/>
          <w:szCs w:val="20"/>
        </w:rPr>
        <w:t xml:space="preserve"> grade year.  Students will receive guidance with the college application process and the scholarship application process.  Students will also engage in active learning through discussion and will be involved in intellectual dialogue with open-ended questions and engaging assignments in ethics.</w:t>
      </w:r>
    </w:p>
    <w:p w14:paraId="649AD390" w14:textId="77777777" w:rsidR="004427D5" w:rsidRPr="00CB2A9D" w:rsidRDefault="004427D5" w:rsidP="007F45A9">
      <w:pPr>
        <w:pStyle w:val="Default"/>
        <w:ind w:left="-720"/>
        <w:rPr>
          <w:rFonts w:ascii="Abadi" w:hAnsi="Abadi" w:cs="Calibri"/>
          <w:sz w:val="20"/>
          <w:szCs w:val="20"/>
        </w:rPr>
      </w:pPr>
    </w:p>
    <w:p w14:paraId="46AB6203" w14:textId="21E85224" w:rsidR="00EB0D08" w:rsidRPr="00CB2A9D" w:rsidRDefault="00EB0D08" w:rsidP="007F45A9">
      <w:pPr>
        <w:pStyle w:val="Default"/>
        <w:ind w:left="-720"/>
        <w:rPr>
          <w:rFonts w:ascii="Abadi" w:hAnsi="Abadi" w:cs="Calibri"/>
          <w:sz w:val="20"/>
          <w:szCs w:val="20"/>
        </w:rPr>
      </w:pPr>
      <w:r w:rsidRPr="00CB2A9D">
        <w:rPr>
          <w:rFonts w:ascii="Abadi" w:hAnsi="Abadi" w:cs="Calibri"/>
          <w:sz w:val="20"/>
          <w:szCs w:val="20"/>
        </w:rPr>
        <w:t>Prerequisite</w:t>
      </w:r>
      <w:r w:rsidR="007F45A9" w:rsidRPr="00CB2A9D">
        <w:rPr>
          <w:rFonts w:ascii="Abadi" w:hAnsi="Abadi" w:cs="Calibri"/>
          <w:b/>
          <w:bCs/>
          <w:color w:val="auto"/>
          <w:sz w:val="20"/>
          <w:szCs w:val="20"/>
        </w:rPr>
        <w:t>:</w:t>
      </w:r>
      <w:r w:rsidR="007F45A9" w:rsidRPr="00CB2A9D">
        <w:rPr>
          <w:rFonts w:ascii="Abadi" w:hAnsi="Abadi" w:cs="Calibri"/>
          <w:color w:val="auto"/>
          <w:sz w:val="20"/>
          <w:szCs w:val="20"/>
        </w:rPr>
        <w:t xml:space="preserve"> </w:t>
      </w:r>
      <w:r w:rsidR="007F45A9" w:rsidRPr="00CB2A9D">
        <w:rPr>
          <w:rFonts w:ascii="Abadi" w:hAnsi="Abadi" w:cs="Calibri"/>
          <w:sz w:val="20"/>
          <w:szCs w:val="20"/>
        </w:rPr>
        <w:t>Have a Gifted Individualized Education Plan (GIEP) with the Oxford Area School District.  </w:t>
      </w:r>
    </w:p>
    <w:p w14:paraId="13480803" w14:textId="33A41D28" w:rsidR="00DF2573" w:rsidRPr="00CB2A9D" w:rsidRDefault="00605030" w:rsidP="001B751A">
      <w:pPr>
        <w:tabs>
          <w:tab w:val="left" w:pos="3396"/>
          <w:tab w:val="left" w:pos="9360"/>
        </w:tabs>
        <w:ind w:left="-720"/>
        <w:rPr>
          <w:rFonts w:ascii="Abadi" w:hAnsi="Abadi"/>
          <w:sz w:val="20"/>
          <w:szCs w:val="20"/>
        </w:rPr>
      </w:pPr>
      <w:r w:rsidRPr="00CB2A9D">
        <w:rPr>
          <w:rFonts w:ascii="Abadi" w:hAnsi="Abadi"/>
          <w:sz w:val="20"/>
          <w:szCs w:val="20"/>
        </w:rPr>
        <w:t>Prerequisite: None</w:t>
      </w:r>
    </w:p>
    <w:p w14:paraId="175F5CE5" w14:textId="4D68269E" w:rsidR="009D1C33" w:rsidRPr="00CB2A9D" w:rsidRDefault="001B751A" w:rsidP="001B751A">
      <w:pPr>
        <w:tabs>
          <w:tab w:val="left" w:pos="3396"/>
          <w:tab w:val="left" w:pos="9360"/>
        </w:tabs>
        <w:ind w:left="-720"/>
        <w:rPr>
          <w:rFonts w:ascii="Abadi" w:hAnsi="Abadi"/>
          <w:i/>
          <w:iCs/>
          <w:sz w:val="20"/>
          <w:szCs w:val="20"/>
        </w:rPr>
      </w:pPr>
      <w:r w:rsidRPr="00CB2A9D">
        <w:rPr>
          <w:rFonts w:ascii="Abadi" w:hAnsi="Abadi"/>
          <w:b/>
          <w:bCs/>
          <w:i/>
          <w:iCs/>
          <w:sz w:val="20"/>
          <w:szCs w:val="20"/>
          <w:highlight w:val="cyan"/>
        </w:rPr>
        <w:t>Note:</w:t>
      </w:r>
      <w:r w:rsidRPr="00CB2A9D">
        <w:rPr>
          <w:rFonts w:ascii="Abadi" w:hAnsi="Abadi"/>
          <w:i/>
          <w:iCs/>
          <w:sz w:val="20"/>
          <w:szCs w:val="20"/>
          <w:highlight w:val="cyan"/>
        </w:rPr>
        <w:t xml:space="preserve"> </w:t>
      </w:r>
      <w:r w:rsidR="009D1C33" w:rsidRPr="00CB2A9D">
        <w:rPr>
          <w:rFonts w:ascii="Abadi" w:hAnsi="Abadi"/>
          <w:i/>
          <w:iCs/>
          <w:sz w:val="20"/>
          <w:szCs w:val="20"/>
          <w:highlight w:val="cyan"/>
        </w:rPr>
        <w:t xml:space="preserve">OASD has many partnerships that we encourage our students to take advantage of.  Please know that </w:t>
      </w:r>
      <w:r w:rsidR="00763D3B" w:rsidRPr="00CB2A9D">
        <w:rPr>
          <w:rFonts w:ascii="Abadi" w:hAnsi="Abadi"/>
          <w:i/>
          <w:iCs/>
          <w:sz w:val="20"/>
          <w:szCs w:val="20"/>
          <w:highlight w:val="cyan"/>
        </w:rPr>
        <w:t xml:space="preserve">any class from this point on requires the student to attend school in person and at a specific time.  HVA will provide additional core classes </w:t>
      </w:r>
      <w:r w:rsidRPr="00CB2A9D">
        <w:rPr>
          <w:rFonts w:ascii="Abadi" w:hAnsi="Abadi"/>
          <w:i/>
          <w:iCs/>
          <w:sz w:val="20"/>
          <w:szCs w:val="20"/>
          <w:highlight w:val="cyan"/>
        </w:rPr>
        <w:t>as needed to complete the student’s schedule.</w:t>
      </w:r>
      <w:r w:rsidRPr="00CB2A9D">
        <w:rPr>
          <w:rFonts w:ascii="Abadi" w:hAnsi="Abadi"/>
          <w:i/>
          <w:iCs/>
          <w:sz w:val="20"/>
          <w:szCs w:val="20"/>
        </w:rPr>
        <w:t xml:space="preserve">  </w:t>
      </w:r>
    </w:p>
    <w:p w14:paraId="544A8177" w14:textId="4B29A302" w:rsidR="0063382D" w:rsidRPr="008C3DD0" w:rsidRDefault="0063382D" w:rsidP="008C3DD0">
      <w:pPr>
        <w:pStyle w:val="Heading1"/>
        <w:ind w:left="-720"/>
        <w:jc w:val="left"/>
        <w:rPr>
          <w:sz w:val="24"/>
          <w:szCs w:val="24"/>
        </w:rPr>
      </w:pPr>
      <w:bookmarkStart w:id="58" w:name="_Toc163144030"/>
      <w:r w:rsidRPr="008C3DD0">
        <w:rPr>
          <w:sz w:val="24"/>
          <w:szCs w:val="24"/>
        </w:rPr>
        <w:t>CECIL COLLEGE EARLY COLLEGE ACADEMY</w:t>
      </w:r>
      <w:bookmarkEnd w:id="58"/>
    </w:p>
    <w:p w14:paraId="304A90A6" w14:textId="77777777" w:rsidR="00B9369A"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The Early College Academy is a dual enrollment partnership between the Oxford Area High School and Cecil College. ECA is a </w:t>
      </w:r>
      <w:r w:rsidR="00EC5F94" w:rsidRPr="00CB2A9D">
        <w:rPr>
          <w:rFonts w:ascii="Abadi" w:hAnsi="Abadi"/>
          <w:sz w:val="20"/>
          <w:szCs w:val="20"/>
        </w:rPr>
        <w:t>four-year</w:t>
      </w:r>
      <w:r w:rsidRPr="00CB2A9D">
        <w:rPr>
          <w:rFonts w:ascii="Abadi" w:hAnsi="Abadi"/>
          <w:sz w:val="20"/>
          <w:szCs w:val="20"/>
        </w:rPr>
        <w:t xml:space="preserve"> high school program where students will be taking college courses their entire high school career towards earning an </w:t>
      </w:r>
      <w:r w:rsidR="00B9369A" w:rsidRPr="00CB2A9D">
        <w:rPr>
          <w:rFonts w:ascii="Abadi" w:hAnsi="Abadi"/>
          <w:sz w:val="20"/>
          <w:szCs w:val="20"/>
        </w:rPr>
        <w:t>associate degree</w:t>
      </w:r>
      <w:r w:rsidRPr="00CB2A9D">
        <w:rPr>
          <w:rFonts w:ascii="Abadi" w:hAnsi="Abadi"/>
          <w:sz w:val="20"/>
          <w:szCs w:val="20"/>
        </w:rPr>
        <w:t xml:space="preserve"> from Cecil College upon graduation from Oxford Area High School. ECA is a bold approach, based on the principle that academic rigor, combined with the opportunity to save time and money, is a powerful motivator for students to work hard and meet serious intellectual challenges. ECA is a unique pathway for students to achieve and enhance their high school educational experience. </w:t>
      </w:r>
    </w:p>
    <w:p w14:paraId="7697721F" w14:textId="77777777" w:rsidR="00B9369A"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Interested 8th grade students must complete an application for joint review by Cecil College and OAHS</w:t>
      </w:r>
      <w:r w:rsidR="00ED417A" w:rsidRPr="00CB2A9D">
        <w:rPr>
          <w:rFonts w:ascii="Abadi" w:hAnsi="Abadi"/>
          <w:sz w:val="20"/>
          <w:szCs w:val="20"/>
        </w:rPr>
        <w:t>/Hornet Virtual Academy</w:t>
      </w:r>
      <w:r w:rsidRPr="00CB2A9D">
        <w:rPr>
          <w:rFonts w:ascii="Abadi" w:hAnsi="Abadi"/>
          <w:sz w:val="20"/>
          <w:szCs w:val="20"/>
        </w:rPr>
        <w:t xml:space="preserve"> staff members. Students accepted into the program will receive an acceptance letter signed by both parties. </w:t>
      </w:r>
    </w:p>
    <w:p w14:paraId="4F978E67" w14:textId="77777777" w:rsidR="00B9369A" w:rsidRPr="00CB2A9D" w:rsidRDefault="00ED417A" w:rsidP="004C2008">
      <w:pPr>
        <w:tabs>
          <w:tab w:val="left" w:pos="3396"/>
          <w:tab w:val="left" w:pos="9360"/>
        </w:tabs>
        <w:ind w:left="-720"/>
        <w:rPr>
          <w:rFonts w:ascii="Abadi" w:hAnsi="Abadi"/>
          <w:sz w:val="20"/>
          <w:szCs w:val="20"/>
        </w:rPr>
      </w:pPr>
      <w:r w:rsidRPr="00CB2A9D">
        <w:rPr>
          <w:rFonts w:ascii="Abadi" w:hAnsi="Abadi"/>
          <w:b/>
          <w:bCs/>
          <w:sz w:val="20"/>
          <w:szCs w:val="20"/>
        </w:rPr>
        <w:t>Please note that the ECA classes are IN_PERSON at OAHS and CECIL COLLEGE.</w:t>
      </w:r>
      <w:r w:rsidRPr="00CB2A9D">
        <w:rPr>
          <w:rFonts w:ascii="Abadi" w:hAnsi="Abadi"/>
          <w:sz w:val="20"/>
          <w:szCs w:val="20"/>
        </w:rPr>
        <w:t xml:space="preserve">  Other classes not involved in ECA can be taken virtually.  </w:t>
      </w:r>
    </w:p>
    <w:p w14:paraId="35A7340B" w14:textId="77777777" w:rsidR="00BC3835"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8th grade students will request a full schedule at </w:t>
      </w:r>
      <w:r w:rsidR="00BC3835" w:rsidRPr="00CB2A9D">
        <w:rPr>
          <w:rFonts w:ascii="Abadi" w:hAnsi="Abadi"/>
          <w:sz w:val="20"/>
          <w:szCs w:val="20"/>
        </w:rPr>
        <w:t>HVA</w:t>
      </w:r>
      <w:r w:rsidRPr="00CB2A9D">
        <w:rPr>
          <w:rFonts w:ascii="Abadi" w:hAnsi="Abadi"/>
          <w:sz w:val="20"/>
          <w:szCs w:val="20"/>
        </w:rPr>
        <w:t xml:space="preserve">. The ECA students’ courses will be adjusted once they are accepted into the program. </w:t>
      </w:r>
    </w:p>
    <w:p w14:paraId="704804D5" w14:textId="77777777" w:rsidR="00BC3835" w:rsidRPr="00CB2A9D" w:rsidRDefault="0063382D"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8060ECA EARLY COLLEGE ACADEMY – 9 TH GRADE </w:t>
      </w:r>
    </w:p>
    <w:p w14:paraId="705D9C58" w14:textId="77777777" w:rsidR="00BC3835"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Credit: 2.0 </w:t>
      </w:r>
    </w:p>
    <w:p w14:paraId="2FDDA173" w14:textId="77777777" w:rsidR="00FB5BE7"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Note: The designation of two credits is for scheduling purposes. Students should be aware that participation in ECA will occupy two periods of their </w:t>
      </w:r>
      <w:r w:rsidR="00FB5BE7" w:rsidRPr="00CB2A9D">
        <w:rPr>
          <w:rFonts w:ascii="Abadi" w:hAnsi="Abadi"/>
          <w:sz w:val="20"/>
          <w:szCs w:val="20"/>
        </w:rPr>
        <w:t>eight-period</w:t>
      </w:r>
      <w:r w:rsidRPr="00CB2A9D">
        <w:rPr>
          <w:rFonts w:ascii="Abadi" w:hAnsi="Abadi"/>
          <w:sz w:val="20"/>
          <w:szCs w:val="20"/>
        </w:rPr>
        <w:t xml:space="preserve"> high school schedule. Credits reported on Cecil College and OAHS transcripts will reflect actual course work completed as part of the program. </w:t>
      </w:r>
    </w:p>
    <w:p w14:paraId="2F77DA6D" w14:textId="64877A56" w:rsidR="00FB5BE7"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9th grade students who are continuing in the ECA program should use the following course code during the course selection progress. </w:t>
      </w:r>
    </w:p>
    <w:p w14:paraId="4B0306FD" w14:textId="77777777" w:rsidR="00FB5BE7" w:rsidRPr="00CB2A9D" w:rsidRDefault="0063382D" w:rsidP="004C2008">
      <w:pPr>
        <w:tabs>
          <w:tab w:val="left" w:pos="3396"/>
          <w:tab w:val="left" w:pos="9360"/>
        </w:tabs>
        <w:ind w:left="-720"/>
        <w:rPr>
          <w:rFonts w:ascii="Abadi" w:hAnsi="Abadi"/>
          <w:sz w:val="20"/>
          <w:szCs w:val="20"/>
        </w:rPr>
      </w:pPr>
      <w:r w:rsidRPr="00CB2A9D">
        <w:rPr>
          <w:rFonts w:ascii="Abadi" w:hAnsi="Abadi"/>
          <w:b/>
          <w:bCs/>
          <w:sz w:val="20"/>
          <w:szCs w:val="20"/>
        </w:rPr>
        <w:lastRenderedPageBreak/>
        <w:t>8070ECA EARLY COLLEGE ACADEMY – 10TH GRADE</w:t>
      </w:r>
    </w:p>
    <w:p w14:paraId="5279F1CA" w14:textId="77777777" w:rsidR="00FB5BE7"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Credit: 2.0 </w:t>
      </w:r>
    </w:p>
    <w:p w14:paraId="0C771B49" w14:textId="505E734B" w:rsidR="00FB5BE7"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Note: The designation of two credits is for scheduling purposes. Students should be aware that participation in ECA will occupy two periods of their </w:t>
      </w:r>
      <w:r w:rsidR="00FB5BE7" w:rsidRPr="00CB2A9D">
        <w:rPr>
          <w:rFonts w:ascii="Abadi" w:hAnsi="Abadi"/>
          <w:sz w:val="20"/>
          <w:szCs w:val="20"/>
        </w:rPr>
        <w:t>eight-period</w:t>
      </w:r>
      <w:r w:rsidRPr="00CB2A9D">
        <w:rPr>
          <w:rFonts w:ascii="Abadi" w:hAnsi="Abadi"/>
          <w:sz w:val="20"/>
          <w:szCs w:val="20"/>
        </w:rPr>
        <w:t xml:space="preserve"> high school schedule. Credits reported on Cecil College and OAHS transcripts will reflect actual course work completed as part of the program. </w:t>
      </w:r>
    </w:p>
    <w:p w14:paraId="7B3AF363" w14:textId="77777777" w:rsidR="00FB5BE7" w:rsidRPr="00CB2A9D" w:rsidRDefault="0063382D" w:rsidP="004C2008">
      <w:pPr>
        <w:tabs>
          <w:tab w:val="left" w:pos="3396"/>
          <w:tab w:val="left" w:pos="9360"/>
        </w:tabs>
        <w:ind w:left="-720"/>
        <w:rPr>
          <w:rFonts w:ascii="Abadi" w:hAnsi="Abadi"/>
          <w:b/>
          <w:bCs/>
          <w:sz w:val="20"/>
          <w:szCs w:val="20"/>
        </w:rPr>
      </w:pPr>
      <w:r w:rsidRPr="00CB2A9D">
        <w:rPr>
          <w:rFonts w:ascii="Abadi" w:hAnsi="Abadi"/>
          <w:b/>
          <w:bCs/>
          <w:sz w:val="20"/>
          <w:szCs w:val="20"/>
        </w:rPr>
        <w:t xml:space="preserve">8080ECA EARLY COLLEGE ACADEMY – 11TH GRADE </w:t>
      </w:r>
    </w:p>
    <w:p w14:paraId="2B2ABAC8" w14:textId="77777777" w:rsidR="00FB5BE7"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Credit: 6.0 </w:t>
      </w:r>
    </w:p>
    <w:p w14:paraId="0DC8EC76" w14:textId="77777777" w:rsidR="00FB5BE7" w:rsidRPr="00CB2A9D"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Note: The designation of six credits is for scheduling purposes. Students should be aware that participation in ECA will occupy six periods of their </w:t>
      </w:r>
      <w:r w:rsidR="00FB5BE7" w:rsidRPr="00CB2A9D">
        <w:rPr>
          <w:rFonts w:ascii="Abadi" w:hAnsi="Abadi"/>
          <w:sz w:val="20"/>
          <w:szCs w:val="20"/>
        </w:rPr>
        <w:t>eight-period</w:t>
      </w:r>
      <w:r w:rsidRPr="00CB2A9D">
        <w:rPr>
          <w:rFonts w:ascii="Abadi" w:hAnsi="Abadi"/>
          <w:sz w:val="20"/>
          <w:szCs w:val="20"/>
        </w:rPr>
        <w:t xml:space="preserve"> high school schedule. Credits reported on Cecil College and OAHS transcripts will reflect actual course work complete as part of the program. </w:t>
      </w:r>
    </w:p>
    <w:p w14:paraId="715BD20D" w14:textId="77777777" w:rsidR="002464FE" w:rsidRPr="00CB2A9D" w:rsidRDefault="0063382D" w:rsidP="004C2008">
      <w:pPr>
        <w:tabs>
          <w:tab w:val="left" w:pos="3396"/>
          <w:tab w:val="left" w:pos="9360"/>
        </w:tabs>
        <w:ind w:left="-720"/>
        <w:rPr>
          <w:rFonts w:ascii="Abadi" w:hAnsi="Abadi"/>
          <w:sz w:val="20"/>
          <w:szCs w:val="20"/>
        </w:rPr>
      </w:pPr>
      <w:r w:rsidRPr="00CB2A9D">
        <w:rPr>
          <w:rFonts w:ascii="Abadi" w:hAnsi="Abadi"/>
          <w:b/>
          <w:bCs/>
          <w:sz w:val="20"/>
          <w:szCs w:val="20"/>
        </w:rPr>
        <w:t>8090ECA EARLY COLLEGE ACADEMY – 12th GRADE</w:t>
      </w:r>
      <w:r w:rsidRPr="00CB2A9D">
        <w:rPr>
          <w:rFonts w:ascii="Abadi" w:hAnsi="Abadi"/>
          <w:sz w:val="20"/>
          <w:szCs w:val="20"/>
        </w:rPr>
        <w:t xml:space="preserve"> </w:t>
      </w:r>
    </w:p>
    <w:p w14:paraId="1C17569D" w14:textId="77777777" w:rsidR="002464FE" w:rsidRDefault="0063382D" w:rsidP="004C2008">
      <w:pPr>
        <w:tabs>
          <w:tab w:val="left" w:pos="3396"/>
          <w:tab w:val="left" w:pos="9360"/>
        </w:tabs>
        <w:ind w:left="-720"/>
        <w:rPr>
          <w:rFonts w:ascii="Abadi" w:hAnsi="Abadi"/>
          <w:sz w:val="20"/>
          <w:szCs w:val="20"/>
        </w:rPr>
      </w:pPr>
      <w:r w:rsidRPr="00CB2A9D">
        <w:rPr>
          <w:rFonts w:ascii="Abadi" w:hAnsi="Abadi"/>
          <w:sz w:val="20"/>
          <w:szCs w:val="20"/>
        </w:rPr>
        <w:t xml:space="preserve">Credit: 8.0 </w:t>
      </w:r>
    </w:p>
    <w:p w14:paraId="78DD0BB0" w14:textId="2475E052" w:rsidR="00995FD0" w:rsidRPr="00CB2A9D" w:rsidRDefault="001260D8" w:rsidP="007F05CA">
      <w:pPr>
        <w:tabs>
          <w:tab w:val="left" w:pos="3396"/>
          <w:tab w:val="left" w:pos="9360"/>
        </w:tabs>
        <w:rPr>
          <w:rFonts w:ascii="Abadi" w:hAnsi="Abadi"/>
          <w:sz w:val="20"/>
          <w:szCs w:val="20"/>
        </w:rPr>
      </w:pPr>
      <w:r w:rsidRPr="00CB2A9D">
        <w:rPr>
          <w:rFonts w:ascii="Abadi" w:hAnsi="Abadi"/>
          <w:noProof/>
          <w:sz w:val="20"/>
          <w:szCs w:val="20"/>
        </w:rPr>
        <w:drawing>
          <wp:anchor distT="0" distB="0" distL="114300" distR="114300" simplePos="0" relativeHeight="251658247" behindDoc="0" locked="0" layoutInCell="1" allowOverlap="1" wp14:anchorId="18A5546D" wp14:editId="51486E8B">
            <wp:simplePos x="0" y="0"/>
            <wp:positionH relativeFrom="column">
              <wp:posOffset>-544830</wp:posOffset>
            </wp:positionH>
            <wp:positionV relativeFrom="paragraph">
              <wp:posOffset>637540</wp:posOffset>
            </wp:positionV>
            <wp:extent cx="7279005" cy="2971800"/>
            <wp:effectExtent l="0" t="0" r="0" b="0"/>
            <wp:wrapTopAndBottom/>
            <wp:docPr id="642228110" name="Picture 642228110"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28110" name="Picture 1" descr="A picture containing text, screenshot, number, fon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7279005" cy="2971800"/>
                    </a:xfrm>
                    <a:prstGeom prst="rect">
                      <a:avLst/>
                    </a:prstGeom>
                  </pic:spPr>
                </pic:pic>
              </a:graphicData>
            </a:graphic>
            <wp14:sizeRelH relativeFrom="margin">
              <wp14:pctWidth>0</wp14:pctWidth>
            </wp14:sizeRelH>
            <wp14:sizeRelV relativeFrom="margin">
              <wp14:pctHeight>0</wp14:pctHeight>
            </wp14:sizeRelV>
          </wp:anchor>
        </w:drawing>
      </w:r>
      <w:r w:rsidR="0063382D" w:rsidRPr="00CB2A9D">
        <w:rPr>
          <w:rFonts w:ascii="Abadi" w:hAnsi="Abadi"/>
          <w:sz w:val="20"/>
          <w:szCs w:val="20"/>
        </w:rPr>
        <w:t xml:space="preserve">Note: The designation of eight credits is for scheduling purposes. Students should be aware that participation in ECA will occupy eight periods of their </w:t>
      </w:r>
      <w:r w:rsidR="002464FE" w:rsidRPr="00CB2A9D">
        <w:rPr>
          <w:rFonts w:ascii="Abadi" w:hAnsi="Abadi"/>
          <w:sz w:val="20"/>
          <w:szCs w:val="20"/>
        </w:rPr>
        <w:t>eight-period</w:t>
      </w:r>
      <w:r w:rsidR="0063382D" w:rsidRPr="00CB2A9D">
        <w:rPr>
          <w:rFonts w:ascii="Abadi" w:hAnsi="Abadi"/>
          <w:sz w:val="20"/>
          <w:szCs w:val="20"/>
        </w:rPr>
        <w:t xml:space="preserve"> high school schedule. Credits reported on Cecil College and OA</w:t>
      </w:r>
      <w:r w:rsidR="00D80A07" w:rsidRPr="00CB2A9D">
        <w:rPr>
          <w:rFonts w:ascii="Abadi" w:hAnsi="Abadi"/>
          <w:noProof/>
          <w:sz w:val="20"/>
          <w:szCs w:val="20"/>
        </w:rPr>
        <w:t xml:space="preserve"> </w:t>
      </w:r>
      <w:r w:rsidR="0063382D" w:rsidRPr="00CB2A9D">
        <w:rPr>
          <w:rFonts w:ascii="Abadi" w:hAnsi="Abadi"/>
          <w:sz w:val="20"/>
          <w:szCs w:val="20"/>
        </w:rPr>
        <w:t xml:space="preserve">SH transcripts will reflect actual course work complete as part of the program. </w:t>
      </w:r>
    </w:p>
    <w:p w14:paraId="539A44C6" w14:textId="33688FD7" w:rsidR="001260D8" w:rsidRPr="00CB2A9D" w:rsidRDefault="001260D8" w:rsidP="001260D8">
      <w:pPr>
        <w:tabs>
          <w:tab w:val="left" w:pos="3396"/>
        </w:tabs>
        <w:ind w:left="-720"/>
        <w:rPr>
          <w:rFonts w:ascii="Abadi" w:hAnsi="Abadi"/>
          <w:sz w:val="20"/>
          <w:szCs w:val="20"/>
        </w:rPr>
      </w:pPr>
      <w:r w:rsidRPr="00CB2A9D">
        <w:rPr>
          <w:rFonts w:ascii="Abadi" w:hAnsi="Abadi"/>
          <w:sz w:val="20"/>
          <w:szCs w:val="20"/>
        </w:rPr>
        <w:t xml:space="preserve">If you are interested in this </w:t>
      </w:r>
      <w:r w:rsidR="00A70D57" w:rsidRPr="00CB2A9D">
        <w:rPr>
          <w:rFonts w:ascii="Abadi" w:hAnsi="Abadi"/>
          <w:sz w:val="20"/>
          <w:szCs w:val="20"/>
        </w:rPr>
        <w:t>program,</w:t>
      </w:r>
      <w:r w:rsidRPr="00CB2A9D">
        <w:rPr>
          <w:rFonts w:ascii="Abadi" w:hAnsi="Abadi"/>
          <w:sz w:val="20"/>
          <w:szCs w:val="20"/>
        </w:rPr>
        <w:t xml:space="preserve"> please </w:t>
      </w:r>
      <w:r w:rsidR="006478B1" w:rsidRPr="00CB2A9D">
        <w:rPr>
          <w:rFonts w:ascii="Abadi" w:hAnsi="Abadi"/>
          <w:sz w:val="20"/>
          <w:szCs w:val="20"/>
        </w:rPr>
        <w:t xml:space="preserve">speak to your student’s Guidance Counselor or to Ms. </w:t>
      </w:r>
      <w:r w:rsidR="00A70D57" w:rsidRPr="00CB2A9D">
        <w:rPr>
          <w:rFonts w:ascii="Abadi" w:hAnsi="Abadi"/>
          <w:sz w:val="20"/>
          <w:szCs w:val="20"/>
        </w:rPr>
        <w:t>Williams @ 610-932-6101.</w:t>
      </w:r>
    </w:p>
    <w:p w14:paraId="050795D0" w14:textId="77777777" w:rsidR="00836499" w:rsidRPr="00CB2A9D" w:rsidRDefault="00836499" w:rsidP="00553157">
      <w:pPr>
        <w:pStyle w:val="Heading1"/>
        <w:ind w:left="-810"/>
        <w:jc w:val="left"/>
        <w:rPr>
          <w:sz w:val="20"/>
          <w:szCs w:val="20"/>
        </w:rPr>
      </w:pPr>
      <w:r w:rsidRPr="00CB2A9D">
        <w:rPr>
          <w:sz w:val="20"/>
          <w:szCs w:val="20"/>
        </w:rPr>
        <w:tab/>
      </w:r>
      <w:bookmarkStart w:id="59" w:name="_Toc163144031"/>
      <w:r w:rsidRPr="00553157">
        <w:rPr>
          <w:sz w:val="24"/>
          <w:szCs w:val="24"/>
        </w:rPr>
        <w:t>Early Enrollment at Thaddeus Stevens College</w:t>
      </w:r>
      <w:bookmarkEnd w:id="59"/>
      <w:r w:rsidRPr="00553157">
        <w:rPr>
          <w:sz w:val="24"/>
          <w:szCs w:val="24"/>
        </w:rPr>
        <w:t xml:space="preserve"> </w:t>
      </w:r>
    </w:p>
    <w:p w14:paraId="2A0819A2" w14:textId="77777777" w:rsidR="00A83FA6" w:rsidRPr="00CB2A9D" w:rsidRDefault="00836499" w:rsidP="00836499">
      <w:pPr>
        <w:tabs>
          <w:tab w:val="left" w:pos="2196"/>
        </w:tabs>
        <w:ind w:left="-630"/>
        <w:rPr>
          <w:rFonts w:ascii="Abadi" w:hAnsi="Abadi"/>
          <w:sz w:val="20"/>
          <w:szCs w:val="20"/>
        </w:rPr>
      </w:pPr>
      <w:r w:rsidRPr="00CB2A9D">
        <w:rPr>
          <w:rFonts w:ascii="Abadi" w:hAnsi="Abadi"/>
          <w:sz w:val="20"/>
          <w:szCs w:val="20"/>
        </w:rPr>
        <w:t xml:space="preserve">Full senior year option. Early enrollment is when a student completes their senior year of high school while completing their first year of college at Thaddeus Stevens College of Technology. Students </w:t>
      </w:r>
      <w:proofErr w:type="gramStart"/>
      <w:r w:rsidRPr="00CB2A9D">
        <w:rPr>
          <w:rFonts w:ascii="Abadi" w:hAnsi="Abadi"/>
          <w:sz w:val="20"/>
          <w:szCs w:val="20"/>
        </w:rPr>
        <w:t>are able to</w:t>
      </w:r>
      <w:proofErr w:type="gramEnd"/>
      <w:r w:rsidRPr="00CB2A9D">
        <w:rPr>
          <w:rFonts w:ascii="Abadi" w:hAnsi="Abadi"/>
          <w:sz w:val="20"/>
          <w:szCs w:val="20"/>
        </w:rPr>
        <w:t xml:space="preserve"> study in any of the 23 programs while also taking general education courses that may count towards their high school diploma. All classes are held on site</w:t>
      </w:r>
      <w:r w:rsidR="00A83FA6" w:rsidRPr="00CB2A9D">
        <w:rPr>
          <w:rFonts w:ascii="Abadi" w:hAnsi="Abadi"/>
          <w:sz w:val="20"/>
          <w:szCs w:val="20"/>
        </w:rPr>
        <w:t xml:space="preserve"> and IN-PERSON</w:t>
      </w:r>
      <w:r w:rsidRPr="00CB2A9D">
        <w:rPr>
          <w:rFonts w:ascii="Abadi" w:hAnsi="Abadi"/>
          <w:sz w:val="20"/>
          <w:szCs w:val="20"/>
        </w:rPr>
        <w:t xml:space="preserve"> at Thaddeus Stevens College of Technology. </w:t>
      </w:r>
    </w:p>
    <w:p w14:paraId="1951DA36" w14:textId="77777777" w:rsidR="00A83FA6" w:rsidRPr="00CB2A9D" w:rsidRDefault="00836499" w:rsidP="00836499">
      <w:pPr>
        <w:tabs>
          <w:tab w:val="left" w:pos="2196"/>
        </w:tabs>
        <w:ind w:left="-630"/>
        <w:rPr>
          <w:rFonts w:ascii="Abadi" w:hAnsi="Abadi"/>
          <w:sz w:val="20"/>
          <w:szCs w:val="20"/>
        </w:rPr>
      </w:pPr>
      <w:r w:rsidRPr="00CB2A9D">
        <w:rPr>
          <w:rFonts w:ascii="Abadi" w:hAnsi="Abadi"/>
          <w:sz w:val="20"/>
          <w:szCs w:val="20"/>
        </w:rPr>
        <w:t xml:space="preserve">What is required – </w:t>
      </w:r>
    </w:p>
    <w:p w14:paraId="44A5D474" w14:textId="77777777" w:rsidR="00A83FA6" w:rsidRPr="00CB2A9D" w:rsidRDefault="00A83FA6" w:rsidP="00A83FA6">
      <w:pPr>
        <w:tabs>
          <w:tab w:val="left" w:pos="1350"/>
        </w:tabs>
        <w:ind w:left="-630"/>
        <w:rPr>
          <w:rFonts w:ascii="Abadi" w:hAnsi="Abadi"/>
          <w:sz w:val="20"/>
          <w:szCs w:val="20"/>
        </w:rPr>
      </w:pPr>
      <w:r w:rsidRPr="00CB2A9D">
        <w:rPr>
          <w:rFonts w:ascii="Abadi" w:hAnsi="Abadi"/>
          <w:sz w:val="20"/>
          <w:szCs w:val="20"/>
        </w:rPr>
        <w:tab/>
      </w:r>
      <w:r w:rsidR="00836499" w:rsidRPr="00CB2A9D">
        <w:rPr>
          <w:rFonts w:ascii="Abadi" w:hAnsi="Abadi"/>
          <w:sz w:val="20"/>
          <w:szCs w:val="20"/>
        </w:rPr>
        <w:t xml:space="preserve">1. Online application </w:t>
      </w:r>
    </w:p>
    <w:p w14:paraId="03AA3759" w14:textId="77777777" w:rsidR="00A83FA6" w:rsidRPr="00CB2A9D" w:rsidRDefault="00A83FA6" w:rsidP="00A83FA6">
      <w:pPr>
        <w:tabs>
          <w:tab w:val="left" w:pos="1350"/>
        </w:tabs>
        <w:ind w:left="-630"/>
        <w:rPr>
          <w:rFonts w:ascii="Abadi" w:hAnsi="Abadi"/>
          <w:sz w:val="20"/>
          <w:szCs w:val="20"/>
        </w:rPr>
      </w:pPr>
      <w:r w:rsidRPr="00CB2A9D">
        <w:rPr>
          <w:rFonts w:ascii="Abadi" w:hAnsi="Abadi"/>
          <w:sz w:val="20"/>
          <w:szCs w:val="20"/>
        </w:rPr>
        <w:tab/>
      </w:r>
      <w:r w:rsidR="00836499" w:rsidRPr="00CB2A9D">
        <w:rPr>
          <w:rFonts w:ascii="Abadi" w:hAnsi="Abadi"/>
          <w:sz w:val="20"/>
          <w:szCs w:val="20"/>
        </w:rPr>
        <w:t xml:space="preserve">2. Fee waiver </w:t>
      </w:r>
    </w:p>
    <w:p w14:paraId="0BBDB216" w14:textId="61CA1646" w:rsidR="00A83FA6" w:rsidRPr="00CB2A9D" w:rsidRDefault="00836499" w:rsidP="00A83FA6">
      <w:pPr>
        <w:tabs>
          <w:tab w:val="left" w:pos="1350"/>
        </w:tabs>
        <w:ind w:left="1350"/>
        <w:rPr>
          <w:rFonts w:ascii="Abadi" w:hAnsi="Abadi"/>
          <w:sz w:val="20"/>
          <w:szCs w:val="20"/>
        </w:rPr>
      </w:pPr>
      <w:r w:rsidRPr="00CB2A9D">
        <w:rPr>
          <w:rFonts w:ascii="Abadi" w:hAnsi="Abadi"/>
          <w:sz w:val="20"/>
          <w:szCs w:val="20"/>
        </w:rPr>
        <w:t xml:space="preserve">3. High school transcript – The GPA requirement to apply for early enrollment is a 2.5+ </w:t>
      </w:r>
    </w:p>
    <w:p w14:paraId="4F3994A8" w14:textId="77777777" w:rsidR="00A83FA6" w:rsidRPr="00CB2A9D" w:rsidRDefault="00A83FA6" w:rsidP="00A83FA6">
      <w:pPr>
        <w:tabs>
          <w:tab w:val="left" w:pos="1350"/>
        </w:tabs>
        <w:ind w:left="-630"/>
        <w:rPr>
          <w:rFonts w:ascii="Abadi" w:hAnsi="Abadi"/>
          <w:sz w:val="20"/>
          <w:szCs w:val="20"/>
        </w:rPr>
      </w:pPr>
      <w:r w:rsidRPr="00CB2A9D">
        <w:rPr>
          <w:rFonts w:ascii="Abadi" w:hAnsi="Abadi"/>
          <w:sz w:val="20"/>
          <w:szCs w:val="20"/>
        </w:rPr>
        <w:tab/>
      </w:r>
      <w:r w:rsidR="00836499" w:rsidRPr="00CB2A9D">
        <w:rPr>
          <w:rFonts w:ascii="Abadi" w:hAnsi="Abadi"/>
          <w:sz w:val="20"/>
          <w:szCs w:val="20"/>
        </w:rPr>
        <w:t xml:space="preserve">4. Reference form from a teacher </w:t>
      </w:r>
    </w:p>
    <w:p w14:paraId="4246D040" w14:textId="77777777" w:rsidR="00A83FA6" w:rsidRPr="00CB2A9D" w:rsidRDefault="00A83FA6" w:rsidP="00A83FA6">
      <w:pPr>
        <w:tabs>
          <w:tab w:val="left" w:pos="1350"/>
        </w:tabs>
        <w:ind w:left="-630"/>
        <w:rPr>
          <w:rFonts w:ascii="Abadi" w:hAnsi="Abadi"/>
          <w:sz w:val="20"/>
          <w:szCs w:val="20"/>
        </w:rPr>
      </w:pPr>
      <w:r w:rsidRPr="00CB2A9D">
        <w:rPr>
          <w:rFonts w:ascii="Abadi" w:hAnsi="Abadi"/>
          <w:sz w:val="20"/>
          <w:szCs w:val="20"/>
        </w:rPr>
        <w:lastRenderedPageBreak/>
        <w:tab/>
      </w:r>
      <w:r w:rsidR="00836499" w:rsidRPr="00CB2A9D">
        <w:rPr>
          <w:rFonts w:ascii="Abadi" w:hAnsi="Abadi"/>
          <w:sz w:val="20"/>
          <w:szCs w:val="20"/>
        </w:rPr>
        <w:t xml:space="preserve">5. Reference form from guidance counselor </w:t>
      </w:r>
    </w:p>
    <w:p w14:paraId="31EBF996" w14:textId="42065B2C" w:rsidR="001260D8" w:rsidRPr="00CB2A9D" w:rsidRDefault="00836499" w:rsidP="00A83FA6">
      <w:pPr>
        <w:tabs>
          <w:tab w:val="left" w:pos="1350"/>
        </w:tabs>
        <w:ind w:left="-630"/>
        <w:rPr>
          <w:rFonts w:ascii="Abadi" w:hAnsi="Abadi"/>
          <w:sz w:val="20"/>
          <w:szCs w:val="20"/>
        </w:rPr>
      </w:pPr>
      <w:r w:rsidRPr="00CB2A9D">
        <w:rPr>
          <w:rFonts w:ascii="Abadi" w:hAnsi="Abadi"/>
          <w:sz w:val="20"/>
          <w:szCs w:val="20"/>
        </w:rPr>
        <w:t xml:space="preserve">Students must apply for this option during their junior year. Applications become available in August of the junior year. The deadline to apply is March 1st of the junior year. The cost for early enrollment is half of standard tuition. For more information on tuition/fees at Thaddeus Stevens College please visit - </w:t>
      </w:r>
      <w:hyperlink r:id="rId19" w:history="1">
        <w:r w:rsidRPr="00CB2A9D">
          <w:rPr>
            <w:rStyle w:val="Hyperlink"/>
            <w:rFonts w:ascii="Abadi" w:hAnsi="Abadi"/>
            <w:sz w:val="20"/>
            <w:szCs w:val="20"/>
          </w:rPr>
          <w:t>http://stevenscollege.edu/financialaid/tuition/</w:t>
        </w:r>
      </w:hyperlink>
      <w:r w:rsidRPr="00CB2A9D">
        <w:rPr>
          <w:rFonts w:ascii="Abadi" w:hAnsi="Abadi"/>
          <w:sz w:val="20"/>
          <w:szCs w:val="20"/>
        </w:rPr>
        <w:t xml:space="preserve"> For questions on early enrollment please visit your guidance counselor</w:t>
      </w:r>
      <w:r w:rsidR="00FD7B47" w:rsidRPr="00CB2A9D">
        <w:rPr>
          <w:rFonts w:ascii="Abadi" w:hAnsi="Abadi"/>
          <w:sz w:val="20"/>
          <w:szCs w:val="20"/>
        </w:rPr>
        <w:t>.</w:t>
      </w:r>
    </w:p>
    <w:p w14:paraId="029A14A7" w14:textId="71584FDF" w:rsidR="002815B6" w:rsidRPr="00553157" w:rsidRDefault="007F05CA" w:rsidP="00553157">
      <w:pPr>
        <w:pStyle w:val="Heading1"/>
        <w:tabs>
          <w:tab w:val="left" w:pos="90"/>
        </w:tabs>
        <w:ind w:left="-630"/>
        <w:jc w:val="left"/>
        <w:rPr>
          <w:sz w:val="24"/>
          <w:szCs w:val="24"/>
        </w:rPr>
      </w:pPr>
      <w:bookmarkStart w:id="60" w:name="_Toc163144032"/>
      <w:r>
        <w:rPr>
          <w:sz w:val="24"/>
          <w:szCs w:val="24"/>
        </w:rPr>
        <w:t>Technical College High School</w:t>
      </w:r>
      <w:bookmarkEnd w:id="60"/>
    </w:p>
    <w:p w14:paraId="3DB49BFE" w14:textId="77777777" w:rsidR="002815B6"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The Technical College High School is operated by the Chester County Intermediate Unit and Delaware Community College. It is located on Pennock’s Bridge Road in West Grove. TCHS offers half-day vocational programs for students in grades 10, 11, and 12. </w:t>
      </w:r>
    </w:p>
    <w:p w14:paraId="41063EDA" w14:textId="77777777" w:rsidR="002815B6"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The TCHS Course Description Booklet is available in the Guidance Office at OAHS. Students in grades 10, 11 and 12 who wish to attend TCHS must complete an application and will be selected </w:t>
      </w:r>
      <w:proofErr w:type="gramStart"/>
      <w:r w:rsidRPr="00CB2A9D">
        <w:rPr>
          <w:rFonts w:ascii="Abadi" w:hAnsi="Abadi"/>
          <w:sz w:val="20"/>
          <w:szCs w:val="20"/>
        </w:rPr>
        <w:t>on the basis of</w:t>
      </w:r>
      <w:proofErr w:type="gramEnd"/>
      <w:r w:rsidRPr="00CB2A9D">
        <w:rPr>
          <w:rFonts w:ascii="Abadi" w:hAnsi="Abadi"/>
          <w:sz w:val="20"/>
          <w:szCs w:val="20"/>
        </w:rPr>
        <w:t xml:space="preserve"> grades, behavior record, school attendance, teacher recommendations, application responses, and the results of an aptitude test. </w:t>
      </w:r>
    </w:p>
    <w:p w14:paraId="0972902B" w14:textId="59251702" w:rsidR="00A513D2" w:rsidRPr="00CB2A9D" w:rsidRDefault="002815B6" w:rsidP="00A83FA6">
      <w:pPr>
        <w:tabs>
          <w:tab w:val="left" w:pos="1350"/>
        </w:tabs>
        <w:ind w:left="-630"/>
        <w:rPr>
          <w:rFonts w:ascii="Abadi" w:hAnsi="Abadi"/>
          <w:sz w:val="20"/>
          <w:szCs w:val="20"/>
        </w:rPr>
      </w:pPr>
      <w:r w:rsidRPr="00CB2A9D">
        <w:rPr>
          <w:rFonts w:ascii="Abadi" w:hAnsi="Abadi"/>
          <w:sz w:val="20"/>
          <w:szCs w:val="20"/>
        </w:rPr>
        <w:t>Students must be on track to graduate from Oxford Area High School o</w:t>
      </w:r>
      <w:r w:rsidR="00A513D2" w:rsidRPr="00CB2A9D">
        <w:rPr>
          <w:rFonts w:ascii="Abadi" w:hAnsi="Abadi"/>
          <w:sz w:val="20"/>
          <w:szCs w:val="20"/>
        </w:rPr>
        <w:t>r from HVA</w:t>
      </w:r>
      <w:r w:rsidRPr="00CB2A9D">
        <w:rPr>
          <w:rFonts w:ascii="Abadi" w:hAnsi="Abadi"/>
          <w:sz w:val="20"/>
          <w:szCs w:val="20"/>
        </w:rPr>
        <w:t xml:space="preserve"> and maintain sufficient academic progress in </w:t>
      </w:r>
      <w:r w:rsidR="00107B1D" w:rsidRPr="00CB2A9D">
        <w:rPr>
          <w:rFonts w:ascii="Abadi" w:hAnsi="Abadi"/>
          <w:sz w:val="20"/>
          <w:szCs w:val="20"/>
        </w:rPr>
        <w:t>their</w:t>
      </w:r>
      <w:r w:rsidRPr="00CB2A9D">
        <w:rPr>
          <w:rFonts w:ascii="Abadi" w:hAnsi="Abadi"/>
          <w:sz w:val="20"/>
          <w:szCs w:val="20"/>
        </w:rPr>
        <w:t xml:space="preserve"> major academic subjects. More information regarding programs offered can be found on the </w:t>
      </w:r>
      <w:hyperlink r:id="rId20" w:history="1">
        <w:r w:rsidR="00A513D2" w:rsidRPr="00CB2A9D">
          <w:rPr>
            <w:rStyle w:val="Hyperlink"/>
            <w:rFonts w:ascii="Abadi" w:hAnsi="Abadi"/>
            <w:sz w:val="20"/>
            <w:szCs w:val="20"/>
          </w:rPr>
          <w:t>http://www.technicalcollegehighschool.org/</w:t>
        </w:r>
      </w:hyperlink>
      <w:r w:rsidR="00A513D2" w:rsidRPr="00CB2A9D">
        <w:rPr>
          <w:rFonts w:ascii="Abadi" w:hAnsi="Abadi"/>
          <w:sz w:val="20"/>
          <w:szCs w:val="20"/>
        </w:rPr>
        <w:t xml:space="preserve"> </w:t>
      </w:r>
    </w:p>
    <w:p w14:paraId="38E2A4F4" w14:textId="77777777" w:rsidR="00A513D2" w:rsidRPr="00553157" w:rsidRDefault="002815B6" w:rsidP="00A83FA6">
      <w:pPr>
        <w:tabs>
          <w:tab w:val="left" w:pos="1350"/>
        </w:tabs>
        <w:ind w:left="-630"/>
        <w:rPr>
          <w:rFonts w:ascii="Abadi" w:hAnsi="Abadi"/>
          <w:b/>
          <w:bCs/>
          <w:sz w:val="24"/>
          <w:szCs w:val="24"/>
        </w:rPr>
      </w:pPr>
      <w:r w:rsidRPr="00553157">
        <w:rPr>
          <w:rFonts w:ascii="Abadi" w:hAnsi="Abadi"/>
          <w:b/>
          <w:bCs/>
          <w:sz w:val="24"/>
          <w:szCs w:val="24"/>
        </w:rPr>
        <w:t xml:space="preserve">TCHS programs at Oxford Area High School: </w:t>
      </w:r>
    </w:p>
    <w:p w14:paraId="6B45ADBE" w14:textId="6AECB88E" w:rsidR="00107B1D"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Commercial Art and Design Media Students spend their days gaining industry skills, earning college </w:t>
      </w:r>
      <w:r w:rsidR="00862047" w:rsidRPr="00CB2A9D">
        <w:rPr>
          <w:rFonts w:ascii="Abadi" w:hAnsi="Abadi"/>
          <w:sz w:val="20"/>
          <w:szCs w:val="20"/>
        </w:rPr>
        <w:t>credits,</w:t>
      </w:r>
      <w:r w:rsidRPr="00CB2A9D">
        <w:rPr>
          <w:rFonts w:ascii="Abadi" w:hAnsi="Abadi"/>
          <w:sz w:val="20"/>
          <w:szCs w:val="20"/>
        </w:rPr>
        <w:t xml:space="preserve"> and building friendships all through TCHS. Prepare to be an art director, graphic designer, social media content creator or web developer. Learn to redesign websites, creat</w:t>
      </w:r>
      <w:r w:rsidR="00107B1D" w:rsidRPr="00CB2A9D">
        <w:rPr>
          <w:rFonts w:ascii="Abadi" w:hAnsi="Abadi"/>
          <w:sz w:val="20"/>
          <w:szCs w:val="20"/>
        </w:rPr>
        <w:t>e</w:t>
      </w:r>
      <w:r w:rsidRPr="00CB2A9D">
        <w:rPr>
          <w:rFonts w:ascii="Abadi" w:hAnsi="Abadi"/>
          <w:sz w:val="20"/>
          <w:szCs w:val="20"/>
        </w:rPr>
        <w:t xml:space="preserve"> engaging digital content. Earn $58,830 as a multimedia designer right out of college. </w:t>
      </w:r>
    </w:p>
    <w:p w14:paraId="0EB0D982" w14:textId="77777777" w:rsidR="00862047" w:rsidRPr="00553157" w:rsidRDefault="002815B6" w:rsidP="00A83FA6">
      <w:pPr>
        <w:tabs>
          <w:tab w:val="left" w:pos="1350"/>
        </w:tabs>
        <w:ind w:left="-630"/>
        <w:rPr>
          <w:rFonts w:ascii="Abadi" w:hAnsi="Abadi"/>
          <w:sz w:val="24"/>
          <w:szCs w:val="24"/>
        </w:rPr>
      </w:pPr>
      <w:r w:rsidRPr="00553157">
        <w:rPr>
          <w:rFonts w:ascii="Abadi" w:hAnsi="Abadi"/>
          <w:b/>
          <w:bCs/>
          <w:sz w:val="24"/>
          <w:szCs w:val="24"/>
        </w:rPr>
        <w:t>Construction Trades</w:t>
      </w:r>
      <w:r w:rsidRPr="00553157">
        <w:rPr>
          <w:rFonts w:ascii="Abadi" w:hAnsi="Abadi"/>
          <w:sz w:val="24"/>
          <w:szCs w:val="24"/>
        </w:rPr>
        <w:t xml:space="preserve"> </w:t>
      </w:r>
    </w:p>
    <w:p w14:paraId="08962B7B" w14:textId="6DF1A16D" w:rsidR="00862047"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This instructional program prepares individuals to apply knowledge and skills in the construction technology field. Instruction is provided in the basic skills in a variety of areas associated with building construction such as carpentry, masonry, plumbing, heating and electrical. Instruction includes but is not limited to blueprint reading; cost estimation; uses of hand and power tools; cutting, fitting, </w:t>
      </w:r>
      <w:r w:rsidR="00862047" w:rsidRPr="00CB2A9D">
        <w:rPr>
          <w:rFonts w:ascii="Abadi" w:hAnsi="Abadi"/>
          <w:sz w:val="20"/>
          <w:szCs w:val="20"/>
        </w:rPr>
        <w:t>fastening,</w:t>
      </w:r>
      <w:r w:rsidRPr="00CB2A9D">
        <w:rPr>
          <w:rFonts w:ascii="Abadi" w:hAnsi="Abadi"/>
          <w:sz w:val="20"/>
          <w:szCs w:val="20"/>
        </w:rPr>
        <w:t xml:space="preserve"> and finishing various materials; and applying technical specifications and knowledge concerning the physical properties of materials. </w:t>
      </w:r>
    </w:p>
    <w:p w14:paraId="258FCE04" w14:textId="77777777" w:rsidR="00862047" w:rsidRPr="005B2718" w:rsidRDefault="002815B6" w:rsidP="00553157">
      <w:pPr>
        <w:pStyle w:val="Heading2"/>
        <w:ind w:left="-630"/>
        <w:rPr>
          <w:b/>
          <w:bCs/>
          <w:sz w:val="24"/>
          <w:szCs w:val="24"/>
        </w:rPr>
      </w:pPr>
      <w:bookmarkStart w:id="61" w:name="_Toc163144033"/>
      <w:r w:rsidRPr="005B2718">
        <w:rPr>
          <w:b/>
          <w:bCs/>
          <w:sz w:val="24"/>
          <w:szCs w:val="24"/>
        </w:rPr>
        <w:t>Senior Only Programs at TCHS:</w:t>
      </w:r>
      <w:bookmarkEnd w:id="61"/>
      <w:r w:rsidRPr="005B2718">
        <w:rPr>
          <w:b/>
          <w:bCs/>
          <w:sz w:val="24"/>
          <w:szCs w:val="24"/>
        </w:rPr>
        <w:t xml:space="preserve"> </w:t>
      </w:r>
    </w:p>
    <w:p w14:paraId="435FF53A" w14:textId="77777777" w:rsidR="00862047" w:rsidRPr="00CB2A9D" w:rsidRDefault="002815B6" w:rsidP="00A83FA6">
      <w:pPr>
        <w:tabs>
          <w:tab w:val="left" w:pos="1350"/>
        </w:tabs>
        <w:ind w:left="-630"/>
        <w:rPr>
          <w:rFonts w:ascii="Abadi" w:hAnsi="Abadi"/>
          <w:b/>
          <w:bCs/>
          <w:sz w:val="20"/>
          <w:szCs w:val="20"/>
        </w:rPr>
      </w:pPr>
      <w:r w:rsidRPr="00CB2A9D">
        <w:rPr>
          <w:rFonts w:ascii="Abadi" w:hAnsi="Abadi"/>
          <w:b/>
          <w:bCs/>
          <w:sz w:val="20"/>
          <w:szCs w:val="20"/>
        </w:rPr>
        <w:t xml:space="preserve">Allied Health </w:t>
      </w:r>
    </w:p>
    <w:p w14:paraId="65664C4E" w14:textId="77777777" w:rsidR="004A4640"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This full-year course is designed for high school seniors who are in excellent academic standing and are interested in pursuing careers in the allied health fields. Students in this program spend 1 ½ to 2 ½ hours each school day focusing on one of the following Pathways: </w:t>
      </w:r>
    </w:p>
    <w:p w14:paraId="7079CBE9" w14:textId="77777777" w:rsidR="004A4640"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1) Hospital Pathway- The hospital track is for students primarily interested in getting a comprehensive overview of the medical field in a hospital setting. Students will complete clinical rotations across a wide variety of hospital departments. Locations: Brandywine Hospital, Chester County Hospital, Coatesville Veterans Affairs Medical Center, </w:t>
      </w:r>
      <w:proofErr w:type="spellStart"/>
      <w:r w:rsidRPr="00CB2A9D">
        <w:rPr>
          <w:rFonts w:ascii="Abadi" w:hAnsi="Abadi"/>
          <w:sz w:val="20"/>
          <w:szCs w:val="20"/>
        </w:rPr>
        <w:t>Jennersville</w:t>
      </w:r>
      <w:proofErr w:type="spellEnd"/>
      <w:r w:rsidRPr="00CB2A9D">
        <w:rPr>
          <w:rFonts w:ascii="Abadi" w:hAnsi="Abadi"/>
          <w:sz w:val="20"/>
          <w:szCs w:val="20"/>
        </w:rPr>
        <w:t xml:space="preserve"> Regional Hospital, Paoli Memorial Hospital, and Phoenixville Hospital </w:t>
      </w:r>
    </w:p>
    <w:p w14:paraId="2F130BAB" w14:textId="208A30AB" w:rsidR="00862047"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2) Sports Medicine Pathway - The sports medicine track is for students interested in pursuing a career in the Physical Medicine and rehabilitation field. Students may complete clinical rotations in high school athletic training rooms and community rehabilitation facilities. </w:t>
      </w:r>
    </w:p>
    <w:p w14:paraId="6825E7AF" w14:textId="77777777" w:rsidR="00862047" w:rsidRPr="005B2718" w:rsidRDefault="002815B6" w:rsidP="004E59D1">
      <w:pPr>
        <w:pStyle w:val="Heading2"/>
        <w:ind w:left="-630"/>
        <w:rPr>
          <w:b/>
          <w:bCs/>
          <w:sz w:val="24"/>
          <w:szCs w:val="24"/>
        </w:rPr>
      </w:pPr>
      <w:bookmarkStart w:id="62" w:name="_Toc163144034"/>
      <w:r w:rsidRPr="005B2718">
        <w:rPr>
          <w:b/>
          <w:bCs/>
          <w:sz w:val="24"/>
          <w:szCs w:val="24"/>
        </w:rPr>
        <w:t>Teacher Leadership Academy</w:t>
      </w:r>
      <w:bookmarkEnd w:id="62"/>
      <w:r w:rsidRPr="005B2718">
        <w:rPr>
          <w:b/>
          <w:bCs/>
          <w:sz w:val="24"/>
          <w:szCs w:val="24"/>
        </w:rPr>
        <w:t xml:space="preserve"> </w:t>
      </w:r>
    </w:p>
    <w:p w14:paraId="65C4D0F4" w14:textId="521007DB" w:rsidR="007B1712" w:rsidRPr="00CB2A9D" w:rsidRDefault="002815B6" w:rsidP="00A83FA6">
      <w:pPr>
        <w:tabs>
          <w:tab w:val="left" w:pos="1350"/>
        </w:tabs>
        <w:ind w:left="-630"/>
        <w:rPr>
          <w:rFonts w:ascii="Abadi" w:hAnsi="Abadi"/>
          <w:sz w:val="20"/>
          <w:szCs w:val="20"/>
        </w:rPr>
      </w:pPr>
      <w:r w:rsidRPr="00CB2A9D">
        <w:rPr>
          <w:rFonts w:ascii="Abadi" w:hAnsi="Abadi"/>
          <w:sz w:val="20"/>
          <w:szCs w:val="20"/>
        </w:rPr>
        <w:t>This program is a college preparatory program for academically talented high school seniors considering a teaching career. The program provides a foundation to develop and practice skills necessary for a successful professional career in education. The program includes 7.5 hours per week of seminar/classroom and school-based internship activities. Enrollment is limited due to the number of cooperating teachers available for the internship rotation. The primary goal of the program is to prepare students who may be interested in middle or high school teaching assignments. Students will be expected to dress professionally and to provide materials for various projects as part of their portfolio, which will contain information from the classroom and internship experiences. A special application is required through</w:t>
      </w:r>
      <w:r w:rsidR="00E816C9" w:rsidRPr="00CB2A9D">
        <w:rPr>
          <w:rFonts w:ascii="Abadi" w:hAnsi="Abadi"/>
          <w:sz w:val="20"/>
          <w:szCs w:val="20"/>
        </w:rPr>
        <w:t xml:space="preserve"> the</w:t>
      </w:r>
      <w:r w:rsidRPr="00CB2A9D">
        <w:rPr>
          <w:rFonts w:ascii="Abadi" w:hAnsi="Abadi"/>
          <w:sz w:val="20"/>
          <w:szCs w:val="20"/>
        </w:rPr>
        <w:t xml:space="preserve"> OAHS Guidance Department. </w:t>
      </w:r>
    </w:p>
    <w:p w14:paraId="326C45F1" w14:textId="488DAF27" w:rsidR="00BC2508" w:rsidRPr="005B2718" w:rsidRDefault="00BC2508" w:rsidP="00BC2508">
      <w:pPr>
        <w:pStyle w:val="Heading2"/>
        <w:ind w:left="-630"/>
        <w:rPr>
          <w:b/>
          <w:bCs/>
          <w:sz w:val="24"/>
          <w:szCs w:val="24"/>
        </w:rPr>
      </w:pPr>
      <w:bookmarkStart w:id="63" w:name="_Toc163144035"/>
      <w:r w:rsidRPr="005B2718">
        <w:rPr>
          <w:b/>
          <w:bCs/>
          <w:sz w:val="24"/>
          <w:szCs w:val="24"/>
        </w:rPr>
        <w:lastRenderedPageBreak/>
        <w:t>DCCC Teacher Education Program (New to 2024-25)!</w:t>
      </w:r>
      <w:bookmarkEnd w:id="63"/>
    </w:p>
    <w:p w14:paraId="1B186B8A" w14:textId="1D827FC4" w:rsidR="00BC2508" w:rsidRPr="00CB2A9D" w:rsidRDefault="00BC2508" w:rsidP="00BC2508">
      <w:pPr>
        <w:ind w:left="-630"/>
        <w:rPr>
          <w:rFonts w:ascii="Abadi" w:hAnsi="Abadi"/>
          <w:sz w:val="20"/>
          <w:szCs w:val="20"/>
        </w:rPr>
      </w:pPr>
      <w:r w:rsidRPr="00CB2A9D">
        <w:rPr>
          <w:rFonts w:ascii="Abadi" w:hAnsi="Abadi"/>
          <w:sz w:val="20"/>
          <w:szCs w:val="20"/>
        </w:rPr>
        <w:t xml:space="preserve">The Teacher Education Program is a new program launched by Delaware County Community College (DCCC) and Delaware County Council, where high school juniors interested in teaching careers can now attend DCCC and earn up to 38 credits toward a degree in education—at no cost to them or their families.  Students enrolled in the Teacher Education Program will attend classes at the </w:t>
      </w:r>
      <w:proofErr w:type="spellStart"/>
      <w:r w:rsidRPr="00CB2A9D">
        <w:rPr>
          <w:rFonts w:ascii="Abadi" w:hAnsi="Abadi"/>
          <w:sz w:val="20"/>
          <w:szCs w:val="20"/>
        </w:rPr>
        <w:t>Pennocks</w:t>
      </w:r>
      <w:proofErr w:type="spellEnd"/>
      <w:r w:rsidRPr="00CB2A9D">
        <w:rPr>
          <w:rFonts w:ascii="Abadi" w:hAnsi="Abadi"/>
          <w:sz w:val="20"/>
          <w:szCs w:val="20"/>
        </w:rPr>
        <w:t xml:space="preserve"> Bridge Campus of Delaware County Community College in their junior and senior years, at no cost to the students or their families. Students who complete the two-year program will earn 38 college credits from Delaware County Community College. These credits can be transferred into an associate degree program at the College or used to transfer into a four-year institution such as West Chester University.</w:t>
      </w:r>
    </w:p>
    <w:p w14:paraId="6B00E314" w14:textId="3ACA40CA" w:rsidR="007B1712" w:rsidRPr="005B2718" w:rsidRDefault="002815B6" w:rsidP="007F45A9">
      <w:pPr>
        <w:pStyle w:val="Heading2"/>
        <w:ind w:left="-630"/>
        <w:rPr>
          <w:b/>
          <w:bCs/>
          <w:sz w:val="24"/>
          <w:szCs w:val="24"/>
        </w:rPr>
      </w:pPr>
      <w:bookmarkStart w:id="64" w:name="_Toc163144036"/>
      <w:r w:rsidRPr="005B2718">
        <w:rPr>
          <w:b/>
          <w:bCs/>
          <w:sz w:val="24"/>
          <w:szCs w:val="24"/>
        </w:rPr>
        <w:t>CAREER AND TECHNICAL EDUCATION PATHWAYS</w:t>
      </w:r>
      <w:bookmarkEnd w:id="64"/>
    </w:p>
    <w:p w14:paraId="6D680BB2" w14:textId="77777777" w:rsidR="007B1712"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The Technical College High School (TCHS), Pennock’s Bridge Campus, is a public high school specializing in Career and Technical Education (CTE) and available for students in grades 9 through 12. CTE programs prepare students for success in college, the workplace and life. All CTE programs at TCHS are designated as High Priority Occupations (HPO) by the Pennsylvania Department of Labor and </w:t>
      </w:r>
      <w:r w:rsidR="007B1712" w:rsidRPr="00CB2A9D">
        <w:rPr>
          <w:rFonts w:ascii="Abadi" w:hAnsi="Abadi"/>
          <w:sz w:val="20"/>
          <w:szCs w:val="20"/>
        </w:rPr>
        <w:t>Industry and</w:t>
      </w:r>
      <w:r w:rsidRPr="00CB2A9D">
        <w:rPr>
          <w:rFonts w:ascii="Abadi" w:hAnsi="Abadi"/>
          <w:sz w:val="20"/>
          <w:szCs w:val="20"/>
        </w:rPr>
        <w:t xml:space="preserve"> are aligned with the Pennsylvania State Academic Standards and national industry certifications. </w:t>
      </w:r>
    </w:p>
    <w:p w14:paraId="1BB4B3E3" w14:textId="2BC24300" w:rsidR="00E12C61"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CTE programs at TCHS lead seamlessly to postsecondary education through the Pennsylvania Department of Education’s (PDE) SOAR Programs of Study. The mission of SOAR is to prepare Students (who are) Occupationally and Academically Ready for college and careers in an increasingly diverse, high performing workforce. Graduates of approved SOAR programs who meet challenging academic and technical criteria qualify for several free technical credits at over twenty-five participating colleges across Pennsylvania. These include Delaware County Community College, the Pennsylvania College of Technology, Clarion University, Thaddeus Stevens College of Technology and Harcum College. For more information about SOAR and the complete list of participating colleges and postsecondary programs: </w:t>
      </w:r>
      <w:hyperlink r:id="rId21" w:history="1">
        <w:r w:rsidR="00E12C61" w:rsidRPr="00CB2A9D">
          <w:rPr>
            <w:rStyle w:val="Hyperlink"/>
            <w:rFonts w:ascii="Abadi" w:hAnsi="Abadi"/>
            <w:sz w:val="20"/>
            <w:szCs w:val="20"/>
          </w:rPr>
          <w:t>http://www.education.state.pa.us/portal/server.pt/community/programs_of_study/7686/articulations/679190</w:t>
        </w:r>
      </w:hyperlink>
      <w:r w:rsidRPr="00CB2A9D">
        <w:rPr>
          <w:rFonts w:ascii="Abadi" w:hAnsi="Abadi"/>
          <w:sz w:val="20"/>
          <w:szCs w:val="20"/>
        </w:rPr>
        <w:t xml:space="preserve"> </w:t>
      </w:r>
    </w:p>
    <w:p w14:paraId="0F3341A3" w14:textId="77777777" w:rsidR="00E12C61"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“Get the credits you’ve already earned!” in the following SOAR programs at TCHS: Auto Collision Technology, Auto Service Technology, Carpentry, Culinary Arts, Early Childhood Care and Education, Electronic Systems Technology, Engine Technology, HVAC/R Technology, and Health Career Pathway. </w:t>
      </w:r>
    </w:p>
    <w:p w14:paraId="6C67B26C" w14:textId="77777777" w:rsidR="003156FC"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PDE-approved Tech Prep Programs are also PA High Priority Occupations and college pathways that connect to colleges and technical schools that offer credits for technical competencies and certifications achieved at the Pennock’s Bridge Campus. Tech Prep Programs </w:t>
      </w:r>
      <w:r w:rsidR="003156FC" w:rsidRPr="00CB2A9D">
        <w:rPr>
          <w:rFonts w:ascii="Abadi" w:hAnsi="Abadi"/>
          <w:sz w:val="20"/>
          <w:szCs w:val="20"/>
        </w:rPr>
        <w:t>are</w:t>
      </w:r>
      <w:r w:rsidRPr="00CB2A9D">
        <w:rPr>
          <w:rFonts w:ascii="Abadi" w:hAnsi="Abadi"/>
          <w:sz w:val="20"/>
          <w:szCs w:val="20"/>
        </w:rPr>
        <w:t xml:space="preserve"> Cosmetology, Animal Science Technology, Computer Information Systems, Criminal Justice and Police Science, Engineering and Robotics, Veterinary Science, Welding and Metal Fabrication. </w:t>
      </w:r>
    </w:p>
    <w:p w14:paraId="04BB984D" w14:textId="324CECA8" w:rsidR="003156FC"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Seniors-only college preparatory programs include Teacher Academy and Allied Health Technology. For more information about all of the Technical College High School’s rigorous Career and Technical Education programs, </w:t>
      </w:r>
      <w:r w:rsidR="003156FC" w:rsidRPr="00CB2A9D">
        <w:rPr>
          <w:rFonts w:ascii="Abadi" w:hAnsi="Abadi"/>
          <w:sz w:val="20"/>
          <w:szCs w:val="20"/>
        </w:rPr>
        <w:t>seniors only</w:t>
      </w:r>
      <w:r w:rsidRPr="00CB2A9D">
        <w:rPr>
          <w:rFonts w:ascii="Abadi" w:hAnsi="Abadi"/>
          <w:sz w:val="20"/>
          <w:szCs w:val="20"/>
        </w:rPr>
        <w:t xml:space="preserve"> academies, and the application process, please visit: </w:t>
      </w:r>
      <w:hyperlink r:id="rId22" w:history="1">
        <w:r w:rsidR="003156FC" w:rsidRPr="00CB2A9D">
          <w:rPr>
            <w:rStyle w:val="Hyperlink"/>
            <w:rFonts w:ascii="Abadi" w:hAnsi="Abadi"/>
            <w:sz w:val="20"/>
            <w:szCs w:val="20"/>
          </w:rPr>
          <w:t>http://www.cciu.org/tchspennocksbridge/site/default.asp</w:t>
        </w:r>
      </w:hyperlink>
    </w:p>
    <w:p w14:paraId="35FC694E" w14:textId="0676D0CD" w:rsidR="003156FC" w:rsidRPr="00CB2A9D" w:rsidRDefault="002815B6" w:rsidP="003156FC">
      <w:pPr>
        <w:tabs>
          <w:tab w:val="left" w:pos="1350"/>
        </w:tabs>
        <w:ind w:left="-630"/>
        <w:rPr>
          <w:rFonts w:ascii="Abadi" w:hAnsi="Abadi"/>
          <w:sz w:val="20"/>
          <w:szCs w:val="20"/>
        </w:rPr>
      </w:pPr>
      <w:r w:rsidRPr="00CB2A9D">
        <w:rPr>
          <w:rFonts w:ascii="Abadi" w:hAnsi="Abadi"/>
          <w:sz w:val="20"/>
          <w:szCs w:val="20"/>
        </w:rPr>
        <w:t xml:space="preserve">Or contact the Admissions Specialist at 484-237-5325. The Technical College High School is operated by the Chester County Intermediate Unit on behalf of Chester County’s 12 public school districts. Questions? Please contact Mame Linford, Chester County Perkins Consortium Manager </w:t>
      </w:r>
      <w:hyperlink r:id="rId23" w:history="1">
        <w:r w:rsidR="00522230" w:rsidRPr="00CB2A9D">
          <w:rPr>
            <w:rStyle w:val="Hyperlink"/>
            <w:rFonts w:ascii="Abadi" w:hAnsi="Abadi"/>
            <w:sz w:val="20"/>
            <w:szCs w:val="20"/>
          </w:rPr>
          <w:t>MameL@cciu.org</w:t>
        </w:r>
      </w:hyperlink>
      <w:r w:rsidR="003156FC" w:rsidRPr="00CB2A9D">
        <w:rPr>
          <w:rFonts w:ascii="Abadi" w:hAnsi="Abadi"/>
          <w:sz w:val="20"/>
          <w:szCs w:val="20"/>
        </w:rPr>
        <w:t xml:space="preserve"> </w:t>
      </w:r>
      <w:r w:rsidRPr="00CB2A9D">
        <w:rPr>
          <w:rFonts w:ascii="Abadi" w:hAnsi="Abadi"/>
          <w:sz w:val="20"/>
          <w:szCs w:val="20"/>
        </w:rPr>
        <w:t xml:space="preserve">or 484-237-5106 </w:t>
      </w:r>
    </w:p>
    <w:p w14:paraId="27EB8887" w14:textId="77777777" w:rsidR="003156FC" w:rsidRPr="005B2718" w:rsidRDefault="002815B6" w:rsidP="007F45A9">
      <w:pPr>
        <w:pStyle w:val="Heading2"/>
        <w:ind w:left="-630"/>
        <w:rPr>
          <w:b/>
          <w:bCs/>
          <w:sz w:val="24"/>
          <w:szCs w:val="24"/>
        </w:rPr>
      </w:pPr>
      <w:bookmarkStart w:id="65" w:name="_Toc163144037"/>
      <w:r w:rsidRPr="005B2718">
        <w:rPr>
          <w:b/>
          <w:bCs/>
          <w:sz w:val="24"/>
          <w:szCs w:val="24"/>
        </w:rPr>
        <w:t>HOMELAND SECURITY</w:t>
      </w:r>
      <w:bookmarkEnd w:id="65"/>
      <w:r w:rsidRPr="005B2718">
        <w:rPr>
          <w:b/>
          <w:bCs/>
          <w:sz w:val="24"/>
          <w:szCs w:val="24"/>
        </w:rPr>
        <w:t xml:space="preserve"> </w:t>
      </w:r>
    </w:p>
    <w:p w14:paraId="5A5B6F83" w14:textId="5DFB8EA5" w:rsidR="00522230" w:rsidRPr="00CB2A9D" w:rsidRDefault="002815B6" w:rsidP="00522230">
      <w:pPr>
        <w:tabs>
          <w:tab w:val="left" w:pos="1350"/>
        </w:tabs>
        <w:ind w:left="-630"/>
        <w:rPr>
          <w:rFonts w:ascii="Abadi" w:hAnsi="Abadi"/>
          <w:sz w:val="20"/>
          <w:szCs w:val="20"/>
        </w:rPr>
      </w:pPr>
      <w:r w:rsidRPr="00CB2A9D">
        <w:rPr>
          <w:rFonts w:ascii="Abadi" w:hAnsi="Abadi"/>
          <w:sz w:val="20"/>
          <w:szCs w:val="20"/>
        </w:rPr>
        <w:t xml:space="preserve">The Octorara Homeland Security and Protective Services Academy (OHSPSA) is an approved PA Department of Education Career and Technical Education Program of Study available to students in grades 10, 11, and 12 for every Chester County school. The Academy is a part-time school of choice specializing in careers for pre-hospital emergency medical care, emergency medical technician (EMT), firefighting, emergency management, law enforcement, corrections, and military services. This program of study prepares individuals to apply technical knowledge and skills required to perform entry level duties as a firefighter, emergency medical and first aid responder, security, corrections, as well as various other occupations which encompass the broad spectrum of public safety. The program stresses techniques, methods, and procedures associated with emergency responses. Upon completion, students </w:t>
      </w:r>
      <w:proofErr w:type="gramStart"/>
      <w:r w:rsidRPr="00CB2A9D">
        <w:rPr>
          <w:rFonts w:ascii="Abadi" w:hAnsi="Abadi"/>
          <w:sz w:val="20"/>
          <w:szCs w:val="20"/>
        </w:rPr>
        <w:t>have the ability to</w:t>
      </w:r>
      <w:proofErr w:type="gramEnd"/>
      <w:r w:rsidRPr="00CB2A9D">
        <w:rPr>
          <w:rFonts w:ascii="Abadi" w:hAnsi="Abadi"/>
          <w:sz w:val="20"/>
          <w:szCs w:val="20"/>
        </w:rPr>
        <w:t xml:space="preserve"> earn up to 50 college credits, 64 state and national job-related certifications which are required for entry level positions. The Academy is a </w:t>
      </w:r>
      <w:r w:rsidR="00522230" w:rsidRPr="00CB2A9D">
        <w:rPr>
          <w:rFonts w:ascii="Abadi" w:hAnsi="Abadi"/>
          <w:sz w:val="20"/>
          <w:szCs w:val="20"/>
        </w:rPr>
        <w:t>half-day</w:t>
      </w:r>
      <w:r w:rsidRPr="00CB2A9D">
        <w:rPr>
          <w:rFonts w:ascii="Abadi" w:hAnsi="Abadi"/>
          <w:sz w:val="20"/>
          <w:szCs w:val="20"/>
        </w:rPr>
        <w:t xml:space="preserve"> program located at the Chester County Emergency Services Training Center in Coatesville. For more information about OHSPSA, go to </w:t>
      </w:r>
      <w:hyperlink r:id="rId24" w:history="1">
        <w:r w:rsidR="00522230" w:rsidRPr="00CB2A9D">
          <w:rPr>
            <w:rStyle w:val="Hyperlink"/>
            <w:rFonts w:ascii="Abadi" w:hAnsi="Abadi"/>
            <w:sz w:val="20"/>
            <w:szCs w:val="20"/>
          </w:rPr>
          <w:t>www.octorara.k12.pa.us</w:t>
        </w:r>
      </w:hyperlink>
      <w:r w:rsidRPr="00CB2A9D">
        <w:rPr>
          <w:rFonts w:ascii="Abadi" w:hAnsi="Abadi"/>
          <w:sz w:val="20"/>
          <w:szCs w:val="20"/>
        </w:rPr>
        <w:t xml:space="preserve"> </w:t>
      </w:r>
    </w:p>
    <w:p w14:paraId="02E42DD6" w14:textId="77777777" w:rsidR="00522230" w:rsidRPr="005B2718" w:rsidRDefault="002815B6" w:rsidP="007F45A9">
      <w:pPr>
        <w:pStyle w:val="Heading2"/>
        <w:ind w:left="-630"/>
        <w:rPr>
          <w:b/>
          <w:bCs/>
          <w:sz w:val="24"/>
          <w:szCs w:val="24"/>
        </w:rPr>
      </w:pPr>
      <w:bookmarkStart w:id="66" w:name="_Toc163144038"/>
      <w:r w:rsidRPr="005B2718">
        <w:rPr>
          <w:b/>
          <w:bCs/>
          <w:sz w:val="24"/>
          <w:szCs w:val="24"/>
        </w:rPr>
        <w:lastRenderedPageBreak/>
        <w:t>CAREER AND TECHNICAL EDUCATION AGRICULTURE PROGRAMS</w:t>
      </w:r>
      <w:bookmarkEnd w:id="66"/>
      <w:r w:rsidRPr="005B2718">
        <w:rPr>
          <w:b/>
          <w:bCs/>
          <w:sz w:val="24"/>
          <w:szCs w:val="24"/>
        </w:rPr>
        <w:t xml:space="preserve"> </w:t>
      </w:r>
    </w:p>
    <w:p w14:paraId="54A43474" w14:textId="77777777" w:rsidR="009B6411"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The PDE approved Career and Technical Education Agriculture Programs below are offered in partnership with Octorara School District. Courses are held at Octorara High School. Students </w:t>
      </w:r>
      <w:proofErr w:type="gramStart"/>
      <w:r w:rsidRPr="00CB2A9D">
        <w:rPr>
          <w:rFonts w:ascii="Abadi" w:hAnsi="Abadi"/>
          <w:sz w:val="20"/>
          <w:szCs w:val="20"/>
        </w:rPr>
        <w:t>are able to</w:t>
      </w:r>
      <w:proofErr w:type="gramEnd"/>
      <w:r w:rsidRPr="00CB2A9D">
        <w:rPr>
          <w:rFonts w:ascii="Abadi" w:hAnsi="Abadi"/>
          <w:sz w:val="20"/>
          <w:szCs w:val="20"/>
        </w:rPr>
        <w:t xml:space="preserve"> receive college credits. Please see the link - College Credit for CASE-Trained Students. For more information about the </w:t>
      </w:r>
      <w:r w:rsidR="009B6411" w:rsidRPr="00CB2A9D">
        <w:rPr>
          <w:rFonts w:ascii="Abadi" w:hAnsi="Abadi"/>
          <w:sz w:val="20"/>
          <w:szCs w:val="20"/>
        </w:rPr>
        <w:t>programs,</w:t>
      </w:r>
      <w:r w:rsidRPr="00CB2A9D">
        <w:rPr>
          <w:rFonts w:ascii="Abadi" w:hAnsi="Abadi"/>
          <w:sz w:val="20"/>
          <w:szCs w:val="20"/>
        </w:rPr>
        <w:t xml:space="preserve"> you may visit the OACTEP Virtual Open House. Here you will be able to see program videos, take a virtual tour of the labs and read about the instructors. </w:t>
      </w:r>
    </w:p>
    <w:p w14:paraId="6E3351F4" w14:textId="77777777" w:rsidR="009B6411" w:rsidRPr="00CB2A9D" w:rsidRDefault="002815B6" w:rsidP="00A83FA6">
      <w:pPr>
        <w:tabs>
          <w:tab w:val="left" w:pos="1350"/>
        </w:tabs>
        <w:ind w:left="-630"/>
        <w:rPr>
          <w:rFonts w:ascii="Abadi" w:hAnsi="Abadi"/>
          <w:b/>
          <w:bCs/>
          <w:sz w:val="20"/>
          <w:szCs w:val="20"/>
        </w:rPr>
      </w:pPr>
      <w:r w:rsidRPr="00CB2A9D">
        <w:rPr>
          <w:rFonts w:ascii="Abadi" w:hAnsi="Abadi"/>
          <w:b/>
          <w:bCs/>
          <w:sz w:val="20"/>
          <w:szCs w:val="20"/>
        </w:rPr>
        <w:t xml:space="preserve">Animal and Plant Science Technology </w:t>
      </w:r>
    </w:p>
    <w:p w14:paraId="2DFCAC5B" w14:textId="77777777" w:rsidR="009B6411"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3.0 Credits </w:t>
      </w:r>
    </w:p>
    <w:p w14:paraId="5CF9FCB3" w14:textId="77777777" w:rsidR="009B6411"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Gr. 10, 11, 12 </w:t>
      </w:r>
    </w:p>
    <w:p w14:paraId="515533F7" w14:textId="77777777" w:rsidR="00D97C57"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This 3-credit course is designed for students who are motivated to pursue a career in the progressive animal science and plant science fields. Areas of study include agribusiness, animal science, biotechnology, career development, food science, forestry, leadership, management, natural resource management, and plant and soil science. Students in this program will also become members of the National FFA Organization to experience leadership and employability skills. Students also have the option to participate in the Octorara Equestrian Sports Team. This includes instruction in pre-vet, animal health care, and the psychology and behavior of animals. This is an intensive program where students will meet 3 periods per day for 3 years. The senior year may culminate in a Capstone Co-op Experience where students will apply their classroom knowledge and skills to a real-world work setting. Upon successful completion of the three-year program, seniors may be awarded 2 science credits towards their high school graduation requirements. Students also have the potential to earn industry level certifications and college credits. Certifications available: PA Skills Certificate, National Pork Quality Assurance, National Beef Quality Assurance, Artificial Insemination Certificate, OSHA 10 - Agriculture, Pet CPR and First Aid, and Youth for the Quality Care of Animals Certificate, CASE, CPR &amp; First Aid. </w:t>
      </w:r>
    </w:p>
    <w:p w14:paraId="356006C5" w14:textId="77777777" w:rsidR="00D97C57" w:rsidRPr="00CB2A9D" w:rsidRDefault="002815B6" w:rsidP="00A83FA6">
      <w:pPr>
        <w:tabs>
          <w:tab w:val="left" w:pos="1350"/>
        </w:tabs>
        <w:ind w:left="-630"/>
        <w:rPr>
          <w:rFonts w:ascii="Abadi" w:hAnsi="Abadi"/>
          <w:b/>
          <w:bCs/>
          <w:sz w:val="20"/>
          <w:szCs w:val="20"/>
        </w:rPr>
      </w:pPr>
      <w:r w:rsidRPr="00CB2A9D">
        <w:rPr>
          <w:rFonts w:ascii="Abadi" w:hAnsi="Abadi"/>
          <w:b/>
          <w:bCs/>
          <w:sz w:val="20"/>
          <w:szCs w:val="20"/>
        </w:rPr>
        <w:t xml:space="preserve">Mechanical Systems Technology </w:t>
      </w:r>
    </w:p>
    <w:p w14:paraId="074BA48A" w14:textId="77777777" w:rsidR="00D97C57"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3.0 Credits </w:t>
      </w:r>
    </w:p>
    <w:p w14:paraId="58E5D60F" w14:textId="77777777" w:rsidR="00D97C57"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Gr. 10, 11, 12 </w:t>
      </w:r>
    </w:p>
    <w:p w14:paraId="41A18CFB" w14:textId="77777777" w:rsidR="004A5049"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This 3-credit course is a Pennsylvania approved Career and Technical Education Program of Study designed to introduce students to a variety of career skill sets. This is a rigorous Program of Study that follows the national CASE curriculum and meets for 3 periods per day for three years. Students gain experience in careers related to welding, small and large engines maintenance and repair, metal fabrication, building construction, plumbing, electrical wiring, and maintenance of agricultural machinery, global position systems, and equipment. This is a </w:t>
      </w:r>
      <w:r w:rsidR="00D97C57" w:rsidRPr="00CB2A9D">
        <w:rPr>
          <w:rFonts w:ascii="Abadi" w:hAnsi="Abadi"/>
          <w:sz w:val="20"/>
          <w:szCs w:val="20"/>
        </w:rPr>
        <w:t>project-based</w:t>
      </w:r>
      <w:r w:rsidRPr="00CB2A9D">
        <w:rPr>
          <w:rFonts w:ascii="Abadi" w:hAnsi="Abadi"/>
          <w:sz w:val="20"/>
          <w:szCs w:val="20"/>
        </w:rPr>
        <w:t xml:space="preserve"> course in which students are exposed to rigorous curriculum, and construct and design projects in the mechanics lab that relate to the concepts learned in the classroom. All students enrolled in the Mechanical Systems Technology become members of FFA student organization to experience leadership and employability skills. Upon successful completion of this course students have the potential to earn industry level certifications and college credits. Certifications available: PA Skills Certificate, OSHA 10 - Agriculture, National Safe Tractor and Machinery Operator, Briggs and Stratton Small Engine Certificate, CASE, CPR &amp; First Aid. </w:t>
      </w:r>
    </w:p>
    <w:p w14:paraId="372C7C8F" w14:textId="40B3519E" w:rsidR="003D754A" w:rsidRPr="00CB2A9D" w:rsidRDefault="002815B6" w:rsidP="007F45A9">
      <w:pPr>
        <w:pStyle w:val="Heading2"/>
        <w:ind w:left="-630"/>
        <w:rPr>
          <w:b/>
          <w:bCs/>
          <w:sz w:val="20"/>
          <w:szCs w:val="20"/>
        </w:rPr>
      </w:pPr>
      <w:bookmarkStart w:id="67" w:name="_Toc163144039"/>
      <w:r w:rsidRPr="00CB2A9D">
        <w:rPr>
          <w:b/>
          <w:bCs/>
          <w:sz w:val="20"/>
          <w:szCs w:val="20"/>
        </w:rPr>
        <w:t>Air Force Junior Reserve Officer Training Corps (AFJROTC)</w:t>
      </w:r>
      <w:bookmarkEnd w:id="67"/>
    </w:p>
    <w:p w14:paraId="613C49D9" w14:textId="48DC9591" w:rsidR="00A523F6"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Air Force Junior Reserve Officer Training Corps (AFJROTC) is offered to Oxford Area High School </w:t>
      </w:r>
      <w:r w:rsidR="003D754A" w:rsidRPr="00CB2A9D">
        <w:rPr>
          <w:rFonts w:ascii="Abadi" w:hAnsi="Abadi"/>
          <w:sz w:val="20"/>
          <w:szCs w:val="20"/>
        </w:rPr>
        <w:t xml:space="preserve">and HVA </w:t>
      </w:r>
      <w:r w:rsidRPr="00CB2A9D">
        <w:rPr>
          <w:rFonts w:ascii="Abadi" w:hAnsi="Abadi"/>
          <w:sz w:val="20"/>
          <w:szCs w:val="20"/>
        </w:rPr>
        <w:t xml:space="preserve">students through a partnership with other Chester County high schools. All AFJROTC classes are held at Coatesville Area Senior High School. There is no military service obligation for students enrolled in AFJROTC. Through leadership courses, management courses, and practical leadership field experience, the AFJROTC program affords high school </w:t>
      </w:r>
      <w:r w:rsidR="00A523F6" w:rsidRPr="00CB2A9D">
        <w:rPr>
          <w:rFonts w:ascii="Abadi" w:hAnsi="Abadi"/>
          <w:sz w:val="20"/>
          <w:szCs w:val="20"/>
        </w:rPr>
        <w:t>student’s</w:t>
      </w:r>
      <w:r w:rsidRPr="00CB2A9D">
        <w:rPr>
          <w:rFonts w:ascii="Abadi" w:hAnsi="Abadi"/>
          <w:sz w:val="20"/>
          <w:szCs w:val="20"/>
        </w:rPr>
        <w:t xml:space="preserve"> opportunities to explore various leadership roles and styles while building appropriate attitudes of responsibility and obligations as American citizens. In addition to leadership, courses include instruction in Aerospace history, principles and theory of flight, and space exploration and technology and the Aerospace industry in both the civilian and military communities. </w:t>
      </w:r>
    </w:p>
    <w:p w14:paraId="646BB6B0" w14:textId="77777777" w:rsidR="006239FF"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All enrolled students are required to wear the Air Force JROTC uniform at least once a week as specified by the AFJROTC Instructor. While wearing the uniform students must meet the Air Force appearance and grooming standards. Any student who dislikes wearing the AFJROTC uniform and meeting the appearance/grooming standards should not enroll in the program. All students will be screened at the end of each school year and will only be readmitted to the program with the approval of the AFJROTC Instructor. </w:t>
      </w:r>
    </w:p>
    <w:p w14:paraId="238C1C08" w14:textId="77777777" w:rsidR="006239FF" w:rsidRPr="00CB2A9D" w:rsidRDefault="002815B6" w:rsidP="00A83FA6">
      <w:pPr>
        <w:tabs>
          <w:tab w:val="left" w:pos="1350"/>
        </w:tabs>
        <w:ind w:left="-630"/>
        <w:rPr>
          <w:rFonts w:ascii="Abadi" w:hAnsi="Abadi"/>
          <w:sz w:val="20"/>
          <w:szCs w:val="20"/>
        </w:rPr>
      </w:pPr>
      <w:r w:rsidRPr="00CB2A9D">
        <w:rPr>
          <w:rFonts w:ascii="Abadi" w:hAnsi="Abadi"/>
          <w:sz w:val="20"/>
          <w:szCs w:val="20"/>
        </w:rPr>
        <w:t xml:space="preserve">For those high school students who are interested in pursuing a career in the military, AFJROTC offers relevant experience and an opportunity to improve entry-level rank. </w:t>
      </w:r>
    </w:p>
    <w:p w14:paraId="3D788595" w14:textId="77777777" w:rsidR="006239FF" w:rsidRPr="00CB2A9D" w:rsidRDefault="002815B6" w:rsidP="00A83FA6">
      <w:pPr>
        <w:tabs>
          <w:tab w:val="left" w:pos="1350"/>
        </w:tabs>
        <w:ind w:left="-630"/>
        <w:rPr>
          <w:rFonts w:ascii="Abadi" w:hAnsi="Abadi"/>
          <w:sz w:val="20"/>
          <w:szCs w:val="20"/>
        </w:rPr>
      </w:pPr>
      <w:r w:rsidRPr="00CB2A9D">
        <w:rPr>
          <w:rFonts w:ascii="Abadi" w:hAnsi="Abadi"/>
          <w:sz w:val="20"/>
          <w:szCs w:val="20"/>
        </w:rPr>
        <w:lastRenderedPageBreak/>
        <w:t xml:space="preserve">Transportation is provided. </w:t>
      </w:r>
    </w:p>
    <w:p w14:paraId="29F9F070" w14:textId="7489C2F0" w:rsidR="006239FF" w:rsidRPr="00CB2A9D" w:rsidRDefault="002815B6" w:rsidP="006239FF">
      <w:pPr>
        <w:pStyle w:val="ListParagraph"/>
        <w:numPr>
          <w:ilvl w:val="0"/>
          <w:numId w:val="1"/>
        </w:numPr>
        <w:tabs>
          <w:tab w:val="left" w:pos="1350"/>
        </w:tabs>
        <w:rPr>
          <w:rFonts w:ascii="Abadi" w:hAnsi="Abadi"/>
          <w:sz w:val="20"/>
          <w:szCs w:val="20"/>
        </w:rPr>
      </w:pPr>
      <w:r w:rsidRPr="00CB2A9D">
        <w:rPr>
          <w:rFonts w:ascii="Abadi" w:hAnsi="Abadi"/>
          <w:sz w:val="20"/>
          <w:szCs w:val="20"/>
        </w:rPr>
        <w:t xml:space="preserve">Honors Level Credit and 0.5 PE credit </w:t>
      </w:r>
    </w:p>
    <w:p w14:paraId="23F90C03" w14:textId="77777777" w:rsidR="00FB4D61" w:rsidRPr="00CB2A9D" w:rsidRDefault="002815B6" w:rsidP="00FB4D61">
      <w:pPr>
        <w:tabs>
          <w:tab w:val="left" w:pos="1350"/>
        </w:tabs>
        <w:ind w:left="-630"/>
        <w:rPr>
          <w:rFonts w:ascii="Abadi" w:hAnsi="Abadi"/>
          <w:b/>
          <w:bCs/>
          <w:sz w:val="20"/>
          <w:szCs w:val="20"/>
        </w:rPr>
      </w:pPr>
      <w:r w:rsidRPr="00CB2A9D">
        <w:rPr>
          <w:rFonts w:ascii="Abadi" w:hAnsi="Abadi"/>
          <w:b/>
          <w:bCs/>
          <w:sz w:val="20"/>
          <w:szCs w:val="20"/>
        </w:rPr>
        <w:t xml:space="preserve">8051 AFJROTC </w:t>
      </w:r>
    </w:p>
    <w:p w14:paraId="71997CE7" w14:textId="77777777" w:rsidR="00FB4D61" w:rsidRPr="00CB2A9D" w:rsidRDefault="002815B6" w:rsidP="00FB4D61">
      <w:pPr>
        <w:tabs>
          <w:tab w:val="left" w:pos="1350"/>
        </w:tabs>
        <w:ind w:left="-630"/>
        <w:rPr>
          <w:rFonts w:ascii="Abadi" w:hAnsi="Abadi"/>
          <w:sz w:val="20"/>
          <w:szCs w:val="20"/>
        </w:rPr>
      </w:pPr>
      <w:r w:rsidRPr="00CB2A9D">
        <w:rPr>
          <w:rFonts w:ascii="Abadi" w:hAnsi="Abadi"/>
          <w:sz w:val="20"/>
          <w:szCs w:val="20"/>
        </w:rPr>
        <w:t xml:space="preserve">1 Credit </w:t>
      </w:r>
    </w:p>
    <w:p w14:paraId="0F2BA3B0" w14:textId="77777777" w:rsidR="00FB4D61" w:rsidRPr="00CB2A9D" w:rsidRDefault="002815B6" w:rsidP="00FB4D61">
      <w:pPr>
        <w:tabs>
          <w:tab w:val="left" w:pos="1350"/>
        </w:tabs>
        <w:ind w:left="-630"/>
        <w:rPr>
          <w:rFonts w:ascii="Abadi" w:hAnsi="Abadi"/>
          <w:sz w:val="20"/>
          <w:szCs w:val="20"/>
        </w:rPr>
      </w:pPr>
      <w:r w:rsidRPr="00CB2A9D">
        <w:rPr>
          <w:rFonts w:ascii="Abadi" w:hAnsi="Abadi"/>
          <w:sz w:val="20"/>
          <w:szCs w:val="20"/>
        </w:rPr>
        <w:t xml:space="preserve">Grades 9-10 </w:t>
      </w:r>
    </w:p>
    <w:p w14:paraId="0649CD30" w14:textId="77777777" w:rsidR="00FB4D61" w:rsidRPr="00CB2A9D" w:rsidRDefault="002815B6" w:rsidP="00FB4D61">
      <w:pPr>
        <w:tabs>
          <w:tab w:val="left" w:pos="1350"/>
        </w:tabs>
        <w:ind w:left="-630"/>
        <w:rPr>
          <w:rFonts w:ascii="Abadi" w:hAnsi="Abadi"/>
          <w:b/>
          <w:bCs/>
          <w:sz w:val="20"/>
          <w:szCs w:val="20"/>
        </w:rPr>
      </w:pPr>
      <w:r w:rsidRPr="00CB2A9D">
        <w:rPr>
          <w:rFonts w:ascii="Abadi" w:hAnsi="Abadi"/>
          <w:b/>
          <w:bCs/>
          <w:sz w:val="20"/>
          <w:szCs w:val="20"/>
        </w:rPr>
        <w:t xml:space="preserve">9051 AFJROTC </w:t>
      </w:r>
    </w:p>
    <w:p w14:paraId="442DCFF3" w14:textId="77777777" w:rsidR="00FB4D61" w:rsidRPr="00CB2A9D" w:rsidRDefault="002815B6" w:rsidP="00FB4D61">
      <w:pPr>
        <w:tabs>
          <w:tab w:val="left" w:pos="1350"/>
        </w:tabs>
        <w:ind w:left="-630"/>
        <w:rPr>
          <w:rFonts w:ascii="Abadi" w:hAnsi="Abadi"/>
          <w:sz w:val="20"/>
          <w:szCs w:val="20"/>
        </w:rPr>
      </w:pPr>
      <w:r w:rsidRPr="00CB2A9D">
        <w:rPr>
          <w:rFonts w:ascii="Abadi" w:hAnsi="Abadi"/>
          <w:sz w:val="20"/>
          <w:szCs w:val="20"/>
        </w:rPr>
        <w:t xml:space="preserve">1 Credit </w:t>
      </w:r>
    </w:p>
    <w:p w14:paraId="142A8A7B" w14:textId="77777777" w:rsidR="00FB4D61" w:rsidRPr="00CB2A9D" w:rsidRDefault="002815B6" w:rsidP="00FB4D61">
      <w:pPr>
        <w:tabs>
          <w:tab w:val="left" w:pos="1350"/>
        </w:tabs>
        <w:ind w:left="-630"/>
        <w:rPr>
          <w:rFonts w:ascii="Abadi" w:hAnsi="Abadi"/>
          <w:sz w:val="20"/>
          <w:szCs w:val="20"/>
        </w:rPr>
      </w:pPr>
      <w:r w:rsidRPr="00CB2A9D">
        <w:rPr>
          <w:rFonts w:ascii="Abadi" w:hAnsi="Abadi"/>
          <w:sz w:val="20"/>
          <w:szCs w:val="20"/>
        </w:rPr>
        <w:t xml:space="preserve">Grades 11-12 </w:t>
      </w:r>
    </w:p>
    <w:p w14:paraId="4B851EB9" w14:textId="77777777" w:rsidR="00FB4D61" w:rsidRPr="00CB2A9D" w:rsidRDefault="002815B6" w:rsidP="007F45A9">
      <w:pPr>
        <w:pStyle w:val="Heading2"/>
        <w:ind w:left="-630"/>
        <w:rPr>
          <w:b/>
          <w:bCs/>
          <w:sz w:val="20"/>
          <w:szCs w:val="20"/>
        </w:rPr>
      </w:pPr>
      <w:bookmarkStart w:id="68" w:name="_Toc163144040"/>
      <w:r w:rsidRPr="00CB2A9D">
        <w:rPr>
          <w:b/>
          <w:bCs/>
          <w:sz w:val="20"/>
          <w:szCs w:val="20"/>
        </w:rPr>
        <w:t>WELLNESS PROGRAM:</w:t>
      </w:r>
      <w:bookmarkEnd w:id="68"/>
      <w:r w:rsidRPr="00CB2A9D">
        <w:rPr>
          <w:b/>
          <w:bCs/>
          <w:sz w:val="20"/>
          <w:szCs w:val="20"/>
        </w:rPr>
        <w:t xml:space="preserve"> </w:t>
      </w:r>
    </w:p>
    <w:p w14:paraId="7692CD23" w14:textId="77777777" w:rsidR="00FB4D61" w:rsidRPr="00CB2A9D" w:rsidRDefault="002815B6" w:rsidP="00FB4D61">
      <w:pPr>
        <w:tabs>
          <w:tab w:val="left" w:pos="1350"/>
        </w:tabs>
        <w:ind w:left="-630"/>
        <w:rPr>
          <w:rFonts w:ascii="Abadi" w:hAnsi="Abadi"/>
          <w:sz w:val="20"/>
          <w:szCs w:val="20"/>
        </w:rPr>
      </w:pPr>
      <w:r w:rsidRPr="00CB2A9D">
        <w:rPr>
          <w:rFonts w:ascii="Abadi" w:hAnsi="Abadi"/>
          <w:sz w:val="20"/>
          <w:szCs w:val="20"/>
        </w:rPr>
        <w:t xml:space="preserve">Wellness is an official and integral part of the AFJROTC program. It consists of two exercise programs focused upon individual base line improvements with the goal of achieving a national standard as calculated by age and gender. The wellness curriculum is instrumental in developing citizens of character dedicated to serving our nation and communities. The program is provided as a tool to help cadets develop an individualized fitness program. Team sports also provide cadets an opportunity to develop leadership skills and build esprit de corps. </w:t>
      </w:r>
    </w:p>
    <w:p w14:paraId="34206BCE" w14:textId="4CF88F00" w:rsidR="002815B6" w:rsidRPr="00CB2A9D" w:rsidRDefault="002815B6" w:rsidP="00FB4D61">
      <w:pPr>
        <w:tabs>
          <w:tab w:val="left" w:pos="1350"/>
        </w:tabs>
        <w:ind w:left="-630"/>
        <w:rPr>
          <w:rFonts w:ascii="Abadi" w:hAnsi="Abadi"/>
          <w:sz w:val="20"/>
          <w:szCs w:val="20"/>
        </w:rPr>
      </w:pPr>
      <w:proofErr w:type="gramStart"/>
      <w:r w:rsidRPr="00CB2A9D">
        <w:rPr>
          <w:rFonts w:ascii="Abadi" w:hAnsi="Abadi"/>
          <w:sz w:val="20"/>
          <w:szCs w:val="20"/>
        </w:rPr>
        <w:t>All of</w:t>
      </w:r>
      <w:proofErr w:type="gramEnd"/>
      <w:r w:rsidRPr="00CB2A9D">
        <w:rPr>
          <w:rFonts w:ascii="Abadi" w:hAnsi="Abadi"/>
          <w:sz w:val="20"/>
          <w:szCs w:val="20"/>
        </w:rPr>
        <w:t xml:space="preserve"> the above topics are included in the course and the courses regarding Aerospace Science and Leadership Education.</w:t>
      </w:r>
    </w:p>
    <w:p w14:paraId="6682680A" w14:textId="77777777" w:rsidR="001260D8" w:rsidRPr="00CB2A9D" w:rsidRDefault="001260D8" w:rsidP="001260D8">
      <w:pPr>
        <w:rPr>
          <w:rFonts w:ascii="Abadi" w:hAnsi="Abadi"/>
          <w:sz w:val="20"/>
          <w:szCs w:val="20"/>
        </w:rPr>
      </w:pPr>
    </w:p>
    <w:p w14:paraId="6E2C744E" w14:textId="77777777" w:rsidR="001260D8" w:rsidRPr="00CB2A9D" w:rsidRDefault="001260D8" w:rsidP="001260D8">
      <w:pPr>
        <w:rPr>
          <w:rFonts w:ascii="Abadi" w:hAnsi="Abadi"/>
          <w:sz w:val="20"/>
          <w:szCs w:val="20"/>
        </w:rPr>
      </w:pPr>
    </w:p>
    <w:p w14:paraId="78AE075E" w14:textId="77777777" w:rsidR="001260D8" w:rsidRPr="00CB2A9D" w:rsidRDefault="001260D8" w:rsidP="001260D8">
      <w:pPr>
        <w:rPr>
          <w:rFonts w:ascii="Abadi" w:hAnsi="Abadi"/>
          <w:sz w:val="20"/>
          <w:szCs w:val="20"/>
        </w:rPr>
      </w:pPr>
    </w:p>
    <w:p w14:paraId="6B4F0AAF" w14:textId="77777777" w:rsidR="001260D8" w:rsidRPr="00CB2A9D" w:rsidRDefault="001260D8" w:rsidP="001260D8">
      <w:pPr>
        <w:rPr>
          <w:rFonts w:ascii="Abadi" w:hAnsi="Abadi"/>
          <w:sz w:val="20"/>
          <w:szCs w:val="20"/>
        </w:rPr>
      </w:pPr>
    </w:p>
    <w:p w14:paraId="57F3056C" w14:textId="77777777" w:rsidR="001260D8" w:rsidRPr="00CB2A9D" w:rsidRDefault="001260D8" w:rsidP="001260D8">
      <w:pPr>
        <w:rPr>
          <w:rFonts w:ascii="Abadi" w:hAnsi="Abadi"/>
          <w:sz w:val="20"/>
          <w:szCs w:val="20"/>
        </w:rPr>
      </w:pPr>
    </w:p>
    <w:p w14:paraId="783DF364" w14:textId="77777777" w:rsidR="001260D8" w:rsidRPr="00CB2A9D" w:rsidRDefault="001260D8" w:rsidP="001260D8">
      <w:pPr>
        <w:rPr>
          <w:rFonts w:ascii="Abadi" w:hAnsi="Abadi"/>
          <w:sz w:val="20"/>
          <w:szCs w:val="20"/>
        </w:rPr>
      </w:pPr>
    </w:p>
    <w:p w14:paraId="0A12945F" w14:textId="77777777" w:rsidR="001260D8" w:rsidRPr="00CB2A9D" w:rsidRDefault="001260D8" w:rsidP="001260D8">
      <w:pPr>
        <w:rPr>
          <w:rFonts w:ascii="Abadi" w:hAnsi="Abadi"/>
          <w:sz w:val="20"/>
          <w:szCs w:val="20"/>
        </w:rPr>
      </w:pPr>
    </w:p>
    <w:p w14:paraId="7FFC3AD2" w14:textId="77777777" w:rsidR="001260D8" w:rsidRPr="001260D8" w:rsidRDefault="001260D8" w:rsidP="001260D8">
      <w:pPr>
        <w:rPr>
          <w:rFonts w:ascii="Abadi" w:hAnsi="Abadi"/>
          <w:sz w:val="24"/>
          <w:szCs w:val="24"/>
        </w:rPr>
      </w:pPr>
    </w:p>
    <w:sectPr w:rsidR="001260D8" w:rsidRPr="001260D8" w:rsidSect="001F2780">
      <w:pgSz w:w="12240" w:h="15840"/>
      <w:pgMar w:top="630" w:right="720" w:bottom="144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0EA93" w14:textId="77777777" w:rsidR="00BF17F4" w:rsidRDefault="00BF17F4" w:rsidP="00FB0A3F">
      <w:pPr>
        <w:spacing w:after="0" w:line="240" w:lineRule="auto"/>
      </w:pPr>
      <w:r>
        <w:separator/>
      </w:r>
    </w:p>
  </w:endnote>
  <w:endnote w:type="continuationSeparator" w:id="0">
    <w:p w14:paraId="46F66495" w14:textId="77777777" w:rsidR="00BF17F4" w:rsidRDefault="00BF17F4" w:rsidP="00FB0A3F">
      <w:pPr>
        <w:spacing w:after="0" w:line="240" w:lineRule="auto"/>
      </w:pPr>
      <w:r>
        <w:continuationSeparator/>
      </w:r>
    </w:p>
  </w:endnote>
  <w:endnote w:type="continuationNotice" w:id="1">
    <w:p w14:paraId="6A1282B9" w14:textId="77777777" w:rsidR="00BF17F4" w:rsidRDefault="00BF1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60C66" w14:textId="77777777" w:rsidR="00BF17F4" w:rsidRDefault="00BF17F4" w:rsidP="00FB0A3F">
      <w:pPr>
        <w:spacing w:after="0" w:line="240" w:lineRule="auto"/>
      </w:pPr>
      <w:r>
        <w:separator/>
      </w:r>
    </w:p>
  </w:footnote>
  <w:footnote w:type="continuationSeparator" w:id="0">
    <w:p w14:paraId="4134833F" w14:textId="77777777" w:rsidR="00BF17F4" w:rsidRDefault="00BF17F4" w:rsidP="00FB0A3F">
      <w:pPr>
        <w:spacing w:after="0" w:line="240" w:lineRule="auto"/>
      </w:pPr>
      <w:r>
        <w:continuationSeparator/>
      </w:r>
    </w:p>
  </w:footnote>
  <w:footnote w:type="continuationNotice" w:id="1">
    <w:p w14:paraId="74A57472" w14:textId="77777777" w:rsidR="00BF17F4" w:rsidRDefault="00BF17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F38B6"/>
    <w:multiLevelType w:val="hybridMultilevel"/>
    <w:tmpl w:val="CAA22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0732FB"/>
    <w:multiLevelType w:val="multilevel"/>
    <w:tmpl w:val="E940DD94"/>
    <w:lvl w:ilvl="0">
      <w:start w:val="1"/>
      <w:numFmt w:val="decimal"/>
      <w:lvlText w:val="%1.0"/>
      <w:lvlJc w:val="left"/>
      <w:pPr>
        <w:ind w:left="-210" w:hanging="42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330" w:hanging="1080"/>
      </w:pPr>
      <w:rPr>
        <w:rFonts w:hint="default"/>
      </w:rPr>
    </w:lvl>
    <w:lvl w:ilvl="5">
      <w:start w:val="1"/>
      <w:numFmt w:val="decimal"/>
      <w:lvlText w:val="%1.%2.%3.%4.%5.%6"/>
      <w:lvlJc w:val="left"/>
      <w:pPr>
        <w:ind w:left="4410"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90" w:hanging="2160"/>
      </w:pPr>
      <w:rPr>
        <w:rFonts w:hint="default"/>
      </w:rPr>
    </w:lvl>
  </w:abstractNum>
  <w:num w:numId="1" w16cid:durableId="164825313">
    <w:abstractNumId w:val="1"/>
  </w:num>
  <w:num w:numId="2" w16cid:durableId="1706518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D4"/>
    <w:rsid w:val="00001251"/>
    <w:rsid w:val="00005AF5"/>
    <w:rsid w:val="000154EC"/>
    <w:rsid w:val="00016B24"/>
    <w:rsid w:val="00021A2D"/>
    <w:rsid w:val="00021A86"/>
    <w:rsid w:val="00022296"/>
    <w:rsid w:val="000237A1"/>
    <w:rsid w:val="00023F69"/>
    <w:rsid w:val="0002486F"/>
    <w:rsid w:val="00027C96"/>
    <w:rsid w:val="00032559"/>
    <w:rsid w:val="00037FBD"/>
    <w:rsid w:val="00054276"/>
    <w:rsid w:val="00057DFE"/>
    <w:rsid w:val="00061D9B"/>
    <w:rsid w:val="00062A25"/>
    <w:rsid w:val="000674A1"/>
    <w:rsid w:val="00071CF6"/>
    <w:rsid w:val="0007469F"/>
    <w:rsid w:val="000758B6"/>
    <w:rsid w:val="000772E2"/>
    <w:rsid w:val="0008640C"/>
    <w:rsid w:val="000A0C6B"/>
    <w:rsid w:val="000A21F2"/>
    <w:rsid w:val="000B0C4B"/>
    <w:rsid w:val="000B1CE0"/>
    <w:rsid w:val="000B438B"/>
    <w:rsid w:val="000C2902"/>
    <w:rsid w:val="000C6354"/>
    <w:rsid w:val="000E0E56"/>
    <w:rsid w:val="000E5C98"/>
    <w:rsid w:val="000F0847"/>
    <w:rsid w:val="000F0A84"/>
    <w:rsid w:val="000F1012"/>
    <w:rsid w:val="001008AA"/>
    <w:rsid w:val="00105A05"/>
    <w:rsid w:val="00106767"/>
    <w:rsid w:val="00106BE7"/>
    <w:rsid w:val="00107B1D"/>
    <w:rsid w:val="00110D90"/>
    <w:rsid w:val="00110E05"/>
    <w:rsid w:val="00114FED"/>
    <w:rsid w:val="00116011"/>
    <w:rsid w:val="001240F3"/>
    <w:rsid w:val="001260D8"/>
    <w:rsid w:val="00131DC7"/>
    <w:rsid w:val="00132D85"/>
    <w:rsid w:val="0013642D"/>
    <w:rsid w:val="001367DB"/>
    <w:rsid w:val="00136881"/>
    <w:rsid w:val="001455F3"/>
    <w:rsid w:val="001464EC"/>
    <w:rsid w:val="0015112A"/>
    <w:rsid w:val="001538AA"/>
    <w:rsid w:val="00164C45"/>
    <w:rsid w:val="00183E39"/>
    <w:rsid w:val="001905D4"/>
    <w:rsid w:val="001936D8"/>
    <w:rsid w:val="001939B0"/>
    <w:rsid w:val="00195A94"/>
    <w:rsid w:val="001B0A9A"/>
    <w:rsid w:val="001B751A"/>
    <w:rsid w:val="001C2296"/>
    <w:rsid w:val="001C401F"/>
    <w:rsid w:val="001C78B9"/>
    <w:rsid w:val="001D0E62"/>
    <w:rsid w:val="001F2780"/>
    <w:rsid w:val="0023319A"/>
    <w:rsid w:val="00235C79"/>
    <w:rsid w:val="002376E6"/>
    <w:rsid w:val="00240A71"/>
    <w:rsid w:val="00245520"/>
    <w:rsid w:val="002464FE"/>
    <w:rsid w:val="00252794"/>
    <w:rsid w:val="00253C58"/>
    <w:rsid w:val="002547B7"/>
    <w:rsid w:val="00255E2D"/>
    <w:rsid w:val="00256F29"/>
    <w:rsid w:val="00261F18"/>
    <w:rsid w:val="0026499B"/>
    <w:rsid w:val="00265B0E"/>
    <w:rsid w:val="00267CB2"/>
    <w:rsid w:val="00270243"/>
    <w:rsid w:val="002732B3"/>
    <w:rsid w:val="002736FE"/>
    <w:rsid w:val="00280DF2"/>
    <w:rsid w:val="002815B6"/>
    <w:rsid w:val="00281627"/>
    <w:rsid w:val="00291FDA"/>
    <w:rsid w:val="0029608D"/>
    <w:rsid w:val="00297464"/>
    <w:rsid w:val="002A02AE"/>
    <w:rsid w:val="002A3FE9"/>
    <w:rsid w:val="002A4140"/>
    <w:rsid w:val="002B1E26"/>
    <w:rsid w:val="002C6B29"/>
    <w:rsid w:val="002C6E81"/>
    <w:rsid w:val="002D0E66"/>
    <w:rsid w:val="002E1CDF"/>
    <w:rsid w:val="002F08F6"/>
    <w:rsid w:val="002F6C4D"/>
    <w:rsid w:val="0030342C"/>
    <w:rsid w:val="0031085E"/>
    <w:rsid w:val="003156FC"/>
    <w:rsid w:val="003215B4"/>
    <w:rsid w:val="00332F28"/>
    <w:rsid w:val="003339D3"/>
    <w:rsid w:val="00333EDD"/>
    <w:rsid w:val="003402CE"/>
    <w:rsid w:val="00341F93"/>
    <w:rsid w:val="00342E01"/>
    <w:rsid w:val="00342F7B"/>
    <w:rsid w:val="0035446F"/>
    <w:rsid w:val="00354B42"/>
    <w:rsid w:val="00357260"/>
    <w:rsid w:val="003626D8"/>
    <w:rsid w:val="0037412D"/>
    <w:rsid w:val="00381C2D"/>
    <w:rsid w:val="0038304B"/>
    <w:rsid w:val="00385843"/>
    <w:rsid w:val="00392352"/>
    <w:rsid w:val="003939E5"/>
    <w:rsid w:val="00394190"/>
    <w:rsid w:val="003956BE"/>
    <w:rsid w:val="003A0E94"/>
    <w:rsid w:val="003A10E4"/>
    <w:rsid w:val="003A5794"/>
    <w:rsid w:val="003A6F3B"/>
    <w:rsid w:val="003A7470"/>
    <w:rsid w:val="003B2BCC"/>
    <w:rsid w:val="003B32B5"/>
    <w:rsid w:val="003B3777"/>
    <w:rsid w:val="003C1533"/>
    <w:rsid w:val="003C5ADB"/>
    <w:rsid w:val="003D0805"/>
    <w:rsid w:val="003D754A"/>
    <w:rsid w:val="003E6FBB"/>
    <w:rsid w:val="003F542D"/>
    <w:rsid w:val="00401D76"/>
    <w:rsid w:val="00402090"/>
    <w:rsid w:val="0040369C"/>
    <w:rsid w:val="00405205"/>
    <w:rsid w:val="00410C2D"/>
    <w:rsid w:val="00411DF2"/>
    <w:rsid w:val="00415BAC"/>
    <w:rsid w:val="004178F8"/>
    <w:rsid w:val="004365D4"/>
    <w:rsid w:val="004427D5"/>
    <w:rsid w:val="00444B5F"/>
    <w:rsid w:val="004457ED"/>
    <w:rsid w:val="00446200"/>
    <w:rsid w:val="00461886"/>
    <w:rsid w:val="00462B1A"/>
    <w:rsid w:val="00481E4B"/>
    <w:rsid w:val="0048252C"/>
    <w:rsid w:val="00484368"/>
    <w:rsid w:val="00495CCC"/>
    <w:rsid w:val="004A2926"/>
    <w:rsid w:val="004A4640"/>
    <w:rsid w:val="004A5049"/>
    <w:rsid w:val="004B1498"/>
    <w:rsid w:val="004C0FAB"/>
    <w:rsid w:val="004C2008"/>
    <w:rsid w:val="004C68F0"/>
    <w:rsid w:val="004C7D34"/>
    <w:rsid w:val="004D13A0"/>
    <w:rsid w:val="004D1591"/>
    <w:rsid w:val="004D6CDF"/>
    <w:rsid w:val="004E0B54"/>
    <w:rsid w:val="004E230D"/>
    <w:rsid w:val="004E2951"/>
    <w:rsid w:val="004E2B5C"/>
    <w:rsid w:val="004E312D"/>
    <w:rsid w:val="004E59D1"/>
    <w:rsid w:val="004E759F"/>
    <w:rsid w:val="004F57EB"/>
    <w:rsid w:val="004F71CE"/>
    <w:rsid w:val="00501709"/>
    <w:rsid w:val="00502C59"/>
    <w:rsid w:val="00503AC3"/>
    <w:rsid w:val="00507A90"/>
    <w:rsid w:val="00517E0A"/>
    <w:rsid w:val="00522230"/>
    <w:rsid w:val="00524B8D"/>
    <w:rsid w:val="005251AA"/>
    <w:rsid w:val="00533711"/>
    <w:rsid w:val="00536FE7"/>
    <w:rsid w:val="0054674F"/>
    <w:rsid w:val="005505E3"/>
    <w:rsid w:val="00550F16"/>
    <w:rsid w:val="00553157"/>
    <w:rsid w:val="005558CA"/>
    <w:rsid w:val="00555C56"/>
    <w:rsid w:val="00562E6F"/>
    <w:rsid w:val="00566FDF"/>
    <w:rsid w:val="00575BA1"/>
    <w:rsid w:val="00580F9F"/>
    <w:rsid w:val="00584801"/>
    <w:rsid w:val="00584CB2"/>
    <w:rsid w:val="005861DA"/>
    <w:rsid w:val="00594A8C"/>
    <w:rsid w:val="005A3F14"/>
    <w:rsid w:val="005B2718"/>
    <w:rsid w:val="005B5BD1"/>
    <w:rsid w:val="005C4F42"/>
    <w:rsid w:val="005D375A"/>
    <w:rsid w:val="005D72F8"/>
    <w:rsid w:val="005E3F31"/>
    <w:rsid w:val="005F0243"/>
    <w:rsid w:val="005F42D3"/>
    <w:rsid w:val="005F7CCB"/>
    <w:rsid w:val="00601106"/>
    <w:rsid w:val="00605030"/>
    <w:rsid w:val="0060697A"/>
    <w:rsid w:val="00612547"/>
    <w:rsid w:val="00616CF3"/>
    <w:rsid w:val="006239FF"/>
    <w:rsid w:val="00630DAD"/>
    <w:rsid w:val="0063382D"/>
    <w:rsid w:val="00634E85"/>
    <w:rsid w:val="00635721"/>
    <w:rsid w:val="0064187F"/>
    <w:rsid w:val="00644F4C"/>
    <w:rsid w:val="006478B1"/>
    <w:rsid w:val="00647C72"/>
    <w:rsid w:val="00652DF5"/>
    <w:rsid w:val="006540C5"/>
    <w:rsid w:val="00654B78"/>
    <w:rsid w:val="00661650"/>
    <w:rsid w:val="0067616C"/>
    <w:rsid w:val="00681DCB"/>
    <w:rsid w:val="00685540"/>
    <w:rsid w:val="0069177B"/>
    <w:rsid w:val="006923AE"/>
    <w:rsid w:val="006A1418"/>
    <w:rsid w:val="006A3190"/>
    <w:rsid w:val="006A3EE9"/>
    <w:rsid w:val="006A5A41"/>
    <w:rsid w:val="006B3E09"/>
    <w:rsid w:val="006B4921"/>
    <w:rsid w:val="006B6555"/>
    <w:rsid w:val="006C19C6"/>
    <w:rsid w:val="006C5D5D"/>
    <w:rsid w:val="006C5E30"/>
    <w:rsid w:val="006D2896"/>
    <w:rsid w:val="006D2D4A"/>
    <w:rsid w:val="006D3915"/>
    <w:rsid w:val="006D638B"/>
    <w:rsid w:val="006D6A28"/>
    <w:rsid w:val="006E18DD"/>
    <w:rsid w:val="006F1E6F"/>
    <w:rsid w:val="0070293C"/>
    <w:rsid w:val="00704F2B"/>
    <w:rsid w:val="00707A5D"/>
    <w:rsid w:val="00711B87"/>
    <w:rsid w:val="00714549"/>
    <w:rsid w:val="00716299"/>
    <w:rsid w:val="00717205"/>
    <w:rsid w:val="0074141C"/>
    <w:rsid w:val="00747882"/>
    <w:rsid w:val="007502B1"/>
    <w:rsid w:val="007514D3"/>
    <w:rsid w:val="00752156"/>
    <w:rsid w:val="007549CD"/>
    <w:rsid w:val="007555E1"/>
    <w:rsid w:val="00756EF2"/>
    <w:rsid w:val="00760EB0"/>
    <w:rsid w:val="00763D3B"/>
    <w:rsid w:val="007663FC"/>
    <w:rsid w:val="00771730"/>
    <w:rsid w:val="0077303D"/>
    <w:rsid w:val="00774032"/>
    <w:rsid w:val="00774F8A"/>
    <w:rsid w:val="00777840"/>
    <w:rsid w:val="007812F1"/>
    <w:rsid w:val="0078744F"/>
    <w:rsid w:val="00791EF2"/>
    <w:rsid w:val="007930DF"/>
    <w:rsid w:val="007A058C"/>
    <w:rsid w:val="007A32A8"/>
    <w:rsid w:val="007A4BC5"/>
    <w:rsid w:val="007A6946"/>
    <w:rsid w:val="007B144F"/>
    <w:rsid w:val="007B1712"/>
    <w:rsid w:val="007B273C"/>
    <w:rsid w:val="007B762D"/>
    <w:rsid w:val="007C2308"/>
    <w:rsid w:val="007C2B1A"/>
    <w:rsid w:val="007D24CB"/>
    <w:rsid w:val="007D6C99"/>
    <w:rsid w:val="007E67C2"/>
    <w:rsid w:val="007F05CA"/>
    <w:rsid w:val="007F1B81"/>
    <w:rsid w:val="007F28E4"/>
    <w:rsid w:val="007F45A9"/>
    <w:rsid w:val="007F6224"/>
    <w:rsid w:val="007F7905"/>
    <w:rsid w:val="008070D9"/>
    <w:rsid w:val="008100DE"/>
    <w:rsid w:val="00813D05"/>
    <w:rsid w:val="00816F88"/>
    <w:rsid w:val="008208AF"/>
    <w:rsid w:val="00822CD0"/>
    <w:rsid w:val="00836074"/>
    <w:rsid w:val="00836340"/>
    <w:rsid w:val="00836499"/>
    <w:rsid w:val="0084146A"/>
    <w:rsid w:val="00844949"/>
    <w:rsid w:val="00846721"/>
    <w:rsid w:val="00846AAB"/>
    <w:rsid w:val="008559BF"/>
    <w:rsid w:val="0085686B"/>
    <w:rsid w:val="00857E6D"/>
    <w:rsid w:val="00862047"/>
    <w:rsid w:val="0087100D"/>
    <w:rsid w:val="008736C0"/>
    <w:rsid w:val="0088233D"/>
    <w:rsid w:val="0088295E"/>
    <w:rsid w:val="008924CF"/>
    <w:rsid w:val="00892BA5"/>
    <w:rsid w:val="0089789E"/>
    <w:rsid w:val="008A2DC6"/>
    <w:rsid w:val="008A49DE"/>
    <w:rsid w:val="008A5007"/>
    <w:rsid w:val="008B016B"/>
    <w:rsid w:val="008B5B4F"/>
    <w:rsid w:val="008C3367"/>
    <w:rsid w:val="008C3DD0"/>
    <w:rsid w:val="008C4D3E"/>
    <w:rsid w:val="008D214D"/>
    <w:rsid w:val="008D2A7D"/>
    <w:rsid w:val="008E3D74"/>
    <w:rsid w:val="008E6E6F"/>
    <w:rsid w:val="008F239F"/>
    <w:rsid w:val="008F43DE"/>
    <w:rsid w:val="008F5EAB"/>
    <w:rsid w:val="008F6628"/>
    <w:rsid w:val="008F788C"/>
    <w:rsid w:val="00900DE8"/>
    <w:rsid w:val="00901853"/>
    <w:rsid w:val="00904279"/>
    <w:rsid w:val="0091073A"/>
    <w:rsid w:val="00911470"/>
    <w:rsid w:val="00913B69"/>
    <w:rsid w:val="009177D9"/>
    <w:rsid w:val="00920CA2"/>
    <w:rsid w:val="009224D9"/>
    <w:rsid w:val="00924080"/>
    <w:rsid w:val="00931A0A"/>
    <w:rsid w:val="00931C04"/>
    <w:rsid w:val="00933FF7"/>
    <w:rsid w:val="00936124"/>
    <w:rsid w:val="0094508A"/>
    <w:rsid w:val="00952007"/>
    <w:rsid w:val="009545F7"/>
    <w:rsid w:val="00954ADF"/>
    <w:rsid w:val="00961FD1"/>
    <w:rsid w:val="00987AED"/>
    <w:rsid w:val="00991D35"/>
    <w:rsid w:val="0099537D"/>
    <w:rsid w:val="00995FD0"/>
    <w:rsid w:val="009965A4"/>
    <w:rsid w:val="009A6B84"/>
    <w:rsid w:val="009B6411"/>
    <w:rsid w:val="009C1628"/>
    <w:rsid w:val="009D1C33"/>
    <w:rsid w:val="009D7EA8"/>
    <w:rsid w:val="009E3C53"/>
    <w:rsid w:val="009E405A"/>
    <w:rsid w:val="009E44F7"/>
    <w:rsid w:val="009F18BD"/>
    <w:rsid w:val="009F314D"/>
    <w:rsid w:val="009F33AE"/>
    <w:rsid w:val="009F573B"/>
    <w:rsid w:val="00A03ED9"/>
    <w:rsid w:val="00A03FAE"/>
    <w:rsid w:val="00A04590"/>
    <w:rsid w:val="00A0528B"/>
    <w:rsid w:val="00A0664B"/>
    <w:rsid w:val="00A15935"/>
    <w:rsid w:val="00A159A3"/>
    <w:rsid w:val="00A17034"/>
    <w:rsid w:val="00A2127D"/>
    <w:rsid w:val="00A33CA6"/>
    <w:rsid w:val="00A466EB"/>
    <w:rsid w:val="00A50DBE"/>
    <w:rsid w:val="00A511E2"/>
    <w:rsid w:val="00A513D2"/>
    <w:rsid w:val="00A523F6"/>
    <w:rsid w:val="00A572E4"/>
    <w:rsid w:val="00A64A45"/>
    <w:rsid w:val="00A64BF3"/>
    <w:rsid w:val="00A70024"/>
    <w:rsid w:val="00A7033C"/>
    <w:rsid w:val="00A70D57"/>
    <w:rsid w:val="00A7785A"/>
    <w:rsid w:val="00A83FA6"/>
    <w:rsid w:val="00A86E78"/>
    <w:rsid w:val="00A97F12"/>
    <w:rsid w:val="00AA0781"/>
    <w:rsid w:val="00AA4023"/>
    <w:rsid w:val="00AB694C"/>
    <w:rsid w:val="00AB7630"/>
    <w:rsid w:val="00AC0E80"/>
    <w:rsid w:val="00AC4366"/>
    <w:rsid w:val="00AC7EB9"/>
    <w:rsid w:val="00AD14B8"/>
    <w:rsid w:val="00AD2B7F"/>
    <w:rsid w:val="00AD2FD2"/>
    <w:rsid w:val="00AD7718"/>
    <w:rsid w:val="00AD771F"/>
    <w:rsid w:val="00AE3045"/>
    <w:rsid w:val="00AE4AD2"/>
    <w:rsid w:val="00B02A45"/>
    <w:rsid w:val="00B032E9"/>
    <w:rsid w:val="00B042E9"/>
    <w:rsid w:val="00B04EA1"/>
    <w:rsid w:val="00B057B1"/>
    <w:rsid w:val="00B07718"/>
    <w:rsid w:val="00B114C8"/>
    <w:rsid w:val="00B2082A"/>
    <w:rsid w:val="00B230BC"/>
    <w:rsid w:val="00B24DD0"/>
    <w:rsid w:val="00B2525F"/>
    <w:rsid w:val="00B25B23"/>
    <w:rsid w:val="00B311F4"/>
    <w:rsid w:val="00B32073"/>
    <w:rsid w:val="00B34E85"/>
    <w:rsid w:val="00B47A68"/>
    <w:rsid w:val="00B5477B"/>
    <w:rsid w:val="00B55F40"/>
    <w:rsid w:val="00B6526C"/>
    <w:rsid w:val="00B6625F"/>
    <w:rsid w:val="00B72C0C"/>
    <w:rsid w:val="00B8010A"/>
    <w:rsid w:val="00B862EB"/>
    <w:rsid w:val="00B867CE"/>
    <w:rsid w:val="00B906BC"/>
    <w:rsid w:val="00B9369A"/>
    <w:rsid w:val="00BA05AB"/>
    <w:rsid w:val="00BA081C"/>
    <w:rsid w:val="00BA0A26"/>
    <w:rsid w:val="00BA106B"/>
    <w:rsid w:val="00BA1E4A"/>
    <w:rsid w:val="00BA3001"/>
    <w:rsid w:val="00BB320A"/>
    <w:rsid w:val="00BB5EB5"/>
    <w:rsid w:val="00BC1B13"/>
    <w:rsid w:val="00BC2508"/>
    <w:rsid w:val="00BC3812"/>
    <w:rsid w:val="00BC3835"/>
    <w:rsid w:val="00BC4C40"/>
    <w:rsid w:val="00BC57D4"/>
    <w:rsid w:val="00BD08B2"/>
    <w:rsid w:val="00BD6987"/>
    <w:rsid w:val="00BE22E9"/>
    <w:rsid w:val="00BE30FF"/>
    <w:rsid w:val="00BE3423"/>
    <w:rsid w:val="00BE7613"/>
    <w:rsid w:val="00BF09EC"/>
    <w:rsid w:val="00BF0C97"/>
    <w:rsid w:val="00BF1651"/>
    <w:rsid w:val="00BF17F4"/>
    <w:rsid w:val="00BF3015"/>
    <w:rsid w:val="00BF3520"/>
    <w:rsid w:val="00BF6F9F"/>
    <w:rsid w:val="00C02EA6"/>
    <w:rsid w:val="00C144A9"/>
    <w:rsid w:val="00C15EEA"/>
    <w:rsid w:val="00C169E6"/>
    <w:rsid w:val="00C27EA6"/>
    <w:rsid w:val="00C36828"/>
    <w:rsid w:val="00C47267"/>
    <w:rsid w:val="00C50B1B"/>
    <w:rsid w:val="00C62070"/>
    <w:rsid w:val="00C76E38"/>
    <w:rsid w:val="00C928B4"/>
    <w:rsid w:val="00C967E6"/>
    <w:rsid w:val="00CA44AA"/>
    <w:rsid w:val="00CB2A9D"/>
    <w:rsid w:val="00CB5367"/>
    <w:rsid w:val="00CB57CD"/>
    <w:rsid w:val="00CB711E"/>
    <w:rsid w:val="00CC0156"/>
    <w:rsid w:val="00CC45BD"/>
    <w:rsid w:val="00CD4AEF"/>
    <w:rsid w:val="00CD4FCB"/>
    <w:rsid w:val="00CD63D2"/>
    <w:rsid w:val="00CD6CD9"/>
    <w:rsid w:val="00CE01FB"/>
    <w:rsid w:val="00CE431F"/>
    <w:rsid w:val="00CE65E4"/>
    <w:rsid w:val="00CF6EEF"/>
    <w:rsid w:val="00D033EF"/>
    <w:rsid w:val="00D06CB5"/>
    <w:rsid w:val="00D07210"/>
    <w:rsid w:val="00D1153B"/>
    <w:rsid w:val="00D165D2"/>
    <w:rsid w:val="00D32A65"/>
    <w:rsid w:val="00D5295D"/>
    <w:rsid w:val="00D54417"/>
    <w:rsid w:val="00D62117"/>
    <w:rsid w:val="00D63493"/>
    <w:rsid w:val="00D669B4"/>
    <w:rsid w:val="00D67ABA"/>
    <w:rsid w:val="00D71210"/>
    <w:rsid w:val="00D806F8"/>
    <w:rsid w:val="00D80A07"/>
    <w:rsid w:val="00D8265C"/>
    <w:rsid w:val="00D8418A"/>
    <w:rsid w:val="00D86B33"/>
    <w:rsid w:val="00D91606"/>
    <w:rsid w:val="00D926C1"/>
    <w:rsid w:val="00D93992"/>
    <w:rsid w:val="00D94BAC"/>
    <w:rsid w:val="00D96FD5"/>
    <w:rsid w:val="00D97C57"/>
    <w:rsid w:val="00DB2FCF"/>
    <w:rsid w:val="00DB667E"/>
    <w:rsid w:val="00DB7E5C"/>
    <w:rsid w:val="00DD329C"/>
    <w:rsid w:val="00DD76F7"/>
    <w:rsid w:val="00DF1F07"/>
    <w:rsid w:val="00DF2573"/>
    <w:rsid w:val="00E06A7C"/>
    <w:rsid w:val="00E12C61"/>
    <w:rsid w:val="00E13B57"/>
    <w:rsid w:val="00E149C9"/>
    <w:rsid w:val="00E26DAE"/>
    <w:rsid w:val="00E3424D"/>
    <w:rsid w:val="00E349A3"/>
    <w:rsid w:val="00E361E3"/>
    <w:rsid w:val="00E37FD5"/>
    <w:rsid w:val="00E417F9"/>
    <w:rsid w:val="00E41B14"/>
    <w:rsid w:val="00E6166C"/>
    <w:rsid w:val="00E649D0"/>
    <w:rsid w:val="00E6694D"/>
    <w:rsid w:val="00E7319B"/>
    <w:rsid w:val="00E74C5D"/>
    <w:rsid w:val="00E75234"/>
    <w:rsid w:val="00E779F3"/>
    <w:rsid w:val="00E816C9"/>
    <w:rsid w:val="00E81A05"/>
    <w:rsid w:val="00E87705"/>
    <w:rsid w:val="00E91374"/>
    <w:rsid w:val="00E9320D"/>
    <w:rsid w:val="00EA15E3"/>
    <w:rsid w:val="00EA391F"/>
    <w:rsid w:val="00EA7AF1"/>
    <w:rsid w:val="00EB0D08"/>
    <w:rsid w:val="00EB0EEF"/>
    <w:rsid w:val="00EB2491"/>
    <w:rsid w:val="00EC5A0D"/>
    <w:rsid w:val="00EC5F94"/>
    <w:rsid w:val="00EC7B03"/>
    <w:rsid w:val="00ED3D24"/>
    <w:rsid w:val="00ED400F"/>
    <w:rsid w:val="00ED417A"/>
    <w:rsid w:val="00ED41D4"/>
    <w:rsid w:val="00ED657D"/>
    <w:rsid w:val="00EE5924"/>
    <w:rsid w:val="00EF2C19"/>
    <w:rsid w:val="00EF3F05"/>
    <w:rsid w:val="00EF5274"/>
    <w:rsid w:val="00EF59B7"/>
    <w:rsid w:val="00F00ADC"/>
    <w:rsid w:val="00F04085"/>
    <w:rsid w:val="00F10679"/>
    <w:rsid w:val="00F20473"/>
    <w:rsid w:val="00F226F1"/>
    <w:rsid w:val="00F25A0D"/>
    <w:rsid w:val="00F3753D"/>
    <w:rsid w:val="00F37A1F"/>
    <w:rsid w:val="00F470FD"/>
    <w:rsid w:val="00F535C8"/>
    <w:rsid w:val="00F55356"/>
    <w:rsid w:val="00F60F83"/>
    <w:rsid w:val="00F62F39"/>
    <w:rsid w:val="00F6627D"/>
    <w:rsid w:val="00F7050E"/>
    <w:rsid w:val="00F70D94"/>
    <w:rsid w:val="00F75FD6"/>
    <w:rsid w:val="00F76F64"/>
    <w:rsid w:val="00F9227E"/>
    <w:rsid w:val="00F923A2"/>
    <w:rsid w:val="00F9320C"/>
    <w:rsid w:val="00F9610F"/>
    <w:rsid w:val="00F96B7D"/>
    <w:rsid w:val="00FA2F99"/>
    <w:rsid w:val="00FA547D"/>
    <w:rsid w:val="00FB0A3F"/>
    <w:rsid w:val="00FB4D61"/>
    <w:rsid w:val="00FB5BE7"/>
    <w:rsid w:val="00FC1F90"/>
    <w:rsid w:val="00FD367B"/>
    <w:rsid w:val="00FD7B47"/>
    <w:rsid w:val="00FE4FD3"/>
    <w:rsid w:val="00FE5110"/>
    <w:rsid w:val="00FF1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F98C"/>
  <w15:chartTrackingRefBased/>
  <w15:docId w15:val="{C54803A7-722B-494D-811A-71F3625C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21"/>
  </w:style>
  <w:style w:type="paragraph" w:styleId="Heading1">
    <w:name w:val="heading 1"/>
    <w:basedOn w:val="Normal"/>
    <w:next w:val="Normal"/>
    <w:link w:val="Heading1Char"/>
    <w:uiPriority w:val="9"/>
    <w:qFormat/>
    <w:rsid w:val="006B4921"/>
    <w:pPr>
      <w:keepNext/>
      <w:keepLines/>
      <w:spacing w:before="240" w:after="0"/>
      <w:jc w:val="center"/>
      <w:outlineLvl w:val="0"/>
    </w:pPr>
    <w:rPr>
      <w:rFonts w:ascii="Abadi" w:eastAsiaTheme="majorEastAsia" w:hAnsi="Abadi" w:cstheme="majorBidi"/>
      <w:b/>
      <w:color w:val="000000" w:themeColor="text1"/>
      <w:sz w:val="32"/>
      <w:szCs w:val="32"/>
    </w:rPr>
  </w:style>
  <w:style w:type="paragraph" w:styleId="Heading2">
    <w:name w:val="heading 2"/>
    <w:basedOn w:val="Normal"/>
    <w:next w:val="Normal"/>
    <w:link w:val="Heading2Char"/>
    <w:uiPriority w:val="9"/>
    <w:unhideWhenUsed/>
    <w:qFormat/>
    <w:rsid w:val="006B4921"/>
    <w:pPr>
      <w:keepNext/>
      <w:keepLines/>
      <w:spacing w:before="40" w:after="0" w:line="360" w:lineRule="auto"/>
      <w:outlineLvl w:val="1"/>
    </w:pPr>
    <w:rPr>
      <w:rFonts w:ascii="Abadi" w:eastAsiaTheme="majorEastAsia" w:hAnsi="Abad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3F"/>
  </w:style>
  <w:style w:type="paragraph" w:styleId="Footer">
    <w:name w:val="footer"/>
    <w:basedOn w:val="Normal"/>
    <w:link w:val="FooterChar"/>
    <w:uiPriority w:val="99"/>
    <w:unhideWhenUsed/>
    <w:rsid w:val="00FB0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3F"/>
  </w:style>
  <w:style w:type="table" w:styleId="TableGrid">
    <w:name w:val="Table Grid"/>
    <w:basedOn w:val="TableNormal"/>
    <w:uiPriority w:val="39"/>
    <w:rsid w:val="002A0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AAB"/>
    <w:rPr>
      <w:color w:val="0563C1" w:themeColor="hyperlink"/>
      <w:u w:val="single"/>
    </w:rPr>
  </w:style>
  <w:style w:type="character" w:styleId="UnresolvedMention">
    <w:name w:val="Unresolved Mention"/>
    <w:basedOn w:val="DefaultParagraphFont"/>
    <w:uiPriority w:val="99"/>
    <w:semiHidden/>
    <w:unhideWhenUsed/>
    <w:rsid w:val="00846AAB"/>
    <w:rPr>
      <w:color w:val="605E5C"/>
      <w:shd w:val="clear" w:color="auto" w:fill="E1DFDD"/>
    </w:rPr>
  </w:style>
  <w:style w:type="paragraph" w:styleId="NormalWeb">
    <w:name w:val="Normal (Web)"/>
    <w:basedOn w:val="Normal"/>
    <w:uiPriority w:val="99"/>
    <w:unhideWhenUsed/>
    <w:rsid w:val="001538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
    <w:name w:val="Body"/>
    <w:link w:val="BodyChar"/>
    <w:rsid w:val="007F28E4"/>
    <w:pPr>
      <w:spacing w:after="80" w:line="240" w:lineRule="auto"/>
      <w:jc w:val="both"/>
    </w:pPr>
    <w:rPr>
      <w:rFonts w:ascii="Times New Roman" w:eastAsia="Times" w:hAnsi="Times New Roman" w:cs="Times New Roman"/>
      <w:noProof/>
      <w:kern w:val="0"/>
      <w:sz w:val="18"/>
      <w:szCs w:val="18"/>
      <w14:ligatures w14:val="none"/>
    </w:rPr>
  </w:style>
  <w:style w:type="character" w:customStyle="1" w:styleId="BodyChar">
    <w:name w:val="Body Char"/>
    <w:basedOn w:val="DefaultParagraphFont"/>
    <w:link w:val="Body"/>
    <w:rsid w:val="007F28E4"/>
    <w:rPr>
      <w:rFonts w:ascii="Times New Roman" w:eastAsia="Times" w:hAnsi="Times New Roman" w:cs="Times New Roman"/>
      <w:noProof/>
      <w:kern w:val="0"/>
      <w:sz w:val="18"/>
      <w:szCs w:val="18"/>
      <w14:ligatures w14:val="none"/>
    </w:rPr>
  </w:style>
  <w:style w:type="paragraph" w:styleId="PlainText">
    <w:name w:val="Plain Text"/>
    <w:basedOn w:val="Normal"/>
    <w:link w:val="PlainTextChar"/>
    <w:uiPriority w:val="99"/>
    <w:semiHidden/>
    <w:unhideWhenUsed/>
    <w:rsid w:val="00ED400F"/>
    <w:pPr>
      <w:spacing w:after="0" w:line="240" w:lineRule="auto"/>
    </w:pPr>
    <w:rPr>
      <w:rFonts w:ascii="Consolas" w:hAnsi="Consolas" w:cs="Calibri"/>
      <w:kern w:val="0"/>
      <w:sz w:val="21"/>
      <w:szCs w:val="21"/>
      <w14:ligatures w14:val="none"/>
    </w:rPr>
  </w:style>
  <w:style w:type="character" w:customStyle="1" w:styleId="PlainTextChar">
    <w:name w:val="Plain Text Char"/>
    <w:basedOn w:val="DefaultParagraphFont"/>
    <w:link w:val="PlainText"/>
    <w:uiPriority w:val="99"/>
    <w:semiHidden/>
    <w:rsid w:val="00ED400F"/>
    <w:rPr>
      <w:rFonts w:ascii="Consolas" w:hAnsi="Consolas" w:cs="Calibri"/>
      <w:kern w:val="0"/>
      <w:sz w:val="21"/>
      <w:szCs w:val="21"/>
      <w14:ligatures w14:val="none"/>
    </w:rPr>
  </w:style>
  <w:style w:type="paragraph" w:styleId="ListParagraph">
    <w:name w:val="List Paragraph"/>
    <w:basedOn w:val="Normal"/>
    <w:uiPriority w:val="34"/>
    <w:qFormat/>
    <w:rsid w:val="006239FF"/>
    <w:pPr>
      <w:ind w:left="720"/>
      <w:contextualSpacing/>
    </w:pPr>
  </w:style>
  <w:style w:type="character" w:customStyle="1" w:styleId="Heading2Char">
    <w:name w:val="Heading 2 Char"/>
    <w:basedOn w:val="DefaultParagraphFont"/>
    <w:link w:val="Heading2"/>
    <w:uiPriority w:val="9"/>
    <w:rsid w:val="006B4921"/>
    <w:rPr>
      <w:rFonts w:ascii="Abadi" w:eastAsiaTheme="majorEastAsia" w:hAnsi="Abadi" w:cstheme="majorBidi"/>
      <w:sz w:val="26"/>
      <w:szCs w:val="26"/>
    </w:rPr>
  </w:style>
  <w:style w:type="paragraph" w:customStyle="1" w:styleId="Style1">
    <w:name w:val="Style1"/>
    <w:basedOn w:val="Heading2"/>
    <w:qFormat/>
    <w:rsid w:val="00575BA1"/>
    <w:rPr>
      <w:b/>
      <w:color w:val="000000" w:themeColor="text1"/>
      <w:sz w:val="28"/>
    </w:rPr>
  </w:style>
  <w:style w:type="paragraph" w:customStyle="1" w:styleId="Style2">
    <w:name w:val="Style2"/>
    <w:basedOn w:val="Heading2"/>
    <w:qFormat/>
    <w:rsid w:val="00BA0A26"/>
    <w:rPr>
      <w:b/>
      <w:color w:val="000000" w:themeColor="text1"/>
    </w:rPr>
  </w:style>
  <w:style w:type="paragraph" w:styleId="TOCHeading">
    <w:name w:val="TOC Heading"/>
    <w:basedOn w:val="Heading1"/>
    <w:next w:val="Normal"/>
    <w:uiPriority w:val="39"/>
    <w:unhideWhenUsed/>
    <w:qFormat/>
    <w:rsid w:val="006F1E6F"/>
    <w:pPr>
      <w:jc w:val="left"/>
      <w:outlineLvl w:val="9"/>
    </w:pPr>
    <w:rPr>
      <w:rFonts w:asciiTheme="majorHAnsi" w:hAnsiTheme="majorHAnsi"/>
      <w:b w:val="0"/>
      <w:color w:val="2F5496" w:themeColor="accent1" w:themeShade="BF"/>
      <w:kern w:val="0"/>
      <w14:ligatures w14:val="none"/>
    </w:rPr>
  </w:style>
  <w:style w:type="character" w:customStyle="1" w:styleId="Heading1Char">
    <w:name w:val="Heading 1 Char"/>
    <w:basedOn w:val="DefaultParagraphFont"/>
    <w:link w:val="Heading1"/>
    <w:uiPriority w:val="9"/>
    <w:rsid w:val="006B4921"/>
    <w:rPr>
      <w:rFonts w:ascii="Abadi" w:eastAsiaTheme="majorEastAsia" w:hAnsi="Abadi" w:cstheme="majorBidi"/>
      <w:b/>
      <w:color w:val="000000" w:themeColor="text1"/>
      <w:sz w:val="32"/>
      <w:szCs w:val="32"/>
    </w:rPr>
  </w:style>
  <w:style w:type="paragraph" w:styleId="TOC1">
    <w:name w:val="toc 1"/>
    <w:basedOn w:val="Normal"/>
    <w:next w:val="Normal"/>
    <w:autoRedefine/>
    <w:uiPriority w:val="39"/>
    <w:unhideWhenUsed/>
    <w:rsid w:val="006F1E6F"/>
    <w:pPr>
      <w:spacing w:after="100"/>
    </w:pPr>
  </w:style>
  <w:style w:type="paragraph" w:styleId="TOC2">
    <w:name w:val="toc 2"/>
    <w:basedOn w:val="Normal"/>
    <w:next w:val="Normal"/>
    <w:autoRedefine/>
    <w:uiPriority w:val="39"/>
    <w:unhideWhenUsed/>
    <w:rsid w:val="006F1E6F"/>
    <w:pPr>
      <w:spacing w:after="100"/>
      <w:ind w:left="220"/>
    </w:pPr>
  </w:style>
  <w:style w:type="character" w:styleId="Strong">
    <w:name w:val="Strong"/>
    <w:basedOn w:val="DefaultParagraphFont"/>
    <w:uiPriority w:val="22"/>
    <w:qFormat/>
    <w:rsid w:val="00933FF7"/>
    <w:rPr>
      <w:b/>
      <w:bCs/>
    </w:rPr>
  </w:style>
  <w:style w:type="paragraph" w:customStyle="1" w:styleId="Default">
    <w:name w:val="Default"/>
    <w:rsid w:val="00B24DD0"/>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CharacterStyle4">
    <w:name w:val="Character Style 4"/>
    <w:rsid w:val="00B6625F"/>
    <w:rPr>
      <w:rFonts w:ascii="Garamond" w:hAnsi="Garamond" w:cs="Garamond"/>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0216">
      <w:bodyDiv w:val="1"/>
      <w:marLeft w:val="0"/>
      <w:marRight w:val="0"/>
      <w:marTop w:val="0"/>
      <w:marBottom w:val="0"/>
      <w:divBdr>
        <w:top w:val="none" w:sz="0" w:space="0" w:color="auto"/>
        <w:left w:val="none" w:sz="0" w:space="0" w:color="auto"/>
        <w:bottom w:val="none" w:sz="0" w:space="0" w:color="auto"/>
        <w:right w:val="none" w:sz="0" w:space="0" w:color="auto"/>
      </w:divBdr>
    </w:div>
    <w:div w:id="143399205">
      <w:bodyDiv w:val="1"/>
      <w:marLeft w:val="0"/>
      <w:marRight w:val="0"/>
      <w:marTop w:val="0"/>
      <w:marBottom w:val="0"/>
      <w:divBdr>
        <w:top w:val="none" w:sz="0" w:space="0" w:color="auto"/>
        <w:left w:val="none" w:sz="0" w:space="0" w:color="auto"/>
        <w:bottom w:val="none" w:sz="0" w:space="0" w:color="auto"/>
        <w:right w:val="none" w:sz="0" w:space="0" w:color="auto"/>
      </w:divBdr>
    </w:div>
    <w:div w:id="367026475">
      <w:bodyDiv w:val="1"/>
      <w:marLeft w:val="0"/>
      <w:marRight w:val="0"/>
      <w:marTop w:val="0"/>
      <w:marBottom w:val="0"/>
      <w:divBdr>
        <w:top w:val="none" w:sz="0" w:space="0" w:color="auto"/>
        <w:left w:val="none" w:sz="0" w:space="0" w:color="auto"/>
        <w:bottom w:val="none" w:sz="0" w:space="0" w:color="auto"/>
        <w:right w:val="none" w:sz="0" w:space="0" w:color="auto"/>
      </w:divBdr>
    </w:div>
    <w:div w:id="489175465">
      <w:bodyDiv w:val="1"/>
      <w:marLeft w:val="0"/>
      <w:marRight w:val="0"/>
      <w:marTop w:val="0"/>
      <w:marBottom w:val="0"/>
      <w:divBdr>
        <w:top w:val="none" w:sz="0" w:space="0" w:color="auto"/>
        <w:left w:val="none" w:sz="0" w:space="0" w:color="auto"/>
        <w:bottom w:val="none" w:sz="0" w:space="0" w:color="auto"/>
        <w:right w:val="none" w:sz="0" w:space="0" w:color="auto"/>
      </w:divBdr>
    </w:div>
    <w:div w:id="515384211">
      <w:bodyDiv w:val="1"/>
      <w:marLeft w:val="0"/>
      <w:marRight w:val="0"/>
      <w:marTop w:val="0"/>
      <w:marBottom w:val="0"/>
      <w:divBdr>
        <w:top w:val="none" w:sz="0" w:space="0" w:color="auto"/>
        <w:left w:val="none" w:sz="0" w:space="0" w:color="auto"/>
        <w:bottom w:val="none" w:sz="0" w:space="0" w:color="auto"/>
        <w:right w:val="none" w:sz="0" w:space="0" w:color="auto"/>
      </w:divBdr>
    </w:div>
    <w:div w:id="553851163">
      <w:bodyDiv w:val="1"/>
      <w:marLeft w:val="0"/>
      <w:marRight w:val="0"/>
      <w:marTop w:val="0"/>
      <w:marBottom w:val="0"/>
      <w:divBdr>
        <w:top w:val="none" w:sz="0" w:space="0" w:color="auto"/>
        <w:left w:val="none" w:sz="0" w:space="0" w:color="auto"/>
        <w:bottom w:val="none" w:sz="0" w:space="0" w:color="auto"/>
        <w:right w:val="none" w:sz="0" w:space="0" w:color="auto"/>
      </w:divBdr>
    </w:div>
    <w:div w:id="652366733">
      <w:bodyDiv w:val="1"/>
      <w:marLeft w:val="0"/>
      <w:marRight w:val="0"/>
      <w:marTop w:val="0"/>
      <w:marBottom w:val="0"/>
      <w:divBdr>
        <w:top w:val="none" w:sz="0" w:space="0" w:color="auto"/>
        <w:left w:val="none" w:sz="0" w:space="0" w:color="auto"/>
        <w:bottom w:val="none" w:sz="0" w:space="0" w:color="auto"/>
        <w:right w:val="none" w:sz="0" w:space="0" w:color="auto"/>
      </w:divBdr>
    </w:div>
    <w:div w:id="746807584">
      <w:bodyDiv w:val="1"/>
      <w:marLeft w:val="0"/>
      <w:marRight w:val="0"/>
      <w:marTop w:val="0"/>
      <w:marBottom w:val="0"/>
      <w:divBdr>
        <w:top w:val="none" w:sz="0" w:space="0" w:color="auto"/>
        <w:left w:val="none" w:sz="0" w:space="0" w:color="auto"/>
        <w:bottom w:val="none" w:sz="0" w:space="0" w:color="auto"/>
        <w:right w:val="none" w:sz="0" w:space="0" w:color="auto"/>
      </w:divBdr>
    </w:div>
    <w:div w:id="931086406">
      <w:bodyDiv w:val="1"/>
      <w:marLeft w:val="0"/>
      <w:marRight w:val="0"/>
      <w:marTop w:val="0"/>
      <w:marBottom w:val="0"/>
      <w:divBdr>
        <w:top w:val="none" w:sz="0" w:space="0" w:color="auto"/>
        <w:left w:val="none" w:sz="0" w:space="0" w:color="auto"/>
        <w:bottom w:val="none" w:sz="0" w:space="0" w:color="auto"/>
        <w:right w:val="none" w:sz="0" w:space="0" w:color="auto"/>
      </w:divBdr>
    </w:div>
    <w:div w:id="1005130313">
      <w:bodyDiv w:val="1"/>
      <w:marLeft w:val="0"/>
      <w:marRight w:val="0"/>
      <w:marTop w:val="0"/>
      <w:marBottom w:val="0"/>
      <w:divBdr>
        <w:top w:val="none" w:sz="0" w:space="0" w:color="auto"/>
        <w:left w:val="none" w:sz="0" w:space="0" w:color="auto"/>
        <w:bottom w:val="none" w:sz="0" w:space="0" w:color="auto"/>
        <w:right w:val="none" w:sz="0" w:space="0" w:color="auto"/>
      </w:divBdr>
    </w:div>
    <w:div w:id="1140994829">
      <w:bodyDiv w:val="1"/>
      <w:marLeft w:val="0"/>
      <w:marRight w:val="0"/>
      <w:marTop w:val="0"/>
      <w:marBottom w:val="0"/>
      <w:divBdr>
        <w:top w:val="none" w:sz="0" w:space="0" w:color="auto"/>
        <w:left w:val="none" w:sz="0" w:space="0" w:color="auto"/>
        <w:bottom w:val="none" w:sz="0" w:space="0" w:color="auto"/>
        <w:right w:val="none" w:sz="0" w:space="0" w:color="auto"/>
      </w:divBdr>
    </w:div>
    <w:div w:id="1252860905">
      <w:bodyDiv w:val="1"/>
      <w:marLeft w:val="0"/>
      <w:marRight w:val="0"/>
      <w:marTop w:val="0"/>
      <w:marBottom w:val="0"/>
      <w:divBdr>
        <w:top w:val="none" w:sz="0" w:space="0" w:color="auto"/>
        <w:left w:val="none" w:sz="0" w:space="0" w:color="auto"/>
        <w:bottom w:val="none" w:sz="0" w:space="0" w:color="auto"/>
        <w:right w:val="none" w:sz="0" w:space="0" w:color="auto"/>
      </w:divBdr>
      <w:divsChild>
        <w:div w:id="1040666785">
          <w:marLeft w:val="-284"/>
          <w:marRight w:val="0"/>
          <w:marTop w:val="0"/>
          <w:marBottom w:val="0"/>
          <w:divBdr>
            <w:top w:val="none" w:sz="0" w:space="0" w:color="auto"/>
            <w:left w:val="none" w:sz="0" w:space="0" w:color="auto"/>
            <w:bottom w:val="none" w:sz="0" w:space="0" w:color="auto"/>
            <w:right w:val="none" w:sz="0" w:space="0" w:color="auto"/>
          </w:divBdr>
        </w:div>
      </w:divsChild>
    </w:div>
    <w:div w:id="1365861600">
      <w:bodyDiv w:val="1"/>
      <w:marLeft w:val="0"/>
      <w:marRight w:val="0"/>
      <w:marTop w:val="0"/>
      <w:marBottom w:val="0"/>
      <w:divBdr>
        <w:top w:val="none" w:sz="0" w:space="0" w:color="auto"/>
        <w:left w:val="none" w:sz="0" w:space="0" w:color="auto"/>
        <w:bottom w:val="none" w:sz="0" w:space="0" w:color="auto"/>
        <w:right w:val="none" w:sz="0" w:space="0" w:color="auto"/>
      </w:divBdr>
    </w:div>
    <w:div w:id="1507400449">
      <w:bodyDiv w:val="1"/>
      <w:marLeft w:val="0"/>
      <w:marRight w:val="0"/>
      <w:marTop w:val="0"/>
      <w:marBottom w:val="0"/>
      <w:divBdr>
        <w:top w:val="none" w:sz="0" w:space="0" w:color="auto"/>
        <w:left w:val="none" w:sz="0" w:space="0" w:color="auto"/>
        <w:bottom w:val="none" w:sz="0" w:space="0" w:color="auto"/>
        <w:right w:val="none" w:sz="0" w:space="0" w:color="auto"/>
      </w:divBdr>
    </w:div>
    <w:div w:id="1591311890">
      <w:bodyDiv w:val="1"/>
      <w:marLeft w:val="0"/>
      <w:marRight w:val="0"/>
      <w:marTop w:val="0"/>
      <w:marBottom w:val="0"/>
      <w:divBdr>
        <w:top w:val="none" w:sz="0" w:space="0" w:color="auto"/>
        <w:left w:val="none" w:sz="0" w:space="0" w:color="auto"/>
        <w:bottom w:val="none" w:sz="0" w:space="0" w:color="auto"/>
        <w:right w:val="none" w:sz="0" w:space="0" w:color="auto"/>
      </w:divBdr>
    </w:div>
    <w:div w:id="1599673136">
      <w:bodyDiv w:val="1"/>
      <w:marLeft w:val="0"/>
      <w:marRight w:val="0"/>
      <w:marTop w:val="0"/>
      <w:marBottom w:val="0"/>
      <w:divBdr>
        <w:top w:val="none" w:sz="0" w:space="0" w:color="auto"/>
        <w:left w:val="none" w:sz="0" w:space="0" w:color="auto"/>
        <w:bottom w:val="none" w:sz="0" w:space="0" w:color="auto"/>
        <w:right w:val="none" w:sz="0" w:space="0" w:color="auto"/>
      </w:divBdr>
    </w:div>
    <w:div w:id="1737557415">
      <w:bodyDiv w:val="1"/>
      <w:marLeft w:val="0"/>
      <w:marRight w:val="0"/>
      <w:marTop w:val="0"/>
      <w:marBottom w:val="0"/>
      <w:divBdr>
        <w:top w:val="none" w:sz="0" w:space="0" w:color="auto"/>
        <w:left w:val="none" w:sz="0" w:space="0" w:color="auto"/>
        <w:bottom w:val="none" w:sz="0" w:space="0" w:color="auto"/>
        <w:right w:val="none" w:sz="0" w:space="0" w:color="auto"/>
      </w:divBdr>
      <w:divsChild>
        <w:div w:id="274101375">
          <w:marLeft w:val="-284"/>
          <w:marRight w:val="0"/>
          <w:marTop w:val="0"/>
          <w:marBottom w:val="0"/>
          <w:divBdr>
            <w:top w:val="none" w:sz="0" w:space="0" w:color="auto"/>
            <w:left w:val="none" w:sz="0" w:space="0" w:color="auto"/>
            <w:bottom w:val="none" w:sz="0" w:space="0" w:color="auto"/>
            <w:right w:val="none" w:sz="0" w:space="0" w:color="auto"/>
          </w:divBdr>
        </w:div>
      </w:divsChild>
    </w:div>
    <w:div w:id="1749881545">
      <w:bodyDiv w:val="1"/>
      <w:marLeft w:val="0"/>
      <w:marRight w:val="0"/>
      <w:marTop w:val="0"/>
      <w:marBottom w:val="0"/>
      <w:divBdr>
        <w:top w:val="none" w:sz="0" w:space="0" w:color="auto"/>
        <w:left w:val="none" w:sz="0" w:space="0" w:color="auto"/>
        <w:bottom w:val="none" w:sz="0" w:space="0" w:color="auto"/>
        <w:right w:val="none" w:sz="0" w:space="0" w:color="auto"/>
      </w:divBdr>
    </w:div>
    <w:div w:id="1778523505">
      <w:bodyDiv w:val="1"/>
      <w:marLeft w:val="0"/>
      <w:marRight w:val="0"/>
      <w:marTop w:val="0"/>
      <w:marBottom w:val="0"/>
      <w:divBdr>
        <w:top w:val="none" w:sz="0" w:space="0" w:color="auto"/>
        <w:left w:val="none" w:sz="0" w:space="0" w:color="auto"/>
        <w:bottom w:val="none" w:sz="0" w:space="0" w:color="auto"/>
        <w:right w:val="none" w:sz="0" w:space="0" w:color="auto"/>
      </w:divBdr>
      <w:divsChild>
        <w:div w:id="1183206518">
          <w:marLeft w:val="5"/>
          <w:marRight w:val="0"/>
          <w:marTop w:val="0"/>
          <w:marBottom w:val="0"/>
          <w:divBdr>
            <w:top w:val="none" w:sz="0" w:space="0" w:color="auto"/>
            <w:left w:val="none" w:sz="0" w:space="0" w:color="auto"/>
            <w:bottom w:val="none" w:sz="0" w:space="0" w:color="auto"/>
            <w:right w:val="none" w:sz="0" w:space="0" w:color="auto"/>
          </w:divBdr>
        </w:div>
      </w:divsChild>
    </w:div>
    <w:div w:id="1792285429">
      <w:bodyDiv w:val="1"/>
      <w:marLeft w:val="0"/>
      <w:marRight w:val="0"/>
      <w:marTop w:val="0"/>
      <w:marBottom w:val="0"/>
      <w:divBdr>
        <w:top w:val="none" w:sz="0" w:space="0" w:color="auto"/>
        <w:left w:val="none" w:sz="0" w:space="0" w:color="auto"/>
        <w:bottom w:val="none" w:sz="0" w:space="0" w:color="auto"/>
        <w:right w:val="none" w:sz="0" w:space="0" w:color="auto"/>
      </w:divBdr>
    </w:div>
    <w:div w:id="1908372470">
      <w:bodyDiv w:val="1"/>
      <w:marLeft w:val="0"/>
      <w:marRight w:val="0"/>
      <w:marTop w:val="0"/>
      <w:marBottom w:val="0"/>
      <w:divBdr>
        <w:top w:val="none" w:sz="0" w:space="0" w:color="auto"/>
        <w:left w:val="none" w:sz="0" w:space="0" w:color="auto"/>
        <w:bottom w:val="none" w:sz="0" w:space="0" w:color="auto"/>
        <w:right w:val="none" w:sz="0" w:space="0" w:color="auto"/>
      </w:divBdr>
    </w:div>
    <w:div w:id="1923876294">
      <w:bodyDiv w:val="1"/>
      <w:marLeft w:val="0"/>
      <w:marRight w:val="0"/>
      <w:marTop w:val="0"/>
      <w:marBottom w:val="0"/>
      <w:divBdr>
        <w:top w:val="none" w:sz="0" w:space="0" w:color="auto"/>
        <w:left w:val="none" w:sz="0" w:space="0" w:color="auto"/>
        <w:bottom w:val="none" w:sz="0" w:space="0" w:color="auto"/>
        <w:right w:val="none" w:sz="0" w:space="0" w:color="auto"/>
      </w:divBdr>
    </w:div>
    <w:div w:id="20585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pa.gov/K-12/Assessment%20and%20Accountability/GraduationRequirements/Act158/Pages/default.aspx"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ducation.state.pa.us/portal/server.pt/community/programs_of_study/7686/articulations/679190" TargetMode="External"/><Relationship Id="rId7" Type="http://schemas.openxmlformats.org/officeDocument/2006/relationships/endnotes" Target="endnotes.xml"/><Relationship Id="rId12" Type="http://schemas.openxmlformats.org/officeDocument/2006/relationships/hyperlink" Target="https://forms.gle/5bwqaZxY4iKUBXrf9" TargetMode="External"/><Relationship Id="rId17" Type="http://schemas.openxmlformats.org/officeDocument/2006/relationships/hyperlink" Target="https://www.education.pa.gov/K-12/Assessment%20and%20Accountability/Keystones/Pages/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pa.gov/K-12/Assessment%20and%20Accountability/PSSA/Pages/default.aspx" TargetMode="External"/><Relationship Id="rId20" Type="http://schemas.openxmlformats.org/officeDocument/2006/relationships/hyperlink" Target="http://www.technicalcollegehighschoo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octorara.k12.pa.us" TargetMode="External"/><Relationship Id="rId5" Type="http://schemas.openxmlformats.org/officeDocument/2006/relationships/webSettings" Target="webSettings.xml"/><Relationship Id="rId15" Type="http://schemas.openxmlformats.org/officeDocument/2006/relationships/hyperlink" Target="http://web1.ncaa.org/ECWR2/NCAA_EMS/NCAA.jsp" TargetMode="External"/><Relationship Id="rId23" Type="http://schemas.openxmlformats.org/officeDocument/2006/relationships/hyperlink" Target="mailto:MameL@cciu.org" TargetMode="External"/><Relationship Id="rId10" Type="http://schemas.openxmlformats.org/officeDocument/2006/relationships/image" Target="media/image2.png"/><Relationship Id="rId19" Type="http://schemas.openxmlformats.org/officeDocument/2006/relationships/hyperlink" Target="http://stevenscollege.edu/financialaid/tuition/"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ncaa.org/student-athletes/future" TargetMode="External"/><Relationship Id="rId22" Type="http://schemas.openxmlformats.org/officeDocument/2006/relationships/hyperlink" Target="http://www.cciu.org/tchspennocksbridge/site/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24544-B92B-46FE-919A-E5C64495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40</Pages>
  <Words>19215</Words>
  <Characters>109528</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dc:creator>
  <cp:keywords/>
  <dc:description/>
  <cp:lastModifiedBy>Farmer, Stephanie</cp:lastModifiedBy>
  <cp:revision>169</cp:revision>
  <cp:lastPrinted>2023-08-16T18:20:00Z</cp:lastPrinted>
  <dcterms:created xsi:type="dcterms:W3CDTF">2024-01-24T17:53:00Z</dcterms:created>
  <dcterms:modified xsi:type="dcterms:W3CDTF">2024-04-04T21:25:00Z</dcterms:modified>
</cp:coreProperties>
</file>